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1270458" w:displacedByCustomXml="next"/>
    <w:sdt>
      <w:sdtPr>
        <w:id w:val="40338553"/>
        <w:docPartObj>
          <w:docPartGallery w:val="Cover Pages"/>
          <w:docPartUnique/>
        </w:docPartObj>
      </w:sdtPr>
      <w:sdtEndPr/>
      <w:sdtContent>
        <w:p w14:paraId="3C1D9E52" w14:textId="731B3E0E" w:rsidR="002D7632" w:rsidRDefault="00713BB7" w:rsidP="00D52542">
          <w:pPr>
            <w:jc w:val="both"/>
          </w:pPr>
          <w:r>
            <w:rPr>
              <w:noProof/>
              <w:lang w:eastAsia="en-GB"/>
            </w:rPr>
            <w:drawing>
              <wp:anchor distT="0" distB="0" distL="114300" distR="114300" simplePos="0" relativeHeight="251712628" behindDoc="1" locked="0" layoutInCell="1" allowOverlap="1" wp14:anchorId="7728A5F4" wp14:editId="53C7BCBA">
                <wp:simplePos x="0" y="0"/>
                <wp:positionH relativeFrom="column">
                  <wp:posOffset>-886691</wp:posOffset>
                </wp:positionH>
                <wp:positionV relativeFrom="paragraph">
                  <wp:posOffset>-343015</wp:posOffset>
                </wp:positionV>
                <wp:extent cx="7555865" cy="10687838"/>
                <wp:effectExtent l="0" t="0" r="6985" b="0"/>
                <wp:wrapNone/>
                <wp:docPr id="969747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47151" name="Picture 969747151"/>
                        <pic:cNvPicPr/>
                      </pic:nvPicPr>
                      <pic:blipFill>
                        <a:blip r:embed="rId11">
                          <a:extLst>
                            <a:ext uri="{28A0092B-C50C-407E-A947-70E740481C1C}">
                              <a14:useLocalDpi xmlns:a14="http://schemas.microsoft.com/office/drawing/2010/main" val="0"/>
                            </a:ext>
                          </a:extLst>
                        </a:blip>
                        <a:stretch>
                          <a:fillRect/>
                        </a:stretch>
                      </pic:blipFill>
                      <pic:spPr>
                        <a:xfrm>
                          <a:off x="0" y="0"/>
                          <a:ext cx="7564848" cy="10700545"/>
                        </a:xfrm>
                        <a:prstGeom prst="rect">
                          <a:avLst/>
                        </a:prstGeom>
                      </pic:spPr>
                    </pic:pic>
                  </a:graphicData>
                </a:graphic>
                <wp14:sizeRelH relativeFrom="page">
                  <wp14:pctWidth>0</wp14:pctWidth>
                </wp14:sizeRelH>
                <wp14:sizeRelV relativeFrom="page">
                  <wp14:pctHeight>0</wp14:pctHeight>
                </wp14:sizeRelV>
              </wp:anchor>
            </w:drawing>
          </w:r>
          <w:r w:rsidR="009659E1">
            <w:rPr>
              <w:noProof/>
              <w:lang w:eastAsia="en-GB"/>
            </w:rPr>
            <w:drawing>
              <wp:anchor distT="0" distB="0" distL="114300" distR="114300" simplePos="0" relativeHeight="251658283" behindDoc="0" locked="0" layoutInCell="1" allowOverlap="1" wp14:anchorId="49AD852C" wp14:editId="4869E7E8">
                <wp:simplePos x="0" y="0"/>
                <wp:positionH relativeFrom="page">
                  <wp:posOffset>5052695</wp:posOffset>
                </wp:positionH>
                <wp:positionV relativeFrom="paragraph">
                  <wp:posOffset>83185</wp:posOffset>
                </wp:positionV>
                <wp:extent cx="2249412" cy="1275080"/>
                <wp:effectExtent l="0" t="0" r="0" b="0"/>
                <wp:wrapNone/>
                <wp:docPr id="803754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412" cy="1275080"/>
                        </a:xfrm>
                        <a:prstGeom prst="rect">
                          <a:avLst/>
                        </a:prstGeom>
                        <a:noFill/>
                      </pic:spPr>
                    </pic:pic>
                  </a:graphicData>
                </a:graphic>
                <wp14:sizeRelH relativeFrom="page">
                  <wp14:pctWidth>0</wp14:pctWidth>
                </wp14:sizeRelH>
                <wp14:sizeRelV relativeFrom="page">
                  <wp14:pctHeight>0</wp14:pctHeight>
                </wp14:sizeRelV>
              </wp:anchor>
            </w:drawing>
          </w:r>
        </w:p>
        <w:p w14:paraId="754A5845" w14:textId="09BD3E75" w:rsidR="002D7632" w:rsidRDefault="00713BB7" w:rsidP="00D52542">
          <w:pPr>
            <w:spacing w:line="259" w:lineRule="auto"/>
            <w:jc w:val="both"/>
          </w:pPr>
          <w:r>
            <w:rPr>
              <w:noProof/>
            </w:rPr>
            <mc:AlternateContent>
              <mc:Choice Requires="wps">
                <w:drawing>
                  <wp:anchor distT="0" distB="0" distL="114300" distR="114300" simplePos="0" relativeHeight="251713652" behindDoc="0" locked="0" layoutInCell="1" allowOverlap="1" wp14:anchorId="3C11C8A6" wp14:editId="5F229D9F">
                    <wp:simplePos x="0" y="0"/>
                    <wp:positionH relativeFrom="column">
                      <wp:posOffset>4045527</wp:posOffset>
                    </wp:positionH>
                    <wp:positionV relativeFrom="paragraph">
                      <wp:posOffset>9315392</wp:posOffset>
                    </wp:positionV>
                    <wp:extent cx="2161309" cy="471055"/>
                    <wp:effectExtent l="0" t="0" r="0" b="5715"/>
                    <wp:wrapNone/>
                    <wp:docPr id="239936901" name="Text Box 3"/>
                    <wp:cNvGraphicFramePr/>
                    <a:graphic xmlns:a="http://schemas.openxmlformats.org/drawingml/2006/main">
                      <a:graphicData uri="http://schemas.microsoft.com/office/word/2010/wordprocessingShape">
                        <wps:wsp>
                          <wps:cNvSpPr txBox="1"/>
                          <wps:spPr>
                            <a:xfrm>
                              <a:off x="0" y="0"/>
                              <a:ext cx="2161309" cy="471055"/>
                            </a:xfrm>
                            <a:prstGeom prst="rect">
                              <a:avLst/>
                            </a:prstGeom>
                            <a:noFill/>
                            <a:ln w="6350">
                              <a:noFill/>
                            </a:ln>
                          </wps:spPr>
                          <wps:txbx>
                            <w:txbxContent>
                              <w:p w14:paraId="2D7AFF8D" w14:textId="06422DE1" w:rsidR="00713BB7" w:rsidRPr="009C60ED" w:rsidRDefault="009C60ED">
                                <w:pPr>
                                  <w:rPr>
                                    <w:rFonts w:ascii="Arial" w:hAnsi="Arial" w:cs="Arial"/>
                                    <w:b/>
                                    <w:bCs/>
                                    <w:color w:val="215E99" w:themeColor="text2" w:themeTint="BF"/>
                                    <w:sz w:val="32"/>
                                    <w:szCs w:val="32"/>
                                  </w:rPr>
                                </w:pPr>
                                <w:r>
                                  <w:rPr>
                                    <w:rFonts w:ascii="Arial" w:hAnsi="Arial" w:cs="Arial"/>
                                    <w:b/>
                                    <w:bCs/>
                                    <w:color w:val="215E99" w:themeColor="text2" w:themeTint="BF"/>
                                    <w:sz w:val="32"/>
                                    <w:szCs w:val="32"/>
                                  </w:rPr>
                                  <w:t>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11C8A6" id="_x0000_t202" coordsize="21600,21600" o:spt="202" path="m,l,21600r21600,l21600,xe">
                    <v:stroke joinstyle="miter"/>
                    <v:path gradientshapeok="t" o:connecttype="rect"/>
                  </v:shapetype>
                  <v:shape id="Text Box 3" o:spid="_x0000_s1026" type="#_x0000_t202" style="position:absolute;left:0;text-align:left;margin-left:318.55pt;margin-top:733.5pt;width:170.2pt;height:37.1pt;z-index:2517136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fYGAIAACw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" filled="f" stroked="f" strokeweight=".5pt">
                    <v:textbox>
                      <w:txbxContent>
                        <w:p w14:paraId="2D7AFF8D" w14:textId="06422DE1" w:rsidR="00713BB7" w:rsidRPr="009C60ED" w:rsidRDefault="009C60ED">
                          <w:pPr>
                            <w:rPr>
                              <w:rFonts w:ascii="Arial" w:hAnsi="Arial" w:cs="Arial"/>
                              <w:b/>
                              <w:bCs/>
                              <w:color w:val="215E99" w:themeColor="text2" w:themeTint="BF"/>
                              <w:sz w:val="32"/>
                              <w:szCs w:val="32"/>
                            </w:rPr>
                          </w:pPr>
                          <w:r>
                            <w:rPr>
                              <w:rFonts w:ascii="Arial" w:hAnsi="Arial" w:cs="Arial"/>
                              <w:b/>
                              <w:bCs/>
                              <w:color w:val="215E99" w:themeColor="text2" w:themeTint="BF"/>
                              <w:sz w:val="32"/>
                              <w:szCs w:val="32"/>
                            </w:rPr>
                            <w:t>APRIL 2025</w:t>
                          </w:r>
                        </w:p>
                      </w:txbxContent>
                    </v:textbox>
                  </v:shape>
                </w:pict>
              </mc:Fallback>
            </mc:AlternateContent>
          </w:r>
          <w:r w:rsidR="002D7632">
            <w:br w:type="page"/>
          </w:r>
        </w:p>
      </w:sdtContent>
    </w:sdt>
    <w:p w14:paraId="5F331678" w14:textId="77777777" w:rsidR="00350AE0" w:rsidRDefault="00350AE0" w:rsidP="00D52542">
      <w:pPr>
        <w:jc w:val="both"/>
      </w:pPr>
    </w:p>
    <w:p w14:paraId="233C82D0" w14:textId="77777777" w:rsidR="00350AE0" w:rsidRDefault="00350AE0" w:rsidP="00D52542">
      <w:pPr>
        <w:jc w:val="both"/>
        <w:rPr>
          <w:rFonts w:ascii="Arial" w:hAnsi="Arial" w:cs="Arial"/>
          <w:b/>
          <w:bCs/>
          <w:sz w:val="22"/>
          <w:szCs w:val="22"/>
        </w:rPr>
      </w:pPr>
    </w:p>
    <w:p w14:paraId="735A647E" w14:textId="4154DCB7" w:rsidR="00E56954" w:rsidRPr="00584B79" w:rsidRDefault="00E56954" w:rsidP="00D52542">
      <w:pPr>
        <w:jc w:val="both"/>
        <w:rPr>
          <w:rFonts w:ascii="Arial" w:hAnsi="Arial" w:cs="Arial"/>
          <w:b/>
          <w:bCs/>
          <w:sz w:val="22"/>
          <w:szCs w:val="22"/>
        </w:rPr>
      </w:pPr>
      <w:r w:rsidRPr="00584B79">
        <w:rPr>
          <w:rFonts w:ascii="Arial" w:hAnsi="Arial" w:cs="Arial"/>
          <w:b/>
          <w:bCs/>
          <w:sz w:val="22"/>
          <w:szCs w:val="22"/>
        </w:rPr>
        <w:t>Publication Date:</w:t>
      </w:r>
      <w:r w:rsidR="000D625D" w:rsidRPr="00584B79">
        <w:rPr>
          <w:rFonts w:ascii="Arial" w:hAnsi="Arial" w:cs="Arial"/>
          <w:b/>
          <w:bCs/>
          <w:sz w:val="22"/>
          <w:szCs w:val="22"/>
        </w:rPr>
        <w:t xml:space="preserve"> </w:t>
      </w:r>
      <w:r w:rsidR="00875065">
        <w:rPr>
          <w:rFonts w:ascii="Arial" w:hAnsi="Arial" w:cs="Arial"/>
          <w:sz w:val="22"/>
          <w:szCs w:val="22"/>
        </w:rPr>
        <w:t>April</w:t>
      </w:r>
      <w:r w:rsidR="000D625D" w:rsidRPr="00584B79">
        <w:rPr>
          <w:rFonts w:ascii="Arial" w:hAnsi="Arial" w:cs="Arial"/>
          <w:sz w:val="22"/>
          <w:szCs w:val="22"/>
        </w:rPr>
        <w:t xml:space="preserve"> 202</w:t>
      </w:r>
      <w:r w:rsidR="00875065">
        <w:rPr>
          <w:rFonts w:ascii="Arial" w:hAnsi="Arial" w:cs="Arial"/>
          <w:sz w:val="22"/>
          <w:szCs w:val="22"/>
        </w:rPr>
        <w:t>5</w:t>
      </w:r>
    </w:p>
    <w:p w14:paraId="76CC677D" w14:textId="19C087F1" w:rsidR="00E56954" w:rsidRPr="00584B79" w:rsidRDefault="00E56954" w:rsidP="00D52542">
      <w:pPr>
        <w:jc w:val="both"/>
        <w:rPr>
          <w:rFonts w:ascii="Arial" w:hAnsi="Arial" w:cs="Arial"/>
          <w:sz w:val="22"/>
          <w:szCs w:val="22"/>
        </w:rPr>
      </w:pPr>
      <w:r w:rsidRPr="00584B79">
        <w:rPr>
          <w:rFonts w:ascii="Arial" w:hAnsi="Arial" w:cs="Arial"/>
          <w:b/>
          <w:bCs/>
          <w:sz w:val="22"/>
          <w:szCs w:val="22"/>
        </w:rPr>
        <w:t>Review Date:</w:t>
      </w:r>
      <w:r w:rsidRPr="00584B79">
        <w:rPr>
          <w:rFonts w:ascii="Arial" w:hAnsi="Arial" w:cs="Arial"/>
          <w:sz w:val="22"/>
          <w:szCs w:val="22"/>
        </w:rPr>
        <w:t xml:space="preserve"> </w:t>
      </w:r>
      <w:r w:rsidR="00DD52F3" w:rsidRPr="00584B79">
        <w:rPr>
          <w:rFonts w:ascii="Arial" w:hAnsi="Arial" w:cs="Arial"/>
          <w:sz w:val="22"/>
          <w:szCs w:val="22"/>
        </w:rPr>
        <w:t xml:space="preserve"> </w:t>
      </w:r>
      <w:r w:rsidR="00875065">
        <w:rPr>
          <w:rFonts w:ascii="Arial" w:hAnsi="Arial" w:cs="Arial"/>
          <w:sz w:val="22"/>
          <w:szCs w:val="22"/>
        </w:rPr>
        <w:t>April</w:t>
      </w:r>
      <w:r w:rsidR="000D625D" w:rsidRPr="00584B79">
        <w:rPr>
          <w:rFonts w:ascii="Arial" w:hAnsi="Arial" w:cs="Arial"/>
          <w:sz w:val="22"/>
          <w:szCs w:val="22"/>
        </w:rPr>
        <w:t xml:space="preserve"> 20</w:t>
      </w:r>
      <w:r w:rsidR="00875065">
        <w:rPr>
          <w:rFonts w:ascii="Arial" w:hAnsi="Arial" w:cs="Arial"/>
          <w:sz w:val="22"/>
          <w:szCs w:val="22"/>
        </w:rPr>
        <w:t>2</w:t>
      </w:r>
      <w:r w:rsidR="00114A87">
        <w:rPr>
          <w:rFonts w:ascii="Arial" w:hAnsi="Arial" w:cs="Arial"/>
          <w:sz w:val="22"/>
          <w:szCs w:val="22"/>
        </w:rPr>
        <w:t>7</w:t>
      </w:r>
    </w:p>
    <w:p w14:paraId="2C9B74A5" w14:textId="77777777" w:rsidR="00350AE0" w:rsidRDefault="00350AE0" w:rsidP="00D52542">
      <w:pPr>
        <w:jc w:val="both"/>
        <w:rPr>
          <w:rFonts w:ascii="Arial" w:hAnsi="Arial" w:cs="Arial"/>
          <w:sz w:val="28"/>
          <w:szCs w:val="28"/>
        </w:rPr>
      </w:pPr>
    </w:p>
    <w:p w14:paraId="55242476" w14:textId="3F436AD2" w:rsidR="00E56954" w:rsidRDefault="00E56954" w:rsidP="00D52542">
      <w:pPr>
        <w:jc w:val="both"/>
        <w:rPr>
          <w:rFonts w:ascii="Arial" w:hAnsi="Arial" w:cs="Arial"/>
          <w:b/>
          <w:bCs/>
          <w:sz w:val="22"/>
          <w:szCs w:val="22"/>
        </w:rPr>
      </w:pPr>
      <w:r w:rsidRPr="005575CC">
        <w:rPr>
          <w:rFonts w:ascii="Arial" w:hAnsi="Arial" w:cs="Arial"/>
          <w:b/>
          <w:bCs/>
          <w:sz w:val="22"/>
          <w:szCs w:val="22"/>
        </w:rPr>
        <w:t>Ratifi</w:t>
      </w:r>
      <w:r w:rsidR="00A10EF4">
        <w:rPr>
          <w:rFonts w:ascii="Arial" w:hAnsi="Arial" w:cs="Arial"/>
          <w:b/>
          <w:bCs/>
          <w:sz w:val="22"/>
          <w:szCs w:val="22"/>
        </w:rPr>
        <w:t>cation</w:t>
      </w:r>
    </w:p>
    <w:p w14:paraId="71D0B1C5" w14:textId="3FDA9EDF" w:rsidR="00EA5592" w:rsidRPr="00A10EF4" w:rsidRDefault="00A10EF4" w:rsidP="00D52542">
      <w:pPr>
        <w:jc w:val="both"/>
        <w:rPr>
          <w:rFonts w:ascii="Arial" w:hAnsi="Arial" w:cs="Arial"/>
          <w:sz w:val="22"/>
          <w:szCs w:val="22"/>
        </w:rPr>
      </w:pPr>
      <w:r w:rsidRPr="00A10EF4">
        <w:rPr>
          <w:rFonts w:ascii="Arial" w:hAnsi="Arial" w:cs="Arial"/>
          <w:sz w:val="22"/>
          <w:szCs w:val="22"/>
        </w:rPr>
        <w:t>F</w:t>
      </w:r>
      <w:r w:rsidR="00B80802" w:rsidRPr="00A10EF4">
        <w:rPr>
          <w:rFonts w:ascii="Arial" w:hAnsi="Arial" w:cs="Arial"/>
          <w:sz w:val="22"/>
          <w:szCs w:val="22"/>
        </w:rPr>
        <w:t>inal ratification by H</w:t>
      </w:r>
      <w:r w:rsidRPr="00A10EF4">
        <w:rPr>
          <w:rFonts w:ascii="Arial" w:hAnsi="Arial" w:cs="Arial"/>
          <w:sz w:val="22"/>
          <w:szCs w:val="22"/>
        </w:rPr>
        <w:t xml:space="preserve">ealth &amp; Care Jersey (HCJ) </w:t>
      </w:r>
      <w:r>
        <w:rPr>
          <w:rFonts w:ascii="Arial" w:hAnsi="Arial" w:cs="Arial"/>
          <w:sz w:val="22"/>
          <w:szCs w:val="22"/>
        </w:rPr>
        <w:t>(</w:t>
      </w:r>
      <w:r w:rsidRPr="00A10EF4">
        <w:rPr>
          <w:rFonts w:ascii="Arial" w:hAnsi="Arial" w:cs="Arial"/>
          <w:sz w:val="22"/>
          <w:szCs w:val="22"/>
        </w:rPr>
        <w:t xml:space="preserve">HCJ </w:t>
      </w:r>
      <w:r>
        <w:rPr>
          <w:rFonts w:ascii="Arial" w:hAnsi="Arial" w:cs="Arial"/>
          <w:sz w:val="22"/>
          <w:szCs w:val="22"/>
        </w:rPr>
        <w:t>P</w:t>
      </w:r>
      <w:r w:rsidRPr="00A10EF4">
        <w:rPr>
          <w:rFonts w:ascii="Arial" w:hAnsi="Arial" w:cs="Arial"/>
          <w:sz w:val="22"/>
          <w:szCs w:val="22"/>
        </w:rPr>
        <w:t xml:space="preserve">olicy and </w:t>
      </w:r>
      <w:r>
        <w:rPr>
          <w:rFonts w:ascii="Arial" w:hAnsi="Arial" w:cs="Arial"/>
          <w:sz w:val="22"/>
          <w:szCs w:val="22"/>
        </w:rPr>
        <w:t>P</w:t>
      </w:r>
      <w:r w:rsidRPr="00A10EF4">
        <w:rPr>
          <w:rFonts w:ascii="Arial" w:hAnsi="Arial" w:cs="Arial"/>
          <w:sz w:val="22"/>
          <w:szCs w:val="22"/>
        </w:rPr>
        <w:t xml:space="preserve">rocedure </w:t>
      </w:r>
      <w:r>
        <w:rPr>
          <w:rFonts w:ascii="Arial" w:hAnsi="Arial" w:cs="Arial"/>
          <w:sz w:val="22"/>
          <w:szCs w:val="22"/>
        </w:rPr>
        <w:t>R</w:t>
      </w:r>
      <w:r w:rsidRPr="00A10EF4">
        <w:rPr>
          <w:rFonts w:ascii="Arial" w:hAnsi="Arial" w:cs="Arial"/>
          <w:sz w:val="22"/>
          <w:szCs w:val="22"/>
        </w:rPr>
        <w:t xml:space="preserve">atifying </w:t>
      </w:r>
      <w:r w:rsidR="00533A48">
        <w:rPr>
          <w:rFonts w:ascii="Arial" w:hAnsi="Arial" w:cs="Arial"/>
          <w:sz w:val="22"/>
          <w:szCs w:val="22"/>
        </w:rPr>
        <w:t>G</w:t>
      </w:r>
      <w:r w:rsidR="00533A48" w:rsidRPr="00A10EF4">
        <w:rPr>
          <w:rFonts w:ascii="Arial" w:hAnsi="Arial" w:cs="Arial"/>
          <w:sz w:val="22"/>
          <w:szCs w:val="22"/>
        </w:rPr>
        <w:t>roup and</w:t>
      </w:r>
      <w:r w:rsidRPr="00A10EF4">
        <w:rPr>
          <w:rFonts w:ascii="Arial" w:hAnsi="Arial" w:cs="Arial"/>
          <w:sz w:val="22"/>
          <w:szCs w:val="22"/>
        </w:rPr>
        <w:t xml:space="preserve"> </w:t>
      </w:r>
      <w:r w:rsidR="00B80802" w:rsidRPr="00A10EF4">
        <w:rPr>
          <w:rFonts w:ascii="Arial" w:hAnsi="Arial" w:cs="Arial"/>
          <w:sz w:val="22"/>
          <w:szCs w:val="22"/>
        </w:rPr>
        <w:t>Family Nursing &amp; Home Care (FNHC)</w:t>
      </w:r>
      <w:r w:rsidRPr="00A10EF4">
        <w:rPr>
          <w:rFonts w:ascii="Arial" w:hAnsi="Arial" w:cs="Arial"/>
          <w:sz w:val="22"/>
          <w:szCs w:val="22"/>
        </w:rPr>
        <w:t xml:space="preserve"> </w:t>
      </w:r>
      <w:r>
        <w:rPr>
          <w:rFonts w:ascii="Arial" w:hAnsi="Arial" w:cs="Arial"/>
          <w:sz w:val="22"/>
          <w:szCs w:val="22"/>
        </w:rPr>
        <w:t>(</w:t>
      </w:r>
      <w:r w:rsidR="00B80802" w:rsidRPr="00A10EF4">
        <w:rPr>
          <w:rFonts w:ascii="Arial" w:hAnsi="Arial" w:cs="Arial"/>
          <w:sz w:val="22"/>
          <w:szCs w:val="22"/>
        </w:rPr>
        <w:t xml:space="preserve">Organisational Governance </w:t>
      </w:r>
      <w:r w:rsidR="00615BDB" w:rsidRPr="00A10EF4">
        <w:rPr>
          <w:rFonts w:ascii="Arial" w:hAnsi="Arial" w:cs="Arial"/>
          <w:sz w:val="22"/>
          <w:szCs w:val="22"/>
        </w:rPr>
        <w:t>A</w:t>
      </w:r>
      <w:r w:rsidR="00B80802" w:rsidRPr="00A10EF4">
        <w:rPr>
          <w:rFonts w:ascii="Arial" w:hAnsi="Arial" w:cs="Arial"/>
          <w:sz w:val="22"/>
          <w:szCs w:val="22"/>
        </w:rPr>
        <w:t xml:space="preserve">pproval </w:t>
      </w:r>
      <w:r w:rsidR="00615BDB" w:rsidRPr="00A10EF4">
        <w:rPr>
          <w:rFonts w:ascii="Arial" w:hAnsi="Arial" w:cs="Arial"/>
          <w:sz w:val="22"/>
          <w:szCs w:val="22"/>
        </w:rPr>
        <w:t>G</w:t>
      </w:r>
      <w:r w:rsidR="00B80802" w:rsidRPr="00A10EF4">
        <w:rPr>
          <w:rFonts w:ascii="Arial" w:hAnsi="Arial" w:cs="Arial"/>
          <w:sz w:val="22"/>
          <w:szCs w:val="22"/>
        </w:rPr>
        <w:t>roup)</w:t>
      </w:r>
      <w:r>
        <w:rPr>
          <w:rFonts w:ascii="Arial" w:hAnsi="Arial" w:cs="Arial"/>
          <w:sz w:val="22"/>
          <w:szCs w:val="22"/>
        </w:rPr>
        <w:t>.</w:t>
      </w:r>
    </w:p>
    <w:p w14:paraId="0FB8AD8A" w14:textId="19AB46AF" w:rsidR="00E56954" w:rsidRDefault="00E56954" w:rsidP="00D52542">
      <w:pPr>
        <w:jc w:val="both"/>
        <w:rPr>
          <w:rFonts w:ascii="Arial" w:hAnsi="Arial" w:cs="Arial"/>
          <w:sz w:val="22"/>
          <w:szCs w:val="22"/>
        </w:rPr>
      </w:pPr>
      <w:r w:rsidRPr="73E73D0C">
        <w:rPr>
          <w:rFonts w:ascii="Arial" w:hAnsi="Arial" w:cs="Arial"/>
          <w:sz w:val="22"/>
          <w:szCs w:val="22"/>
        </w:rPr>
        <w:t xml:space="preserve">This document will be reviewed every two years, to take account of any changes in national guidance. Necessary changes throughout the year will be issued as amendments to the </w:t>
      </w:r>
      <w:r w:rsidR="00A10EF4">
        <w:rPr>
          <w:rFonts w:ascii="Arial" w:hAnsi="Arial" w:cs="Arial"/>
          <w:sz w:val="22"/>
          <w:szCs w:val="22"/>
        </w:rPr>
        <w:t>f</w:t>
      </w:r>
      <w:r w:rsidR="001F6E3E" w:rsidRPr="73E73D0C">
        <w:rPr>
          <w:rFonts w:ascii="Arial" w:hAnsi="Arial" w:cs="Arial"/>
          <w:sz w:val="22"/>
          <w:szCs w:val="22"/>
        </w:rPr>
        <w:t>ramework</w:t>
      </w:r>
      <w:r w:rsidRPr="73E73D0C">
        <w:rPr>
          <w:rFonts w:ascii="Arial" w:hAnsi="Arial" w:cs="Arial"/>
          <w:sz w:val="22"/>
          <w:szCs w:val="22"/>
        </w:rPr>
        <w:t xml:space="preserve">. Such amendments will be clearly identifiable as to which section they </w:t>
      </w:r>
      <w:r w:rsidR="005575CC" w:rsidRPr="73E73D0C">
        <w:rPr>
          <w:rFonts w:ascii="Arial" w:hAnsi="Arial" w:cs="Arial"/>
          <w:sz w:val="22"/>
          <w:szCs w:val="22"/>
        </w:rPr>
        <w:t>refer, and</w:t>
      </w:r>
      <w:r w:rsidRPr="73E73D0C">
        <w:rPr>
          <w:rFonts w:ascii="Arial" w:hAnsi="Arial" w:cs="Arial"/>
          <w:sz w:val="22"/>
          <w:szCs w:val="22"/>
        </w:rPr>
        <w:t xml:space="preserve"> the date issued. These will be clearly communicated to all service providers.</w:t>
      </w:r>
    </w:p>
    <w:p w14:paraId="64ED7EE7" w14:textId="1F032056" w:rsidR="00EA5592" w:rsidRDefault="00EA5592" w:rsidP="00D52542">
      <w:pPr>
        <w:jc w:val="both"/>
        <w:rPr>
          <w:rFonts w:ascii="Arial" w:hAnsi="Arial" w:cs="Arial"/>
          <w:sz w:val="22"/>
          <w:szCs w:val="22"/>
        </w:rPr>
      </w:pPr>
    </w:p>
    <w:p w14:paraId="1FCC136A" w14:textId="47C2823A" w:rsidR="00EA5592" w:rsidRDefault="00EA5592" w:rsidP="00D52542">
      <w:pPr>
        <w:jc w:val="both"/>
        <w:rPr>
          <w:rFonts w:ascii="Arial" w:hAnsi="Arial" w:cs="Arial"/>
          <w:sz w:val="22"/>
          <w:szCs w:val="22"/>
        </w:rPr>
      </w:pPr>
    </w:p>
    <w:p w14:paraId="047858BE" w14:textId="59D7796E" w:rsidR="00EA5592" w:rsidRDefault="00EA5592" w:rsidP="00D52542">
      <w:pPr>
        <w:jc w:val="both"/>
        <w:rPr>
          <w:rFonts w:ascii="Arial" w:hAnsi="Arial" w:cs="Arial"/>
          <w:sz w:val="22"/>
          <w:szCs w:val="22"/>
        </w:rPr>
      </w:pPr>
    </w:p>
    <w:p w14:paraId="1B2E7BDC" w14:textId="3D641E46" w:rsidR="00EA5592" w:rsidRDefault="00EA5592" w:rsidP="00D52542">
      <w:pPr>
        <w:jc w:val="both"/>
        <w:rPr>
          <w:rFonts w:ascii="Arial" w:hAnsi="Arial" w:cs="Arial"/>
          <w:sz w:val="22"/>
          <w:szCs w:val="22"/>
        </w:rPr>
      </w:pPr>
    </w:p>
    <w:p w14:paraId="33F1D839" w14:textId="402F4A6D" w:rsidR="00EA5592" w:rsidRDefault="00EA5592" w:rsidP="00D52542">
      <w:pPr>
        <w:jc w:val="both"/>
        <w:rPr>
          <w:rFonts w:ascii="Arial" w:hAnsi="Arial" w:cs="Arial"/>
          <w:sz w:val="22"/>
          <w:szCs w:val="22"/>
        </w:rPr>
      </w:pPr>
    </w:p>
    <w:p w14:paraId="1881E1EB" w14:textId="5A839FBA" w:rsidR="00EA5592" w:rsidRPr="005575CC" w:rsidRDefault="00EA5592" w:rsidP="00D52542">
      <w:pPr>
        <w:jc w:val="both"/>
        <w:rPr>
          <w:rFonts w:ascii="Arial" w:hAnsi="Arial" w:cs="Arial"/>
          <w:sz w:val="22"/>
          <w:szCs w:val="22"/>
        </w:rPr>
      </w:pPr>
    </w:p>
    <w:p w14:paraId="4A72F965" w14:textId="1BB9D7C3" w:rsidR="00B0512F" w:rsidRDefault="00B80802" w:rsidP="00D52542">
      <w:pPr>
        <w:jc w:val="both"/>
      </w:pPr>
      <w:r w:rsidRPr="00553CBC">
        <w:rPr>
          <w:noProof/>
          <w:sz w:val="22"/>
          <w:szCs w:val="22"/>
          <w:lang w:eastAsia="en-GB"/>
        </w:rPr>
        <w:drawing>
          <wp:anchor distT="0" distB="0" distL="114300" distR="114300" simplePos="0" relativeHeight="251699316" behindDoc="0" locked="0" layoutInCell="1" allowOverlap="1" wp14:anchorId="390E0ACD" wp14:editId="45BBC5A3">
            <wp:simplePos x="0" y="0"/>
            <wp:positionH relativeFrom="margin">
              <wp:posOffset>3344545</wp:posOffset>
            </wp:positionH>
            <wp:positionV relativeFrom="paragraph">
              <wp:posOffset>1523365</wp:posOffset>
            </wp:positionV>
            <wp:extent cx="1130968" cy="472750"/>
            <wp:effectExtent l="0" t="0" r="0" b="0"/>
            <wp:wrapNone/>
            <wp:docPr id="1463539127" name="Picture 22" descr="A logo for a nursing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40834" name="Picture 22" descr="A logo for a nursing ho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968" cy="472750"/>
                    </a:xfrm>
                    <a:prstGeom prst="rect">
                      <a:avLst/>
                    </a:prstGeom>
                    <a:noFill/>
                  </pic:spPr>
                </pic:pic>
              </a:graphicData>
            </a:graphic>
            <wp14:sizeRelH relativeFrom="page">
              <wp14:pctWidth>0</wp14:pctWidth>
            </wp14:sizeRelH>
            <wp14:sizeRelV relativeFrom="page">
              <wp14:pctHeight>0</wp14:pctHeight>
            </wp14:sizeRelV>
          </wp:anchor>
        </w:drawing>
      </w:r>
      <w:r w:rsidRPr="00E56954">
        <w:rPr>
          <w:b/>
          <w:bCs/>
          <w:noProof/>
          <w:lang w:eastAsia="en-GB"/>
        </w:rPr>
        <w:drawing>
          <wp:anchor distT="0" distB="0" distL="114300" distR="114300" simplePos="0" relativeHeight="251697268" behindDoc="0" locked="0" layoutInCell="1" allowOverlap="1" wp14:anchorId="0AF0C864" wp14:editId="6F2DFD4D">
            <wp:simplePos x="0" y="0"/>
            <wp:positionH relativeFrom="margin">
              <wp:posOffset>890905</wp:posOffset>
            </wp:positionH>
            <wp:positionV relativeFrom="paragraph">
              <wp:posOffset>1604645</wp:posOffset>
            </wp:positionV>
            <wp:extent cx="1526540" cy="381635"/>
            <wp:effectExtent l="0" t="0" r="0" b="0"/>
            <wp:wrapNone/>
            <wp:docPr id="145097625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6975" name="Picture 1" descr="A close-up of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540" cy="381635"/>
                    </a:xfrm>
                    <a:prstGeom prst="rect">
                      <a:avLst/>
                    </a:prstGeom>
                  </pic:spPr>
                </pic:pic>
              </a:graphicData>
            </a:graphic>
            <wp14:sizeRelH relativeFrom="page">
              <wp14:pctWidth>0</wp14:pctWidth>
            </wp14:sizeRelH>
            <wp14:sizeRelV relativeFrom="page">
              <wp14:pctHeight>0</wp14:pctHeight>
            </wp14:sizeRelV>
          </wp:anchor>
        </w:drawing>
      </w:r>
      <w:r w:rsidR="001D363C">
        <w:br w:type="page"/>
      </w:r>
    </w:p>
    <w:bookmarkStart w:id="1" w:name="_Toc181270442" w:displacedByCustomXml="next"/>
    <w:sdt>
      <w:sdtPr>
        <w:rPr>
          <w:rFonts w:asciiTheme="minorHAnsi" w:eastAsiaTheme="minorEastAsia" w:hAnsiTheme="minorHAnsi" w:cstheme="minorBidi"/>
          <w:color w:val="auto"/>
          <w:kern w:val="2"/>
          <w:sz w:val="24"/>
          <w:szCs w:val="24"/>
          <w:lang w:val="en-GB"/>
          <w14:ligatures w14:val="standardContextual"/>
        </w:rPr>
        <w:id w:val="105011427"/>
        <w:docPartObj>
          <w:docPartGallery w:val="Table of Contents"/>
          <w:docPartUnique/>
        </w:docPartObj>
      </w:sdtPr>
      <w:sdtEndPr>
        <w:rPr>
          <w:b/>
          <w:bCs/>
        </w:rPr>
      </w:sdtEndPr>
      <w:sdtContent>
        <w:p w14:paraId="086B8658" w14:textId="68228194" w:rsidR="00840ABC" w:rsidRPr="0005711F" w:rsidRDefault="0005711F" w:rsidP="00D52542">
          <w:pPr>
            <w:pStyle w:val="TOCHeading"/>
            <w:jc w:val="both"/>
            <w:rPr>
              <w:b/>
              <w:sz w:val="40"/>
              <w:szCs w:val="40"/>
            </w:rPr>
          </w:pPr>
          <w:r w:rsidRPr="000153F8">
            <w:rPr>
              <w:b/>
              <w:bCs/>
              <w:noProof/>
              <w:color w:val="FFFFFF" w:themeColor="background1"/>
              <w:sz w:val="96"/>
              <w:szCs w:val="96"/>
              <w:lang w:val="en-GB" w:eastAsia="en-GB"/>
            </w:rPr>
            <mc:AlternateContent>
              <mc:Choice Requires="wps">
                <w:drawing>
                  <wp:anchor distT="0" distB="0" distL="114300" distR="114300" simplePos="0" relativeHeight="251658289" behindDoc="1" locked="0" layoutInCell="1" allowOverlap="1" wp14:anchorId="20D5C262" wp14:editId="105B55C1">
                    <wp:simplePos x="0" y="0"/>
                    <wp:positionH relativeFrom="page">
                      <wp:posOffset>-40640</wp:posOffset>
                    </wp:positionH>
                    <wp:positionV relativeFrom="paragraph">
                      <wp:posOffset>-523875</wp:posOffset>
                    </wp:positionV>
                    <wp:extent cx="7976382" cy="11020913"/>
                    <wp:effectExtent l="0" t="0" r="5715" b="9525"/>
                    <wp:wrapNone/>
                    <wp:docPr id="1165971446" name="Rectangle 2"/>
                    <wp:cNvGraphicFramePr/>
                    <a:graphic xmlns:a="http://schemas.openxmlformats.org/drawingml/2006/main">
                      <a:graphicData uri="http://schemas.microsoft.com/office/word/2010/wordprocessingShape">
                        <wps:wsp>
                          <wps:cNvSpPr/>
                          <wps:spPr>
                            <a:xfrm>
                              <a:off x="0" y="0"/>
                              <a:ext cx="7976382" cy="11020913"/>
                            </a:xfrm>
                            <a:prstGeom prst="rect">
                              <a:avLst/>
                            </a:prstGeom>
                            <a:solidFill>
                              <a:srgbClr val="EBF3FB"/>
                            </a:solidFill>
                            <a:ln w="12700" cap="flat" cmpd="sng" algn="ctr">
                              <a:noFill/>
                              <a:prstDash val="solid"/>
                              <a:miter lim="800000"/>
                            </a:ln>
                            <a:effectLst/>
                          </wps:spPr>
                          <wps:txbx>
                            <w:txbxContent>
                              <w:p w14:paraId="1115E769" w14:textId="77777777" w:rsidR="00B80802" w:rsidRDefault="00B80802" w:rsidP="00615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C262" id="Rectangle 2" o:spid="_x0000_s1027" style="position:absolute;left:0;text-align:left;margin-left:-3.2pt;margin-top:-41.25pt;width:628.05pt;height:867.8pt;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" fillcolor="#ebf3fb" stroked="f" strokeweight="1pt">
                    <v:textbox>
                      <w:txbxContent>
                        <w:p w14:paraId="1115E769" w14:textId="77777777" w:rsidR="00B80802" w:rsidRDefault="00B80802" w:rsidP="00615BDB">
                          <w:pPr>
                            <w:jc w:val="center"/>
                          </w:pPr>
                        </w:p>
                      </w:txbxContent>
                    </v:textbox>
                    <w10:wrap anchorx="page"/>
                  </v:rect>
                </w:pict>
              </mc:Fallback>
            </mc:AlternateContent>
          </w:r>
          <w:r w:rsidR="00840ABC" w:rsidRPr="0005711F">
            <w:rPr>
              <w:b/>
              <w:sz w:val="40"/>
              <w:szCs w:val="40"/>
            </w:rPr>
            <w:t>Contents</w:t>
          </w:r>
        </w:p>
        <w:p w14:paraId="7BA6851C" w14:textId="44C0212A" w:rsidR="00611945" w:rsidRPr="00611945" w:rsidRDefault="00611945" w:rsidP="00D52542">
          <w:pPr>
            <w:jc w:val="both"/>
            <w:rPr>
              <w:lang w:val="en-US"/>
            </w:rPr>
          </w:pPr>
        </w:p>
        <w:p w14:paraId="23434623" w14:textId="3A62E12F" w:rsidR="009E1954" w:rsidRDefault="00844B26">
          <w:pPr>
            <w:pStyle w:val="TOC1"/>
            <w:rPr>
              <w:rFonts w:eastAsiaTheme="minorEastAsia" w:cstheme="minorBidi"/>
              <w:b w:val="0"/>
              <w:bCs w:val="0"/>
              <w:caps w:val="0"/>
              <w:color w:val="auto"/>
              <w:kern w:val="2"/>
              <w:sz w:val="24"/>
              <w:szCs w:val="24"/>
              <w:lang w:val="en-GB" w:eastAsia="en-GB"/>
              <w14:ligatures w14:val="standardContextual"/>
            </w:rPr>
          </w:pPr>
          <w:r>
            <w:fldChar w:fldCharType="begin"/>
          </w:r>
          <w:r w:rsidRPr="00A6757A">
            <w:instrText xml:space="preserve"> TOC \o "1-3" \h \z \u </w:instrText>
          </w:r>
          <w:r>
            <w:fldChar w:fldCharType="separate"/>
          </w:r>
          <w:hyperlink w:anchor="_Toc196303403" w:history="1">
            <w:r w:rsidR="009E1954" w:rsidRPr="00616B36">
              <w:rPr>
                <w:rStyle w:val="Hyperlink"/>
                <w:rFonts w:ascii="Arial" w:eastAsia="Aptos" w:hAnsi="Arial" w:cs="Arial"/>
              </w:rPr>
              <w:t>INTRODUCTION</w:t>
            </w:r>
            <w:r w:rsidR="009E1954">
              <w:rPr>
                <w:webHidden/>
              </w:rPr>
              <w:tab/>
            </w:r>
            <w:r w:rsidR="009E1954">
              <w:rPr>
                <w:webHidden/>
              </w:rPr>
              <w:fldChar w:fldCharType="begin"/>
            </w:r>
            <w:r w:rsidR="009E1954">
              <w:rPr>
                <w:webHidden/>
              </w:rPr>
              <w:instrText xml:space="preserve"> PAGEREF _Toc196303403 \h </w:instrText>
            </w:r>
            <w:r w:rsidR="009E1954">
              <w:rPr>
                <w:webHidden/>
              </w:rPr>
            </w:r>
            <w:r w:rsidR="009E1954">
              <w:rPr>
                <w:webHidden/>
              </w:rPr>
              <w:fldChar w:fldCharType="separate"/>
            </w:r>
            <w:r w:rsidR="00D24176">
              <w:rPr>
                <w:webHidden/>
              </w:rPr>
              <w:t>- 3 -</w:t>
            </w:r>
            <w:r w:rsidR="009E1954">
              <w:rPr>
                <w:webHidden/>
              </w:rPr>
              <w:fldChar w:fldCharType="end"/>
            </w:r>
          </w:hyperlink>
        </w:p>
        <w:p w14:paraId="66E683C8" w14:textId="18DED257"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04" w:history="1">
            <w:r w:rsidRPr="00616B36">
              <w:rPr>
                <w:rStyle w:val="Hyperlink"/>
                <w:rFonts w:ascii="Arial" w:hAnsi="Arial" w:cs="Arial"/>
              </w:rPr>
              <w:t>WHAT IS A PRESSURE ULCER?</w:t>
            </w:r>
            <w:r>
              <w:rPr>
                <w:webHidden/>
              </w:rPr>
              <w:tab/>
            </w:r>
            <w:r>
              <w:rPr>
                <w:webHidden/>
              </w:rPr>
              <w:fldChar w:fldCharType="begin"/>
            </w:r>
            <w:r>
              <w:rPr>
                <w:webHidden/>
              </w:rPr>
              <w:instrText xml:space="preserve"> PAGEREF _Toc196303404 \h </w:instrText>
            </w:r>
            <w:r>
              <w:rPr>
                <w:webHidden/>
              </w:rPr>
            </w:r>
            <w:r>
              <w:rPr>
                <w:webHidden/>
              </w:rPr>
              <w:fldChar w:fldCharType="separate"/>
            </w:r>
            <w:r w:rsidR="00D24176">
              <w:rPr>
                <w:webHidden/>
              </w:rPr>
              <w:t xml:space="preserve">- </w:t>
            </w:r>
            <w:r w:rsidR="002A38AE">
              <w:rPr>
                <w:webHidden/>
              </w:rPr>
              <w:t>4</w:t>
            </w:r>
            <w:r w:rsidR="00D24176">
              <w:rPr>
                <w:webHidden/>
              </w:rPr>
              <w:t xml:space="preserve"> -</w:t>
            </w:r>
            <w:r>
              <w:rPr>
                <w:webHidden/>
              </w:rPr>
              <w:fldChar w:fldCharType="end"/>
            </w:r>
          </w:hyperlink>
        </w:p>
        <w:p w14:paraId="345A6C0B" w14:textId="49534DEA"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05" w:history="1">
            <w:r w:rsidRPr="00616B36">
              <w:rPr>
                <w:rStyle w:val="Hyperlink"/>
                <w:rFonts w:ascii="Arial" w:hAnsi="Arial" w:cs="Arial"/>
              </w:rPr>
              <w:t>WHY DO WE NEED AN ISLAND-WIDE FRAMEWORK?</w:t>
            </w:r>
            <w:r>
              <w:rPr>
                <w:webHidden/>
              </w:rPr>
              <w:tab/>
            </w:r>
            <w:r>
              <w:rPr>
                <w:webHidden/>
              </w:rPr>
              <w:fldChar w:fldCharType="begin"/>
            </w:r>
            <w:r>
              <w:rPr>
                <w:webHidden/>
              </w:rPr>
              <w:instrText xml:space="preserve"> PAGEREF _Toc196303405 \h </w:instrText>
            </w:r>
            <w:r>
              <w:rPr>
                <w:webHidden/>
              </w:rPr>
            </w:r>
            <w:r>
              <w:rPr>
                <w:webHidden/>
              </w:rPr>
              <w:fldChar w:fldCharType="separate"/>
            </w:r>
            <w:r w:rsidR="00D24176">
              <w:rPr>
                <w:webHidden/>
              </w:rPr>
              <w:t>- 5 -</w:t>
            </w:r>
            <w:r>
              <w:rPr>
                <w:webHidden/>
              </w:rPr>
              <w:fldChar w:fldCharType="end"/>
            </w:r>
          </w:hyperlink>
        </w:p>
        <w:p w14:paraId="0BEFBA6A" w14:textId="1E5DFB54"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06" w:history="1">
            <w:r w:rsidRPr="00616B36">
              <w:rPr>
                <w:rStyle w:val="Hyperlink"/>
                <w:rFonts w:ascii="Arial" w:hAnsi="Arial" w:cs="Arial"/>
              </w:rPr>
              <w:t>WHO DOES THE FRAMEWORK APPLY TO?</w:t>
            </w:r>
            <w:r>
              <w:rPr>
                <w:webHidden/>
              </w:rPr>
              <w:tab/>
            </w:r>
            <w:r>
              <w:rPr>
                <w:webHidden/>
              </w:rPr>
              <w:fldChar w:fldCharType="begin"/>
            </w:r>
            <w:r>
              <w:rPr>
                <w:webHidden/>
              </w:rPr>
              <w:instrText xml:space="preserve"> PAGEREF _Toc196303406 \h </w:instrText>
            </w:r>
            <w:r>
              <w:rPr>
                <w:webHidden/>
              </w:rPr>
            </w:r>
            <w:r>
              <w:rPr>
                <w:webHidden/>
              </w:rPr>
              <w:fldChar w:fldCharType="separate"/>
            </w:r>
            <w:r w:rsidR="00D24176">
              <w:rPr>
                <w:webHidden/>
              </w:rPr>
              <w:t>- 6 -</w:t>
            </w:r>
            <w:r>
              <w:rPr>
                <w:webHidden/>
              </w:rPr>
              <w:fldChar w:fldCharType="end"/>
            </w:r>
          </w:hyperlink>
        </w:p>
        <w:p w14:paraId="06CF34E0" w14:textId="340971AB"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07" w:history="1">
            <w:r w:rsidRPr="00616B36">
              <w:rPr>
                <w:rStyle w:val="Hyperlink"/>
                <w:rFonts w:ascii="Arial" w:hAnsi="Arial" w:cs="Arial"/>
              </w:rPr>
              <w:t>HOW WILL THE FRAMEWORK SUPPORT IMPROVEMENTS IN THE PREVENTION AND MANAGEMENT OF PRESSURE ULCERS?</w:t>
            </w:r>
            <w:r>
              <w:rPr>
                <w:webHidden/>
              </w:rPr>
              <w:tab/>
            </w:r>
            <w:r>
              <w:rPr>
                <w:webHidden/>
              </w:rPr>
              <w:fldChar w:fldCharType="begin"/>
            </w:r>
            <w:r>
              <w:rPr>
                <w:webHidden/>
              </w:rPr>
              <w:instrText xml:space="preserve"> PAGEREF _Toc196303407 \h </w:instrText>
            </w:r>
            <w:r>
              <w:rPr>
                <w:webHidden/>
              </w:rPr>
            </w:r>
            <w:r>
              <w:rPr>
                <w:webHidden/>
              </w:rPr>
              <w:fldChar w:fldCharType="separate"/>
            </w:r>
            <w:r w:rsidR="00D24176">
              <w:rPr>
                <w:webHidden/>
              </w:rPr>
              <w:t>- 7 -</w:t>
            </w:r>
            <w:r>
              <w:rPr>
                <w:webHidden/>
              </w:rPr>
              <w:fldChar w:fldCharType="end"/>
            </w:r>
          </w:hyperlink>
        </w:p>
        <w:p w14:paraId="562C29F9" w14:textId="519F158A"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08" w:history="1">
            <w:r w:rsidRPr="00616B36">
              <w:rPr>
                <w:rStyle w:val="Hyperlink"/>
                <w:rFonts w:ascii="Arial" w:hAnsi="Arial" w:cs="Arial"/>
              </w:rPr>
              <w:t>MONITORING COMPLIANCE AND EFFECTIVENESS OF THE FRAMEWORK</w:t>
            </w:r>
            <w:r>
              <w:rPr>
                <w:webHidden/>
              </w:rPr>
              <w:tab/>
            </w:r>
            <w:r>
              <w:rPr>
                <w:webHidden/>
              </w:rPr>
              <w:fldChar w:fldCharType="begin"/>
            </w:r>
            <w:r>
              <w:rPr>
                <w:webHidden/>
              </w:rPr>
              <w:instrText xml:space="preserve"> PAGEREF _Toc196303408 \h </w:instrText>
            </w:r>
            <w:r>
              <w:rPr>
                <w:webHidden/>
              </w:rPr>
            </w:r>
            <w:r>
              <w:rPr>
                <w:webHidden/>
              </w:rPr>
              <w:fldChar w:fldCharType="separate"/>
            </w:r>
            <w:r w:rsidR="00D24176">
              <w:rPr>
                <w:webHidden/>
              </w:rPr>
              <w:t>- 9 -</w:t>
            </w:r>
            <w:r>
              <w:rPr>
                <w:webHidden/>
              </w:rPr>
              <w:fldChar w:fldCharType="end"/>
            </w:r>
          </w:hyperlink>
        </w:p>
        <w:p w14:paraId="775322ED" w14:textId="226E3A2B"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09" w:history="1">
            <w:r w:rsidRPr="00616B36">
              <w:rPr>
                <w:rStyle w:val="Hyperlink"/>
                <w:rFonts w:ascii="Arial" w:hAnsi="Arial" w:cs="Arial"/>
              </w:rPr>
              <w:t>STANDARDS</w:t>
            </w:r>
            <w:r>
              <w:rPr>
                <w:webHidden/>
              </w:rPr>
              <w:tab/>
            </w:r>
            <w:r>
              <w:rPr>
                <w:webHidden/>
              </w:rPr>
              <w:fldChar w:fldCharType="begin"/>
            </w:r>
            <w:r>
              <w:rPr>
                <w:webHidden/>
              </w:rPr>
              <w:instrText xml:space="preserve"> PAGEREF _Toc196303409 \h </w:instrText>
            </w:r>
            <w:r>
              <w:rPr>
                <w:webHidden/>
              </w:rPr>
            </w:r>
            <w:r>
              <w:rPr>
                <w:webHidden/>
              </w:rPr>
              <w:fldChar w:fldCharType="separate"/>
            </w:r>
            <w:r w:rsidR="00D24176">
              <w:rPr>
                <w:webHidden/>
              </w:rPr>
              <w:t>- 10 -</w:t>
            </w:r>
            <w:r>
              <w:rPr>
                <w:webHidden/>
              </w:rPr>
              <w:fldChar w:fldCharType="end"/>
            </w:r>
          </w:hyperlink>
        </w:p>
        <w:p w14:paraId="4B6FC666" w14:textId="375E36D8" w:rsidR="009E1954" w:rsidRDefault="009E1954">
          <w:pPr>
            <w:pStyle w:val="TOC2"/>
            <w:rPr>
              <w:rFonts w:cstheme="minorBidi"/>
              <w:b w:val="0"/>
              <w:bCs w:val="0"/>
              <w:kern w:val="2"/>
              <w:sz w:val="24"/>
              <w:szCs w:val="24"/>
              <w:lang w:val="en-GB" w:eastAsia="en-GB"/>
              <w14:ligatures w14:val="standardContextual"/>
            </w:rPr>
          </w:pPr>
          <w:hyperlink w:anchor="_Toc196303410" w:history="1">
            <w:r w:rsidRPr="00616B36">
              <w:rPr>
                <w:rStyle w:val="Hyperlink"/>
              </w:rPr>
              <w:t>STANDARD 1: Leadership and governance</w:t>
            </w:r>
            <w:r>
              <w:rPr>
                <w:webHidden/>
              </w:rPr>
              <w:tab/>
            </w:r>
            <w:r>
              <w:rPr>
                <w:webHidden/>
              </w:rPr>
              <w:fldChar w:fldCharType="begin"/>
            </w:r>
            <w:r>
              <w:rPr>
                <w:webHidden/>
              </w:rPr>
              <w:instrText xml:space="preserve"> PAGEREF _Toc196303410 \h </w:instrText>
            </w:r>
            <w:r>
              <w:rPr>
                <w:webHidden/>
              </w:rPr>
            </w:r>
            <w:r>
              <w:rPr>
                <w:webHidden/>
              </w:rPr>
              <w:fldChar w:fldCharType="separate"/>
            </w:r>
            <w:r>
              <w:rPr>
                <w:webHidden/>
              </w:rPr>
              <w:fldChar w:fldCharType="end"/>
            </w:r>
          </w:hyperlink>
          <w:r w:rsidR="00533A48">
            <w:t>-12-</w:t>
          </w:r>
        </w:p>
        <w:p w14:paraId="1A1B0AE7" w14:textId="4C6E2548" w:rsidR="009E1954" w:rsidRDefault="009E1954">
          <w:pPr>
            <w:pStyle w:val="TOC2"/>
            <w:rPr>
              <w:rFonts w:cstheme="minorBidi"/>
              <w:b w:val="0"/>
              <w:bCs w:val="0"/>
              <w:kern w:val="2"/>
              <w:sz w:val="24"/>
              <w:szCs w:val="24"/>
              <w:lang w:val="en-GB" w:eastAsia="en-GB"/>
              <w14:ligatures w14:val="standardContextual"/>
            </w:rPr>
          </w:pPr>
          <w:hyperlink w:anchor="_Toc196303411" w:history="1">
            <w:r w:rsidRPr="00616B36">
              <w:rPr>
                <w:rStyle w:val="Hyperlink"/>
              </w:rPr>
              <w:t>STANDARD 2: Staff education and training</w:t>
            </w:r>
            <w:r>
              <w:rPr>
                <w:webHidden/>
              </w:rPr>
              <w:tab/>
            </w:r>
            <w:r>
              <w:rPr>
                <w:webHidden/>
              </w:rPr>
              <w:fldChar w:fldCharType="begin"/>
            </w:r>
            <w:r>
              <w:rPr>
                <w:webHidden/>
              </w:rPr>
              <w:instrText xml:space="preserve"> PAGEREF _Toc196303411 \h </w:instrText>
            </w:r>
            <w:r>
              <w:rPr>
                <w:webHidden/>
              </w:rPr>
            </w:r>
            <w:r>
              <w:rPr>
                <w:webHidden/>
              </w:rPr>
              <w:fldChar w:fldCharType="separate"/>
            </w:r>
            <w:r w:rsidR="00D24176">
              <w:rPr>
                <w:webHidden/>
              </w:rPr>
              <w:t>- 15 -</w:t>
            </w:r>
            <w:r>
              <w:rPr>
                <w:webHidden/>
              </w:rPr>
              <w:fldChar w:fldCharType="end"/>
            </w:r>
          </w:hyperlink>
        </w:p>
        <w:p w14:paraId="1A7DFD36" w14:textId="61DEA24B" w:rsidR="009E1954" w:rsidRDefault="009E1954">
          <w:pPr>
            <w:pStyle w:val="TOC2"/>
            <w:rPr>
              <w:rFonts w:cstheme="minorBidi"/>
              <w:b w:val="0"/>
              <w:bCs w:val="0"/>
              <w:kern w:val="2"/>
              <w:sz w:val="24"/>
              <w:szCs w:val="24"/>
              <w:lang w:val="en-GB" w:eastAsia="en-GB"/>
              <w14:ligatures w14:val="standardContextual"/>
            </w:rPr>
          </w:pPr>
          <w:hyperlink w:anchor="_Toc196303412" w:history="1">
            <w:r w:rsidRPr="00616B36">
              <w:rPr>
                <w:rStyle w:val="Hyperlink"/>
              </w:rPr>
              <w:t>STANDARD 3: Person Centred information and support</w:t>
            </w:r>
            <w:r>
              <w:rPr>
                <w:webHidden/>
              </w:rPr>
              <w:tab/>
            </w:r>
            <w:r>
              <w:rPr>
                <w:webHidden/>
              </w:rPr>
              <w:fldChar w:fldCharType="begin"/>
            </w:r>
            <w:r>
              <w:rPr>
                <w:webHidden/>
              </w:rPr>
              <w:instrText xml:space="preserve"> PAGEREF _Toc196303412 \h </w:instrText>
            </w:r>
            <w:r>
              <w:rPr>
                <w:webHidden/>
              </w:rPr>
            </w:r>
            <w:r>
              <w:rPr>
                <w:webHidden/>
              </w:rPr>
              <w:fldChar w:fldCharType="separate"/>
            </w:r>
            <w:r w:rsidR="00D24176">
              <w:rPr>
                <w:webHidden/>
              </w:rPr>
              <w:t>- 18 -</w:t>
            </w:r>
            <w:r>
              <w:rPr>
                <w:webHidden/>
              </w:rPr>
              <w:fldChar w:fldCharType="end"/>
            </w:r>
          </w:hyperlink>
        </w:p>
        <w:p w14:paraId="6E67CA6B" w14:textId="1B119A1D" w:rsidR="009E1954" w:rsidRDefault="009E1954">
          <w:pPr>
            <w:pStyle w:val="TOC2"/>
            <w:rPr>
              <w:rFonts w:cstheme="minorBidi"/>
              <w:b w:val="0"/>
              <w:bCs w:val="0"/>
              <w:kern w:val="2"/>
              <w:sz w:val="24"/>
              <w:szCs w:val="24"/>
              <w:lang w:val="en-GB" w:eastAsia="en-GB"/>
              <w14:ligatures w14:val="standardContextual"/>
            </w:rPr>
          </w:pPr>
          <w:hyperlink w:anchor="_Toc196303413" w:history="1">
            <w:r w:rsidRPr="00616B36">
              <w:rPr>
                <w:rStyle w:val="Hyperlink"/>
              </w:rPr>
              <w:t>STANDARD 4: Initial assessment of risk of developing a pressure ulcer</w:t>
            </w:r>
            <w:r>
              <w:rPr>
                <w:webHidden/>
              </w:rPr>
              <w:tab/>
            </w:r>
            <w:r>
              <w:rPr>
                <w:webHidden/>
              </w:rPr>
              <w:fldChar w:fldCharType="begin"/>
            </w:r>
            <w:r>
              <w:rPr>
                <w:webHidden/>
              </w:rPr>
              <w:instrText xml:space="preserve"> PAGEREF _Toc196303413 \h </w:instrText>
            </w:r>
            <w:r>
              <w:rPr>
                <w:webHidden/>
              </w:rPr>
            </w:r>
            <w:r>
              <w:rPr>
                <w:webHidden/>
              </w:rPr>
              <w:fldChar w:fldCharType="separate"/>
            </w:r>
            <w:r w:rsidR="00D24176">
              <w:rPr>
                <w:webHidden/>
              </w:rPr>
              <w:t>- 21 -</w:t>
            </w:r>
            <w:r>
              <w:rPr>
                <w:webHidden/>
              </w:rPr>
              <w:fldChar w:fldCharType="end"/>
            </w:r>
          </w:hyperlink>
        </w:p>
        <w:p w14:paraId="1ECD67DB" w14:textId="1EE93AFC" w:rsidR="009E1954" w:rsidRDefault="009E1954">
          <w:pPr>
            <w:pStyle w:val="TOC2"/>
            <w:rPr>
              <w:rFonts w:cstheme="minorBidi"/>
              <w:b w:val="0"/>
              <w:bCs w:val="0"/>
              <w:kern w:val="2"/>
              <w:sz w:val="24"/>
              <w:szCs w:val="24"/>
              <w:lang w:val="en-GB" w:eastAsia="en-GB"/>
              <w14:ligatures w14:val="standardContextual"/>
            </w:rPr>
          </w:pPr>
          <w:hyperlink w:anchor="_Toc196303414" w:history="1">
            <w:r w:rsidRPr="00616B36">
              <w:rPr>
                <w:rStyle w:val="Hyperlink"/>
              </w:rPr>
              <w:t>STANDARD 5: Reassessment of risk</w:t>
            </w:r>
            <w:r>
              <w:rPr>
                <w:webHidden/>
              </w:rPr>
              <w:tab/>
            </w:r>
            <w:r>
              <w:rPr>
                <w:webHidden/>
              </w:rPr>
              <w:fldChar w:fldCharType="begin"/>
            </w:r>
            <w:r>
              <w:rPr>
                <w:webHidden/>
              </w:rPr>
              <w:instrText xml:space="preserve"> PAGEREF _Toc196303414 \h </w:instrText>
            </w:r>
            <w:r>
              <w:rPr>
                <w:webHidden/>
              </w:rPr>
            </w:r>
            <w:r>
              <w:rPr>
                <w:webHidden/>
              </w:rPr>
              <w:fldChar w:fldCharType="separate"/>
            </w:r>
            <w:r w:rsidR="00D24176">
              <w:rPr>
                <w:webHidden/>
              </w:rPr>
              <w:t>- 26 -</w:t>
            </w:r>
            <w:r>
              <w:rPr>
                <w:webHidden/>
              </w:rPr>
              <w:fldChar w:fldCharType="end"/>
            </w:r>
          </w:hyperlink>
        </w:p>
        <w:p w14:paraId="4915EF23" w14:textId="3A10C266" w:rsidR="009E1954" w:rsidRDefault="009E1954">
          <w:pPr>
            <w:pStyle w:val="TOC2"/>
            <w:rPr>
              <w:rFonts w:cstheme="minorBidi"/>
              <w:b w:val="0"/>
              <w:bCs w:val="0"/>
              <w:kern w:val="2"/>
              <w:sz w:val="24"/>
              <w:szCs w:val="24"/>
              <w:lang w:val="en-GB" w:eastAsia="en-GB"/>
              <w14:ligatures w14:val="standardContextual"/>
            </w:rPr>
          </w:pPr>
          <w:hyperlink w:anchor="_Toc196303415" w:history="1">
            <w:r w:rsidRPr="00616B36">
              <w:rPr>
                <w:rStyle w:val="Hyperlink"/>
              </w:rPr>
              <w:t>STANDARD 6: Care planning for prevention of pressure ulcers</w:t>
            </w:r>
            <w:r>
              <w:rPr>
                <w:webHidden/>
              </w:rPr>
              <w:tab/>
            </w:r>
            <w:r>
              <w:rPr>
                <w:webHidden/>
              </w:rPr>
              <w:fldChar w:fldCharType="begin"/>
            </w:r>
            <w:r>
              <w:rPr>
                <w:webHidden/>
              </w:rPr>
              <w:instrText xml:space="preserve"> PAGEREF _Toc196303415 \h </w:instrText>
            </w:r>
            <w:r>
              <w:rPr>
                <w:webHidden/>
              </w:rPr>
            </w:r>
            <w:r>
              <w:rPr>
                <w:webHidden/>
              </w:rPr>
              <w:fldChar w:fldCharType="separate"/>
            </w:r>
            <w:r w:rsidR="00D24176">
              <w:rPr>
                <w:webHidden/>
              </w:rPr>
              <w:t>- 29 -</w:t>
            </w:r>
            <w:r>
              <w:rPr>
                <w:webHidden/>
              </w:rPr>
              <w:fldChar w:fldCharType="end"/>
            </w:r>
          </w:hyperlink>
        </w:p>
        <w:p w14:paraId="6983DC7E" w14:textId="5299F41C" w:rsidR="009E1954" w:rsidRDefault="009E1954">
          <w:pPr>
            <w:pStyle w:val="TOC2"/>
            <w:rPr>
              <w:rFonts w:cstheme="minorBidi"/>
              <w:b w:val="0"/>
              <w:bCs w:val="0"/>
              <w:kern w:val="2"/>
              <w:sz w:val="24"/>
              <w:szCs w:val="24"/>
              <w:lang w:val="en-GB" w:eastAsia="en-GB"/>
              <w14:ligatures w14:val="standardContextual"/>
            </w:rPr>
          </w:pPr>
          <w:hyperlink w:anchor="_Toc196303416" w:history="1">
            <w:r w:rsidRPr="00616B36">
              <w:rPr>
                <w:rStyle w:val="Hyperlink"/>
              </w:rPr>
              <w:t>STANDARD 7:  Assessment, grading and care planning of identified pressure ulcers</w:t>
            </w:r>
            <w:r>
              <w:rPr>
                <w:webHidden/>
              </w:rPr>
              <w:tab/>
            </w:r>
            <w:r>
              <w:rPr>
                <w:webHidden/>
              </w:rPr>
              <w:fldChar w:fldCharType="begin"/>
            </w:r>
            <w:r>
              <w:rPr>
                <w:webHidden/>
              </w:rPr>
              <w:instrText xml:space="preserve"> PAGEREF _Toc196303416 \h </w:instrText>
            </w:r>
            <w:r>
              <w:rPr>
                <w:webHidden/>
              </w:rPr>
            </w:r>
            <w:r>
              <w:rPr>
                <w:webHidden/>
              </w:rPr>
              <w:fldChar w:fldCharType="separate"/>
            </w:r>
            <w:r w:rsidR="00D24176">
              <w:rPr>
                <w:webHidden/>
              </w:rPr>
              <w:t>- 33 -</w:t>
            </w:r>
            <w:r>
              <w:rPr>
                <w:webHidden/>
              </w:rPr>
              <w:fldChar w:fldCharType="end"/>
            </w:r>
          </w:hyperlink>
        </w:p>
        <w:p w14:paraId="02AEB242" w14:textId="079DF9AE"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17" w:history="1">
            <w:r w:rsidRPr="00616B36">
              <w:rPr>
                <w:rStyle w:val="Hyperlink"/>
                <w:rFonts w:ascii="Arial" w:eastAsia="Aptos" w:hAnsi="Arial" w:cs="Arial"/>
              </w:rPr>
              <w:t>SAFEGUARDING</w:t>
            </w:r>
            <w:r>
              <w:rPr>
                <w:webHidden/>
              </w:rPr>
              <w:tab/>
            </w:r>
            <w:r>
              <w:rPr>
                <w:webHidden/>
              </w:rPr>
              <w:fldChar w:fldCharType="begin"/>
            </w:r>
            <w:r>
              <w:rPr>
                <w:webHidden/>
              </w:rPr>
              <w:instrText xml:space="preserve"> PAGEREF _Toc196303417 \h </w:instrText>
            </w:r>
            <w:r>
              <w:rPr>
                <w:webHidden/>
              </w:rPr>
            </w:r>
            <w:r>
              <w:rPr>
                <w:webHidden/>
              </w:rPr>
              <w:fldChar w:fldCharType="separate"/>
            </w:r>
            <w:r w:rsidR="00D24176">
              <w:rPr>
                <w:webHidden/>
              </w:rPr>
              <w:t>- 37 -</w:t>
            </w:r>
            <w:r>
              <w:rPr>
                <w:webHidden/>
              </w:rPr>
              <w:fldChar w:fldCharType="end"/>
            </w:r>
          </w:hyperlink>
        </w:p>
        <w:p w14:paraId="02F93159" w14:textId="1CE61BF5" w:rsidR="009E1954" w:rsidRDefault="009E1954">
          <w:pPr>
            <w:pStyle w:val="TOC2"/>
            <w:rPr>
              <w:rFonts w:cstheme="minorBidi"/>
              <w:b w:val="0"/>
              <w:bCs w:val="0"/>
              <w:kern w:val="2"/>
              <w:sz w:val="24"/>
              <w:szCs w:val="24"/>
              <w:lang w:val="en-GB" w:eastAsia="en-GB"/>
              <w14:ligatures w14:val="standardContextual"/>
            </w:rPr>
          </w:pPr>
          <w:hyperlink w:anchor="_Toc196303418" w:history="1">
            <w:r w:rsidRPr="00616B36">
              <w:rPr>
                <w:rStyle w:val="Hyperlink"/>
              </w:rPr>
              <w:t>Raising a safeguarding concern</w:t>
            </w:r>
            <w:r>
              <w:rPr>
                <w:webHidden/>
              </w:rPr>
              <w:tab/>
            </w:r>
            <w:r>
              <w:rPr>
                <w:webHidden/>
              </w:rPr>
              <w:fldChar w:fldCharType="begin"/>
            </w:r>
            <w:r>
              <w:rPr>
                <w:webHidden/>
              </w:rPr>
              <w:instrText xml:space="preserve"> PAGEREF _Toc196303418 \h </w:instrText>
            </w:r>
            <w:r>
              <w:rPr>
                <w:webHidden/>
              </w:rPr>
            </w:r>
            <w:r>
              <w:rPr>
                <w:webHidden/>
              </w:rPr>
              <w:fldChar w:fldCharType="separate"/>
            </w:r>
            <w:r w:rsidR="00D24176">
              <w:rPr>
                <w:webHidden/>
              </w:rPr>
              <w:t>- 40 -</w:t>
            </w:r>
            <w:r>
              <w:rPr>
                <w:webHidden/>
              </w:rPr>
              <w:fldChar w:fldCharType="end"/>
            </w:r>
          </w:hyperlink>
        </w:p>
        <w:p w14:paraId="2CE6CC9F" w14:textId="0A1B2D57" w:rsidR="009E1954" w:rsidRDefault="009E1954">
          <w:pPr>
            <w:pStyle w:val="TOC2"/>
            <w:rPr>
              <w:rFonts w:cstheme="minorBidi"/>
              <w:b w:val="0"/>
              <w:bCs w:val="0"/>
              <w:kern w:val="2"/>
              <w:sz w:val="24"/>
              <w:szCs w:val="24"/>
              <w:lang w:val="en-GB" w:eastAsia="en-GB"/>
              <w14:ligatures w14:val="standardContextual"/>
            </w:rPr>
          </w:pPr>
          <w:hyperlink w:anchor="_Toc196303419" w:history="1">
            <w:r w:rsidRPr="00616B36">
              <w:rPr>
                <w:rStyle w:val="Hyperlink"/>
              </w:rPr>
              <w:t>The role of health professionals</w:t>
            </w:r>
            <w:r>
              <w:rPr>
                <w:webHidden/>
              </w:rPr>
              <w:tab/>
            </w:r>
            <w:r>
              <w:rPr>
                <w:webHidden/>
              </w:rPr>
              <w:fldChar w:fldCharType="begin"/>
            </w:r>
            <w:r>
              <w:rPr>
                <w:webHidden/>
              </w:rPr>
              <w:instrText xml:space="preserve"> PAGEREF _Toc196303419 \h </w:instrText>
            </w:r>
            <w:r>
              <w:rPr>
                <w:webHidden/>
              </w:rPr>
            </w:r>
            <w:r>
              <w:rPr>
                <w:webHidden/>
              </w:rPr>
              <w:fldChar w:fldCharType="separate"/>
            </w:r>
            <w:r w:rsidR="00D24176">
              <w:rPr>
                <w:webHidden/>
              </w:rPr>
              <w:t>- 40 -</w:t>
            </w:r>
            <w:r>
              <w:rPr>
                <w:webHidden/>
              </w:rPr>
              <w:fldChar w:fldCharType="end"/>
            </w:r>
          </w:hyperlink>
        </w:p>
        <w:p w14:paraId="2D44BD76" w14:textId="59E9DF93" w:rsidR="009E1954" w:rsidRDefault="009E1954">
          <w:pPr>
            <w:pStyle w:val="TOC2"/>
            <w:rPr>
              <w:rFonts w:cstheme="minorBidi"/>
              <w:b w:val="0"/>
              <w:bCs w:val="0"/>
              <w:kern w:val="2"/>
              <w:sz w:val="24"/>
              <w:szCs w:val="24"/>
              <w:lang w:val="en-GB" w:eastAsia="en-GB"/>
              <w14:ligatures w14:val="standardContextual"/>
            </w:rPr>
          </w:pPr>
          <w:hyperlink w:anchor="_Toc196303420" w:history="1">
            <w:r w:rsidRPr="00616B36">
              <w:rPr>
                <w:rStyle w:val="Hyperlink"/>
              </w:rPr>
              <w:t>The role of the Safeguarding Adults Team</w:t>
            </w:r>
            <w:r>
              <w:rPr>
                <w:webHidden/>
              </w:rPr>
              <w:tab/>
            </w:r>
            <w:r>
              <w:rPr>
                <w:webHidden/>
              </w:rPr>
              <w:fldChar w:fldCharType="begin"/>
            </w:r>
            <w:r>
              <w:rPr>
                <w:webHidden/>
              </w:rPr>
              <w:instrText xml:space="preserve"> PAGEREF _Toc196303420 \h </w:instrText>
            </w:r>
            <w:r>
              <w:rPr>
                <w:webHidden/>
              </w:rPr>
            </w:r>
            <w:r>
              <w:rPr>
                <w:webHidden/>
              </w:rPr>
              <w:fldChar w:fldCharType="separate"/>
            </w:r>
            <w:r w:rsidR="00D24176">
              <w:rPr>
                <w:webHidden/>
              </w:rPr>
              <w:t>- 42 -</w:t>
            </w:r>
            <w:r>
              <w:rPr>
                <w:webHidden/>
              </w:rPr>
              <w:fldChar w:fldCharType="end"/>
            </w:r>
          </w:hyperlink>
        </w:p>
        <w:p w14:paraId="41251190" w14:textId="4714B413" w:rsidR="009E1954" w:rsidRDefault="009E1954">
          <w:pPr>
            <w:pStyle w:val="TOC2"/>
            <w:rPr>
              <w:rFonts w:cstheme="minorBidi"/>
              <w:b w:val="0"/>
              <w:bCs w:val="0"/>
              <w:kern w:val="2"/>
              <w:sz w:val="24"/>
              <w:szCs w:val="24"/>
              <w:lang w:val="en-GB" w:eastAsia="en-GB"/>
              <w14:ligatures w14:val="standardContextual"/>
            </w:rPr>
          </w:pPr>
          <w:hyperlink w:anchor="_Toc196303421" w:history="1">
            <w:r w:rsidRPr="00616B36">
              <w:rPr>
                <w:rStyle w:val="Hyperlink"/>
              </w:rPr>
              <w:t>Children and safeguarding concerns</w:t>
            </w:r>
            <w:r>
              <w:rPr>
                <w:webHidden/>
              </w:rPr>
              <w:tab/>
            </w:r>
            <w:r>
              <w:rPr>
                <w:webHidden/>
              </w:rPr>
              <w:fldChar w:fldCharType="begin"/>
            </w:r>
            <w:r>
              <w:rPr>
                <w:webHidden/>
              </w:rPr>
              <w:instrText xml:space="preserve"> PAGEREF _Toc196303421 \h </w:instrText>
            </w:r>
            <w:r>
              <w:rPr>
                <w:webHidden/>
              </w:rPr>
            </w:r>
            <w:r>
              <w:rPr>
                <w:webHidden/>
              </w:rPr>
              <w:fldChar w:fldCharType="separate"/>
            </w:r>
            <w:r w:rsidR="00D24176">
              <w:rPr>
                <w:webHidden/>
              </w:rPr>
              <w:t>- 42 -</w:t>
            </w:r>
            <w:r>
              <w:rPr>
                <w:webHidden/>
              </w:rPr>
              <w:fldChar w:fldCharType="end"/>
            </w:r>
          </w:hyperlink>
        </w:p>
        <w:p w14:paraId="461F95E8" w14:textId="29A4BABB" w:rsidR="009E1954" w:rsidRDefault="009E1954">
          <w:pPr>
            <w:pStyle w:val="TOC2"/>
            <w:rPr>
              <w:rFonts w:cstheme="minorBidi"/>
              <w:b w:val="0"/>
              <w:bCs w:val="0"/>
              <w:kern w:val="2"/>
              <w:sz w:val="24"/>
              <w:szCs w:val="24"/>
              <w:lang w:val="en-GB" w:eastAsia="en-GB"/>
              <w14:ligatures w14:val="standardContextual"/>
            </w:rPr>
          </w:pPr>
          <w:hyperlink w:anchor="_Toc196303422" w:history="1">
            <w:r w:rsidRPr="00616B36">
              <w:rPr>
                <w:rStyle w:val="Hyperlink"/>
              </w:rPr>
              <w:t>The timeframe for raising a safeguarding concern</w:t>
            </w:r>
            <w:r>
              <w:rPr>
                <w:webHidden/>
              </w:rPr>
              <w:tab/>
            </w:r>
            <w:r>
              <w:rPr>
                <w:webHidden/>
              </w:rPr>
              <w:fldChar w:fldCharType="begin"/>
            </w:r>
            <w:r>
              <w:rPr>
                <w:webHidden/>
              </w:rPr>
              <w:instrText xml:space="preserve"> PAGEREF _Toc196303422 \h </w:instrText>
            </w:r>
            <w:r>
              <w:rPr>
                <w:webHidden/>
              </w:rPr>
            </w:r>
            <w:r>
              <w:rPr>
                <w:webHidden/>
              </w:rPr>
              <w:fldChar w:fldCharType="separate"/>
            </w:r>
            <w:r w:rsidR="00D24176">
              <w:rPr>
                <w:webHidden/>
              </w:rPr>
              <w:t>- 43 -</w:t>
            </w:r>
            <w:r>
              <w:rPr>
                <w:webHidden/>
              </w:rPr>
              <w:fldChar w:fldCharType="end"/>
            </w:r>
          </w:hyperlink>
        </w:p>
        <w:p w14:paraId="44C6C1E5" w14:textId="1C3F0199" w:rsidR="009E1954" w:rsidRDefault="009E1954">
          <w:pPr>
            <w:pStyle w:val="TOC2"/>
            <w:rPr>
              <w:rFonts w:cstheme="minorBidi"/>
              <w:b w:val="0"/>
              <w:bCs w:val="0"/>
              <w:kern w:val="2"/>
              <w:sz w:val="24"/>
              <w:szCs w:val="24"/>
              <w:lang w:val="en-GB" w:eastAsia="en-GB"/>
              <w14:ligatures w14:val="standardContextual"/>
            </w:rPr>
          </w:pPr>
          <w:hyperlink w:anchor="_Toc196303423" w:history="1">
            <w:r w:rsidRPr="00616B36">
              <w:rPr>
                <w:rStyle w:val="Hyperlink"/>
              </w:rPr>
              <w:t>Reporting a Safeguarding Concern</w:t>
            </w:r>
            <w:r>
              <w:rPr>
                <w:webHidden/>
              </w:rPr>
              <w:tab/>
            </w:r>
            <w:r>
              <w:rPr>
                <w:webHidden/>
              </w:rPr>
              <w:fldChar w:fldCharType="begin"/>
            </w:r>
            <w:r>
              <w:rPr>
                <w:webHidden/>
              </w:rPr>
              <w:instrText xml:space="preserve"> PAGEREF _Toc196303423 \h </w:instrText>
            </w:r>
            <w:r>
              <w:rPr>
                <w:webHidden/>
              </w:rPr>
            </w:r>
            <w:r>
              <w:rPr>
                <w:webHidden/>
              </w:rPr>
              <w:fldChar w:fldCharType="separate"/>
            </w:r>
            <w:r w:rsidR="00D24176">
              <w:rPr>
                <w:webHidden/>
              </w:rPr>
              <w:t>- 44 -</w:t>
            </w:r>
            <w:r>
              <w:rPr>
                <w:webHidden/>
              </w:rPr>
              <w:fldChar w:fldCharType="end"/>
            </w:r>
          </w:hyperlink>
        </w:p>
        <w:p w14:paraId="18093527" w14:textId="34852FCF"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24" w:history="1">
            <w:r w:rsidRPr="00616B36">
              <w:rPr>
                <w:rStyle w:val="Hyperlink"/>
                <w:rFonts w:ascii="Arial" w:eastAsia="Aptos" w:hAnsi="Arial" w:cs="Arial"/>
              </w:rPr>
              <w:t>REFERENCES</w:t>
            </w:r>
            <w:r>
              <w:rPr>
                <w:webHidden/>
              </w:rPr>
              <w:tab/>
            </w:r>
            <w:r>
              <w:rPr>
                <w:webHidden/>
              </w:rPr>
              <w:fldChar w:fldCharType="begin"/>
            </w:r>
            <w:r>
              <w:rPr>
                <w:webHidden/>
              </w:rPr>
              <w:instrText xml:space="preserve"> PAGEREF _Toc196303424 \h </w:instrText>
            </w:r>
            <w:r>
              <w:rPr>
                <w:webHidden/>
              </w:rPr>
            </w:r>
            <w:r>
              <w:rPr>
                <w:webHidden/>
              </w:rPr>
              <w:fldChar w:fldCharType="separate"/>
            </w:r>
            <w:r w:rsidR="00D24176">
              <w:rPr>
                <w:webHidden/>
              </w:rPr>
              <w:t>- 45 -</w:t>
            </w:r>
            <w:r>
              <w:rPr>
                <w:webHidden/>
              </w:rPr>
              <w:fldChar w:fldCharType="end"/>
            </w:r>
          </w:hyperlink>
        </w:p>
        <w:p w14:paraId="3448CD2B" w14:textId="1A862789"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25" w:history="1">
            <w:r w:rsidRPr="00616B36">
              <w:rPr>
                <w:rStyle w:val="Hyperlink"/>
                <w:rFonts w:ascii="Arial" w:hAnsi="Arial" w:cs="Arial"/>
              </w:rPr>
              <w:t>BIBLIOGRAPHY</w:t>
            </w:r>
            <w:r>
              <w:rPr>
                <w:webHidden/>
              </w:rPr>
              <w:tab/>
            </w:r>
            <w:r>
              <w:rPr>
                <w:webHidden/>
              </w:rPr>
              <w:fldChar w:fldCharType="begin"/>
            </w:r>
            <w:r>
              <w:rPr>
                <w:webHidden/>
              </w:rPr>
              <w:instrText xml:space="preserve"> PAGEREF _Toc196303425 \h </w:instrText>
            </w:r>
            <w:r>
              <w:rPr>
                <w:webHidden/>
              </w:rPr>
            </w:r>
            <w:r>
              <w:rPr>
                <w:webHidden/>
              </w:rPr>
              <w:fldChar w:fldCharType="separate"/>
            </w:r>
            <w:r w:rsidR="00D24176">
              <w:rPr>
                <w:webHidden/>
              </w:rPr>
              <w:t>- 47 -</w:t>
            </w:r>
            <w:r>
              <w:rPr>
                <w:webHidden/>
              </w:rPr>
              <w:fldChar w:fldCharType="end"/>
            </w:r>
          </w:hyperlink>
        </w:p>
        <w:p w14:paraId="67F3C6B5" w14:textId="6037A073" w:rsidR="009E1954" w:rsidRDefault="009E1954">
          <w:pPr>
            <w:pStyle w:val="TOC1"/>
            <w:rPr>
              <w:rFonts w:eastAsiaTheme="minorEastAsia" w:cstheme="minorBidi"/>
              <w:b w:val="0"/>
              <w:bCs w:val="0"/>
              <w:caps w:val="0"/>
              <w:color w:val="auto"/>
              <w:kern w:val="2"/>
              <w:sz w:val="24"/>
              <w:szCs w:val="24"/>
              <w:lang w:val="en-GB" w:eastAsia="en-GB"/>
              <w14:ligatures w14:val="standardContextual"/>
            </w:rPr>
          </w:pPr>
          <w:hyperlink w:anchor="_Toc196303426" w:history="1">
            <w:r w:rsidRPr="00616B36">
              <w:rPr>
                <w:rStyle w:val="Hyperlink"/>
              </w:rPr>
              <w:t>APPENDICES &amp; RESOURCES</w:t>
            </w:r>
            <w:r>
              <w:rPr>
                <w:webHidden/>
              </w:rPr>
              <w:tab/>
            </w:r>
            <w:r>
              <w:rPr>
                <w:webHidden/>
              </w:rPr>
              <w:fldChar w:fldCharType="begin"/>
            </w:r>
            <w:r>
              <w:rPr>
                <w:webHidden/>
              </w:rPr>
              <w:instrText xml:space="preserve"> PAGEREF _Toc196303426 \h </w:instrText>
            </w:r>
            <w:r>
              <w:rPr>
                <w:webHidden/>
              </w:rPr>
            </w:r>
            <w:r>
              <w:rPr>
                <w:webHidden/>
              </w:rPr>
              <w:fldChar w:fldCharType="separate"/>
            </w:r>
            <w:r w:rsidR="00D24176">
              <w:rPr>
                <w:webHidden/>
              </w:rPr>
              <w:t>- 48 -</w:t>
            </w:r>
            <w:r>
              <w:rPr>
                <w:webHidden/>
              </w:rPr>
              <w:fldChar w:fldCharType="end"/>
            </w:r>
          </w:hyperlink>
        </w:p>
        <w:p w14:paraId="0E1AF0AA" w14:textId="3669D136" w:rsidR="009E1954" w:rsidRDefault="009E1954">
          <w:pPr>
            <w:pStyle w:val="TOC2"/>
            <w:rPr>
              <w:rFonts w:cstheme="minorBidi"/>
              <w:b w:val="0"/>
              <w:bCs w:val="0"/>
              <w:kern w:val="2"/>
              <w:sz w:val="24"/>
              <w:szCs w:val="24"/>
              <w:lang w:val="en-GB" w:eastAsia="en-GB"/>
              <w14:ligatures w14:val="standardContextual"/>
            </w:rPr>
          </w:pPr>
          <w:hyperlink w:anchor="_Toc196303427" w:history="1">
            <w:r w:rsidRPr="00616B36">
              <w:rPr>
                <w:rStyle w:val="Hyperlink"/>
                <w:lang w:eastAsia="en-GB"/>
              </w:rPr>
              <w:t>Appendix 1: Pressure Ulcer Clinical Pathway</w:t>
            </w:r>
            <w:r>
              <w:rPr>
                <w:webHidden/>
              </w:rPr>
              <w:tab/>
            </w:r>
          </w:hyperlink>
        </w:p>
        <w:p w14:paraId="3A8F543E" w14:textId="66CCE9D6" w:rsidR="009E1954" w:rsidRDefault="009E1954">
          <w:pPr>
            <w:pStyle w:val="TOC2"/>
            <w:rPr>
              <w:rFonts w:cstheme="minorBidi"/>
              <w:b w:val="0"/>
              <w:bCs w:val="0"/>
              <w:kern w:val="2"/>
              <w:sz w:val="24"/>
              <w:szCs w:val="24"/>
              <w:lang w:val="en-GB" w:eastAsia="en-GB"/>
              <w14:ligatures w14:val="standardContextual"/>
            </w:rPr>
          </w:pPr>
          <w:hyperlink w:anchor="_Toc196303428" w:history="1">
            <w:r w:rsidRPr="00616B36">
              <w:rPr>
                <w:rStyle w:val="Hyperlink"/>
                <w:lang w:eastAsia="en-GB"/>
              </w:rPr>
              <w:t>Appendix 2: Pressure Ulcer Categorisation</w:t>
            </w:r>
            <w:r>
              <w:rPr>
                <w:webHidden/>
              </w:rPr>
              <w:tab/>
            </w:r>
          </w:hyperlink>
        </w:p>
        <w:p w14:paraId="279FA7FD" w14:textId="5E33AA21" w:rsidR="009E1954" w:rsidRDefault="009E1954">
          <w:pPr>
            <w:pStyle w:val="TOC2"/>
            <w:rPr>
              <w:rFonts w:cstheme="minorBidi"/>
              <w:b w:val="0"/>
              <w:bCs w:val="0"/>
              <w:kern w:val="2"/>
              <w:sz w:val="24"/>
              <w:szCs w:val="24"/>
              <w:lang w:val="en-GB" w:eastAsia="en-GB"/>
              <w14:ligatures w14:val="standardContextual"/>
            </w:rPr>
          </w:pPr>
          <w:hyperlink w:anchor="_Toc196303429" w:history="1">
            <w:r w:rsidRPr="00616B36">
              <w:rPr>
                <w:rStyle w:val="Hyperlink"/>
                <w:lang w:eastAsia="en-GB"/>
              </w:rPr>
              <w:t>Appendix 3: Adult Safeguarding decision guide</w:t>
            </w:r>
            <w:r>
              <w:rPr>
                <w:webHidden/>
              </w:rPr>
              <w:tab/>
            </w:r>
          </w:hyperlink>
        </w:p>
        <w:p w14:paraId="32FC6A1B" w14:textId="7F12A9B2" w:rsidR="009E1954" w:rsidRDefault="009E1954">
          <w:pPr>
            <w:pStyle w:val="TOC2"/>
            <w:rPr>
              <w:rFonts w:cstheme="minorBidi"/>
              <w:b w:val="0"/>
              <w:bCs w:val="0"/>
              <w:kern w:val="2"/>
              <w:sz w:val="24"/>
              <w:szCs w:val="24"/>
              <w:lang w:val="en-GB" w:eastAsia="en-GB"/>
              <w14:ligatures w14:val="standardContextual"/>
            </w:rPr>
          </w:pPr>
          <w:hyperlink w:anchor="_Toc196303430" w:history="1">
            <w:r w:rsidRPr="00616B36">
              <w:rPr>
                <w:rStyle w:val="Hyperlink"/>
              </w:rPr>
              <w:t>Appendix 4: How to complete the safeguarding decision guide</w:t>
            </w:r>
            <w:r>
              <w:rPr>
                <w:webHidden/>
              </w:rPr>
              <w:tab/>
            </w:r>
          </w:hyperlink>
        </w:p>
        <w:p w14:paraId="187F5571" w14:textId="0A051F95" w:rsidR="009E1954" w:rsidRDefault="009E1954">
          <w:pPr>
            <w:pStyle w:val="TOC2"/>
            <w:rPr>
              <w:rFonts w:cstheme="minorBidi"/>
              <w:b w:val="0"/>
              <w:bCs w:val="0"/>
              <w:kern w:val="2"/>
              <w:sz w:val="24"/>
              <w:szCs w:val="24"/>
              <w:lang w:val="en-GB" w:eastAsia="en-GB"/>
              <w14:ligatures w14:val="standardContextual"/>
            </w:rPr>
          </w:pPr>
          <w:hyperlink w:anchor="_Toc196303431" w:history="1">
            <w:r w:rsidRPr="00616B36">
              <w:rPr>
                <w:rStyle w:val="Hyperlink"/>
              </w:rPr>
              <w:t>Appendix 5 Root Cause Analysis - Pressure Ulcer - Template</w:t>
            </w:r>
            <w:r>
              <w:rPr>
                <w:webHidden/>
              </w:rPr>
              <w:tab/>
            </w:r>
          </w:hyperlink>
        </w:p>
        <w:p w14:paraId="67FD9C67" w14:textId="01994BCF" w:rsidR="009E1954" w:rsidRDefault="009E1954">
          <w:pPr>
            <w:pStyle w:val="TOC2"/>
            <w:rPr>
              <w:rFonts w:cstheme="minorBidi"/>
              <w:b w:val="0"/>
              <w:bCs w:val="0"/>
              <w:kern w:val="2"/>
              <w:sz w:val="24"/>
              <w:szCs w:val="24"/>
              <w:lang w:val="en-GB" w:eastAsia="en-GB"/>
              <w14:ligatures w14:val="standardContextual"/>
            </w:rPr>
          </w:pPr>
          <w:hyperlink w:anchor="_Toc196303432" w:history="1">
            <w:r w:rsidRPr="00616B36">
              <w:rPr>
                <w:rStyle w:val="Hyperlink"/>
              </w:rPr>
              <w:t>Resources</w:t>
            </w:r>
            <w:r>
              <w:rPr>
                <w:webHidden/>
              </w:rPr>
              <w:tab/>
            </w:r>
          </w:hyperlink>
        </w:p>
        <w:p w14:paraId="15B07E43" w14:textId="6DE0A7E4" w:rsidR="00494B96" w:rsidRDefault="00844B26" w:rsidP="00B80802">
          <w:pPr>
            <w:tabs>
              <w:tab w:val="right" w:pos="9026"/>
            </w:tabs>
            <w:jc w:val="both"/>
            <w:rPr>
              <w:b/>
              <w:bCs/>
              <w:noProof/>
            </w:rPr>
          </w:pPr>
          <w:r>
            <w:rPr>
              <w:b/>
              <w:bCs/>
              <w:noProof/>
            </w:rPr>
            <w:fldChar w:fldCharType="end"/>
          </w:r>
          <w:r w:rsidR="00B80802">
            <w:rPr>
              <w:b/>
              <w:bCs/>
              <w:noProof/>
            </w:rPr>
            <w:tab/>
          </w:r>
        </w:p>
        <w:p w14:paraId="4FC64411" w14:textId="77777777" w:rsidR="00B80802" w:rsidRDefault="00B80802" w:rsidP="00615BDB">
          <w:pPr>
            <w:tabs>
              <w:tab w:val="right" w:pos="9026"/>
            </w:tabs>
            <w:jc w:val="both"/>
            <w:rPr>
              <w:b/>
              <w:bCs/>
              <w:noProof/>
            </w:rPr>
          </w:pPr>
        </w:p>
        <w:p w14:paraId="2CEFAE3E" w14:textId="42573BF1" w:rsidR="00494B96" w:rsidRDefault="00494B96" w:rsidP="00D52542">
          <w:pPr>
            <w:jc w:val="both"/>
            <w:rPr>
              <w:b/>
              <w:bCs/>
              <w:noProof/>
            </w:rPr>
          </w:pPr>
        </w:p>
        <w:p w14:paraId="7C46E523" w14:textId="71E6DD62" w:rsidR="00050658" w:rsidRPr="001C5DC6" w:rsidRDefault="002A38AE" w:rsidP="00D52542">
          <w:pPr>
            <w:jc w:val="both"/>
          </w:pPr>
        </w:p>
      </w:sdtContent>
    </w:sdt>
    <w:bookmarkEnd w:id="1" w:displacedByCustomXml="prev"/>
    <w:p w14:paraId="21640D79" w14:textId="785166C1" w:rsidR="00EC316C" w:rsidRDefault="00B80802" w:rsidP="00D52542">
      <w:pPr>
        <w:spacing w:after="0"/>
        <w:jc w:val="both"/>
        <w:rPr>
          <w:rFonts w:eastAsia="Aptos" w:cs="Arial"/>
        </w:rPr>
      </w:pPr>
      <w:r w:rsidRPr="00E047B7">
        <w:rPr>
          <w:rFonts w:ascii="Arial" w:eastAsia="Aptos" w:hAnsi="Arial" w:cs="Arial"/>
          <w:b/>
          <w:bCs/>
          <w:noProof/>
          <w:color w:val="FFFFFF" w:themeColor="background1"/>
          <w:highlight w:val="yellow"/>
          <w:lang w:eastAsia="en-GB"/>
        </w:rPr>
        <w:lastRenderedPageBreak/>
        <mc:AlternateContent>
          <mc:Choice Requires="wps">
            <w:drawing>
              <wp:anchor distT="45720" distB="45720" distL="114300" distR="114300" simplePos="0" relativeHeight="251658354" behindDoc="1" locked="0" layoutInCell="1" allowOverlap="1" wp14:anchorId="1C1D74C9" wp14:editId="76C4E455">
                <wp:simplePos x="0" y="0"/>
                <wp:positionH relativeFrom="page">
                  <wp:posOffset>9525</wp:posOffset>
                </wp:positionH>
                <wp:positionV relativeFrom="paragraph">
                  <wp:posOffset>-566420</wp:posOffset>
                </wp:positionV>
                <wp:extent cx="8210550" cy="1419225"/>
                <wp:effectExtent l="57150" t="19050" r="57150" b="1047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1419225"/>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1F180E5E" w14:textId="2DFA7F7B" w:rsidR="00A33341" w:rsidRDefault="00A33341"/>
                          <w:p w14:paraId="4E8A71D3" w14:textId="2886E311" w:rsidR="00B80802" w:rsidRPr="00615BDB" w:rsidRDefault="00B80802">
                            <w:pPr>
                              <w:rPr>
                                <w:rFonts w:ascii="Arial" w:hAnsi="Arial" w:cs="Arial"/>
                                <w:b/>
                                <w:bCs/>
                                <w:color w:val="FFFFFF" w:themeColor="background1"/>
                                <w:sz w:val="40"/>
                                <w:szCs w:val="40"/>
                              </w:rPr>
                            </w:pPr>
                            <w:r>
                              <w:rPr>
                                <w:rFonts w:ascii="Arial" w:hAnsi="Arial" w:cs="Arial"/>
                                <w:b/>
                                <w:bCs/>
                                <w:color w:val="FFFFFF" w:themeColor="background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D74C9" id="Text Box 2" o:spid="_x0000_s1028" type="#_x0000_t202" style="position:absolute;left:0;text-align:left;margin-left:.75pt;margin-top:-44.6pt;width:646.5pt;height:111.75pt;z-index:-25165812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" fillcolor="#83caeb [1300]" stroked="f">
                <v:shadow on="t" color="black" opacity="26214f" origin=",-.5" offset="0,3pt"/>
                <v:textbox>
                  <w:txbxContent>
                    <w:p w14:paraId="1F180E5E" w14:textId="2DFA7F7B" w:rsidR="00A33341" w:rsidRDefault="00A33341"/>
                    <w:p w14:paraId="4E8A71D3" w14:textId="2886E311" w:rsidR="00B80802" w:rsidRPr="00615BDB" w:rsidRDefault="00B80802">
                      <w:pPr>
                        <w:rPr>
                          <w:rFonts w:ascii="Arial" w:hAnsi="Arial" w:cs="Arial"/>
                          <w:b/>
                          <w:bCs/>
                          <w:color w:val="FFFFFF" w:themeColor="background1"/>
                          <w:sz w:val="40"/>
                          <w:szCs w:val="40"/>
                        </w:rPr>
                      </w:pPr>
                      <w:r>
                        <w:rPr>
                          <w:rFonts w:ascii="Arial" w:hAnsi="Arial" w:cs="Arial"/>
                          <w:b/>
                          <w:bCs/>
                          <w:color w:val="FFFFFF" w:themeColor="background1"/>
                          <w:sz w:val="40"/>
                          <w:szCs w:val="40"/>
                        </w:rPr>
                        <w:t xml:space="preserve">         </w:t>
                      </w:r>
                    </w:p>
                  </w:txbxContent>
                </v:textbox>
                <w10:wrap anchorx="page"/>
              </v:shape>
            </w:pict>
          </mc:Fallback>
        </mc:AlternateContent>
      </w:r>
    </w:p>
    <w:p w14:paraId="37895648" w14:textId="63EF8F18" w:rsidR="00EC316C" w:rsidRPr="00E047B7" w:rsidRDefault="00D028C4" w:rsidP="00D52542">
      <w:pPr>
        <w:pStyle w:val="Heading1"/>
        <w:spacing w:after="0"/>
        <w:jc w:val="both"/>
        <w:rPr>
          <w:rFonts w:ascii="Arial" w:eastAsia="Aptos" w:hAnsi="Arial" w:cs="Arial"/>
          <w:b/>
          <w:bCs/>
          <w:color w:val="FFFFFF" w:themeColor="background1"/>
        </w:rPr>
      </w:pPr>
      <w:bookmarkStart w:id="2" w:name="_Toc196303403"/>
      <w:r w:rsidRPr="73E73D0C">
        <w:rPr>
          <w:rFonts w:ascii="Arial" w:eastAsia="Aptos" w:hAnsi="Arial" w:cs="Arial"/>
          <w:b/>
          <w:bCs/>
          <w:color w:val="FFFFFF" w:themeColor="background1"/>
        </w:rPr>
        <w:t>INTRODUCTION</w:t>
      </w:r>
      <w:bookmarkEnd w:id="2"/>
      <w:r w:rsidRPr="73E73D0C">
        <w:rPr>
          <w:rFonts w:ascii="Arial" w:eastAsia="Aptos" w:hAnsi="Arial" w:cs="Arial"/>
          <w:b/>
          <w:bCs/>
          <w:color w:val="FFFFFF" w:themeColor="background1"/>
        </w:rPr>
        <w:t xml:space="preserve"> </w:t>
      </w:r>
    </w:p>
    <w:p w14:paraId="0B6ACC72" w14:textId="1AF96E58" w:rsidR="00EC316C" w:rsidRDefault="00EC316C" w:rsidP="00D52542">
      <w:pPr>
        <w:spacing w:after="0"/>
        <w:jc w:val="both"/>
        <w:rPr>
          <w:rFonts w:eastAsia="Aptos" w:cs="Arial"/>
        </w:rPr>
      </w:pPr>
    </w:p>
    <w:p w14:paraId="4C5ACDEE" w14:textId="77777777" w:rsidR="00E047B7" w:rsidRDefault="00E047B7" w:rsidP="00D52542">
      <w:pPr>
        <w:spacing w:after="0"/>
        <w:jc w:val="both"/>
        <w:rPr>
          <w:rFonts w:ascii="Arial" w:eastAsia="Aptos" w:hAnsi="Arial" w:cs="Arial"/>
        </w:rPr>
      </w:pPr>
    </w:p>
    <w:p w14:paraId="30D69036" w14:textId="0B1AE47B" w:rsidR="001D363C" w:rsidRPr="00584B79" w:rsidRDefault="001D363C" w:rsidP="00D52542">
      <w:pPr>
        <w:spacing w:after="0"/>
        <w:jc w:val="both"/>
        <w:rPr>
          <w:rFonts w:ascii="Arial" w:eastAsia="Aptos" w:hAnsi="Arial" w:cs="Arial"/>
          <w:sz w:val="22"/>
          <w:szCs w:val="22"/>
        </w:rPr>
      </w:pPr>
      <w:r w:rsidRPr="73E73D0C">
        <w:rPr>
          <w:rFonts w:ascii="Arial" w:eastAsia="Aptos" w:hAnsi="Arial" w:cs="Arial"/>
          <w:sz w:val="22"/>
          <w:szCs w:val="22"/>
        </w:rPr>
        <w:t xml:space="preserve">This document updates and replaces the </w:t>
      </w:r>
      <w:r w:rsidR="00BE37A0" w:rsidRPr="73E73D0C">
        <w:rPr>
          <w:rFonts w:ascii="Arial" w:eastAsia="Aptos" w:hAnsi="Arial" w:cs="Arial"/>
          <w:sz w:val="22"/>
          <w:szCs w:val="22"/>
        </w:rPr>
        <w:t>Island-</w:t>
      </w:r>
      <w:r w:rsidR="00CF1799">
        <w:rPr>
          <w:rFonts w:ascii="Arial" w:eastAsia="Aptos" w:hAnsi="Arial" w:cs="Arial"/>
          <w:sz w:val="22"/>
          <w:szCs w:val="22"/>
        </w:rPr>
        <w:t>W</w:t>
      </w:r>
      <w:r w:rsidR="00BE37A0" w:rsidRPr="73E73D0C">
        <w:rPr>
          <w:rFonts w:ascii="Arial" w:eastAsia="Aptos" w:hAnsi="Arial" w:cs="Arial"/>
          <w:sz w:val="22"/>
          <w:szCs w:val="22"/>
        </w:rPr>
        <w:t>ide</w:t>
      </w:r>
      <w:r w:rsidRPr="73E73D0C">
        <w:rPr>
          <w:rFonts w:ascii="Arial" w:eastAsia="Aptos" w:hAnsi="Arial" w:cs="Arial"/>
          <w:sz w:val="22"/>
          <w:szCs w:val="22"/>
        </w:rPr>
        <w:t xml:space="preserve"> Pressure </w:t>
      </w:r>
      <w:r w:rsidR="00615BDB">
        <w:rPr>
          <w:rFonts w:ascii="Arial" w:eastAsia="Aptos" w:hAnsi="Arial" w:cs="Arial"/>
          <w:sz w:val="22"/>
          <w:szCs w:val="22"/>
        </w:rPr>
        <w:t>U</w:t>
      </w:r>
      <w:r w:rsidRPr="73E73D0C">
        <w:rPr>
          <w:rFonts w:ascii="Arial" w:eastAsia="Aptos" w:hAnsi="Arial" w:cs="Arial"/>
          <w:sz w:val="22"/>
          <w:szCs w:val="22"/>
        </w:rPr>
        <w:t>lcer and Prevention and Management Framework 2021</w:t>
      </w:r>
      <w:r w:rsidR="000461C0" w:rsidRPr="73E73D0C">
        <w:rPr>
          <w:rFonts w:ascii="Arial" w:eastAsia="Aptos" w:hAnsi="Arial" w:cs="Arial"/>
          <w:sz w:val="22"/>
          <w:szCs w:val="22"/>
        </w:rPr>
        <w:t>.</w:t>
      </w:r>
      <w:r w:rsidRPr="73E73D0C">
        <w:rPr>
          <w:rFonts w:ascii="Arial" w:eastAsia="Aptos" w:hAnsi="Arial" w:cs="Arial"/>
          <w:sz w:val="22"/>
          <w:szCs w:val="22"/>
        </w:rPr>
        <w:t xml:space="preserve"> It has been updated to incorporate clinical standards on prevention and management of pressure ulcers</w:t>
      </w:r>
      <w:r w:rsidR="0084732E" w:rsidRPr="73E73D0C">
        <w:rPr>
          <w:rFonts w:ascii="Arial" w:eastAsia="Aptos" w:hAnsi="Arial" w:cs="Arial"/>
          <w:sz w:val="22"/>
          <w:szCs w:val="22"/>
        </w:rPr>
        <w:t xml:space="preserve"> adapted from Health Improvement Scotland </w:t>
      </w:r>
      <w:hyperlink r:id="rId15">
        <w:r w:rsidR="0084732E" w:rsidRPr="73E73D0C">
          <w:rPr>
            <w:rStyle w:val="Hyperlink"/>
            <w:rFonts w:ascii="Arial" w:eastAsia="Aptos" w:hAnsi="Arial" w:cs="Arial"/>
            <w:sz w:val="22"/>
            <w:szCs w:val="22"/>
          </w:rPr>
          <w:t>Standards for Prevention and Management of Pressure Ulcers 2020</w:t>
        </w:r>
        <w:r w:rsidRPr="73E73D0C">
          <w:rPr>
            <w:rStyle w:val="Hyperlink"/>
            <w:rFonts w:ascii="Arial" w:eastAsia="Aptos" w:hAnsi="Arial" w:cs="Arial"/>
            <w:sz w:val="22"/>
            <w:szCs w:val="22"/>
          </w:rPr>
          <w:t>.</w:t>
        </w:r>
      </w:hyperlink>
      <w:r w:rsidR="00C63875" w:rsidRPr="73E73D0C">
        <w:rPr>
          <w:rStyle w:val="Hyperlink"/>
          <w:rFonts w:ascii="Arial" w:eastAsia="Aptos" w:hAnsi="Arial" w:cs="Arial"/>
          <w:color w:val="auto"/>
          <w:sz w:val="22"/>
          <w:szCs w:val="22"/>
          <w:u w:val="none"/>
          <w:vertAlign w:val="superscript"/>
        </w:rPr>
        <w:t>2</w:t>
      </w:r>
    </w:p>
    <w:p w14:paraId="32673EFC" w14:textId="42DDF98A" w:rsidR="001D363C" w:rsidRPr="00584B79" w:rsidRDefault="001D363C" w:rsidP="00D52542">
      <w:pPr>
        <w:spacing w:after="0"/>
        <w:jc w:val="both"/>
        <w:rPr>
          <w:rFonts w:eastAsia="Aptos" w:cs="Arial"/>
          <w:sz w:val="22"/>
          <w:szCs w:val="22"/>
        </w:rPr>
      </w:pPr>
    </w:p>
    <w:p w14:paraId="3DE81B72" w14:textId="734B61AB" w:rsidR="001D363C" w:rsidRPr="00584B79" w:rsidRDefault="001D363C" w:rsidP="00D52542">
      <w:pPr>
        <w:spacing w:after="0"/>
        <w:jc w:val="both"/>
        <w:rPr>
          <w:rFonts w:ascii="Arial" w:eastAsia="Aptos" w:hAnsi="Arial" w:cs="Arial"/>
          <w:sz w:val="22"/>
          <w:szCs w:val="22"/>
        </w:rPr>
      </w:pPr>
      <w:r w:rsidRPr="74CB8D49">
        <w:rPr>
          <w:rFonts w:ascii="Arial" w:eastAsia="Aptos" w:hAnsi="Arial" w:cs="Arial"/>
          <w:sz w:val="22"/>
          <w:szCs w:val="22"/>
        </w:rPr>
        <w:t xml:space="preserve">The Framework has been revised by a multi-professional group and is in place to provide a standardised </w:t>
      </w:r>
      <w:r w:rsidR="00BE37A0">
        <w:rPr>
          <w:rFonts w:ascii="Arial" w:eastAsia="Aptos" w:hAnsi="Arial" w:cs="Arial"/>
          <w:sz w:val="22"/>
          <w:szCs w:val="22"/>
        </w:rPr>
        <w:t>Island-wide</w:t>
      </w:r>
      <w:r w:rsidRPr="74CB8D49">
        <w:rPr>
          <w:rFonts w:ascii="Arial" w:eastAsia="Aptos" w:hAnsi="Arial" w:cs="Arial"/>
          <w:sz w:val="22"/>
          <w:szCs w:val="22"/>
        </w:rPr>
        <w:t xml:space="preserve"> approach for the provision of care to ensure those who may be at risk of developing pressure ulcers and those with existing pressure ulcers are managed appropriately.</w:t>
      </w:r>
    </w:p>
    <w:p w14:paraId="60527030" w14:textId="77777777" w:rsidR="00D91DA3" w:rsidRDefault="00D91DA3" w:rsidP="00D52542">
      <w:pPr>
        <w:spacing w:after="0"/>
        <w:jc w:val="both"/>
        <w:rPr>
          <w:rFonts w:eastAsia="Aptos" w:cs="Arial"/>
        </w:rPr>
      </w:pPr>
    </w:p>
    <w:p w14:paraId="0B056BCF" w14:textId="3DF07608" w:rsidR="001D363C" w:rsidRPr="00C87D06" w:rsidRDefault="001D363C" w:rsidP="00D52542">
      <w:pPr>
        <w:spacing w:after="0"/>
        <w:jc w:val="both"/>
        <w:rPr>
          <w:rFonts w:ascii="Arial" w:eastAsia="Aptos" w:hAnsi="Arial" w:cs="Arial"/>
          <w:sz w:val="22"/>
          <w:szCs w:val="22"/>
        </w:rPr>
      </w:pPr>
      <w:r w:rsidRPr="73E73D0C">
        <w:rPr>
          <w:rFonts w:ascii="Arial" w:eastAsia="Aptos" w:hAnsi="Arial" w:cs="Arial"/>
          <w:sz w:val="22"/>
          <w:szCs w:val="22"/>
        </w:rPr>
        <w:t>Each organisation</w:t>
      </w:r>
      <w:r w:rsidR="00C87D06" w:rsidRPr="73E73D0C">
        <w:rPr>
          <w:rFonts w:ascii="Arial" w:eastAsia="Aptos" w:hAnsi="Arial" w:cs="Arial"/>
          <w:sz w:val="22"/>
          <w:szCs w:val="22"/>
        </w:rPr>
        <w:t xml:space="preserve"> and </w:t>
      </w:r>
      <w:r w:rsidRPr="73E73D0C">
        <w:rPr>
          <w:rFonts w:ascii="Arial" w:eastAsia="Aptos" w:hAnsi="Arial" w:cs="Arial"/>
          <w:sz w:val="22"/>
          <w:szCs w:val="22"/>
        </w:rPr>
        <w:t xml:space="preserve">healthcare provider has the responsibility to ensure that specific policies and procedures are in place in relation to pressure ulcer prevention and management, including personal care and risk assessment tools, </w:t>
      </w:r>
      <w:r w:rsidR="000D625D" w:rsidRPr="73E73D0C">
        <w:rPr>
          <w:rFonts w:ascii="Arial" w:eastAsia="Aptos" w:hAnsi="Arial" w:cs="Arial"/>
          <w:sz w:val="22"/>
          <w:szCs w:val="22"/>
        </w:rPr>
        <w:t>which</w:t>
      </w:r>
      <w:r w:rsidRPr="73E73D0C">
        <w:rPr>
          <w:rFonts w:ascii="Arial" w:eastAsia="Aptos" w:hAnsi="Arial" w:cs="Arial"/>
          <w:sz w:val="22"/>
          <w:szCs w:val="22"/>
        </w:rPr>
        <w:t xml:space="preserve"> reflect the principles of this </w:t>
      </w:r>
      <w:r w:rsidR="00875065">
        <w:rPr>
          <w:rFonts w:ascii="Arial" w:eastAsia="Aptos" w:hAnsi="Arial" w:cs="Arial"/>
          <w:sz w:val="22"/>
          <w:szCs w:val="22"/>
        </w:rPr>
        <w:t>Framework</w:t>
      </w:r>
      <w:r w:rsidRPr="73E73D0C">
        <w:rPr>
          <w:rFonts w:ascii="Arial" w:eastAsia="Aptos" w:hAnsi="Arial" w:cs="Arial"/>
          <w:sz w:val="22"/>
          <w:szCs w:val="22"/>
        </w:rPr>
        <w:t>.</w:t>
      </w:r>
    </w:p>
    <w:p w14:paraId="7F6F4EE8" w14:textId="009E7385" w:rsidR="00C20218" w:rsidRDefault="00C20218" w:rsidP="00D52542">
      <w:pPr>
        <w:spacing w:after="0"/>
        <w:jc w:val="both"/>
        <w:rPr>
          <w:rFonts w:ascii="Arial" w:eastAsia="Aptos" w:hAnsi="Arial" w:cs="Arial"/>
          <w:sz w:val="22"/>
          <w:szCs w:val="22"/>
        </w:rPr>
      </w:pPr>
    </w:p>
    <w:p w14:paraId="6941BB9B" w14:textId="77777777" w:rsidR="00615BDB" w:rsidRPr="007D7560" w:rsidRDefault="00615BDB" w:rsidP="00D52542">
      <w:pPr>
        <w:spacing w:after="0"/>
        <w:jc w:val="both"/>
        <w:rPr>
          <w:rFonts w:ascii="Arial" w:eastAsia="Aptos" w:hAnsi="Arial" w:cs="Arial"/>
          <w:sz w:val="22"/>
          <w:szCs w:val="22"/>
        </w:rPr>
      </w:pPr>
    </w:p>
    <w:p w14:paraId="12351DBF" w14:textId="072D8DEB" w:rsidR="00C20218" w:rsidRPr="007D7560" w:rsidRDefault="00C20218" w:rsidP="00D52542">
      <w:pPr>
        <w:spacing w:after="0"/>
        <w:jc w:val="both"/>
        <w:rPr>
          <w:rFonts w:ascii="Arial" w:eastAsia="Aptos" w:hAnsi="Arial" w:cs="Arial"/>
          <w:sz w:val="22"/>
          <w:szCs w:val="22"/>
        </w:rPr>
      </w:pPr>
    </w:p>
    <w:p w14:paraId="5011B643" w14:textId="64822CBD" w:rsidR="00C20218" w:rsidRPr="007D7560" w:rsidRDefault="001C5DC6" w:rsidP="00D52542">
      <w:pPr>
        <w:pStyle w:val="Heading1"/>
        <w:jc w:val="both"/>
        <w:rPr>
          <w:rFonts w:ascii="Arial" w:eastAsia="Yu Gothic Light" w:hAnsi="Arial" w:cs="Arial"/>
          <w:b/>
          <w:bCs/>
          <w:color w:val="FFFFFF" w:themeColor="background1"/>
          <w:sz w:val="32"/>
          <w:szCs w:val="32"/>
        </w:rPr>
      </w:pPr>
      <w:bookmarkStart w:id="3" w:name="_Toc196303404"/>
      <w:r>
        <w:rPr>
          <w:noProof/>
          <w:lang w:eastAsia="en-GB"/>
        </w:rPr>
        <mc:AlternateContent>
          <mc:Choice Requires="wps">
            <w:drawing>
              <wp:anchor distT="0" distB="0" distL="114300" distR="114300" simplePos="0" relativeHeight="251672692" behindDoc="0" locked="0" layoutInCell="1" allowOverlap="1" wp14:anchorId="5472A460" wp14:editId="2A4EEBFF">
                <wp:simplePos x="0" y="0"/>
                <wp:positionH relativeFrom="column">
                  <wp:posOffset>0</wp:posOffset>
                </wp:positionH>
                <wp:positionV relativeFrom="paragraph">
                  <wp:posOffset>267970</wp:posOffset>
                </wp:positionV>
                <wp:extent cx="5715000" cy="3338195"/>
                <wp:effectExtent l="38100" t="38100" r="95250" b="90805"/>
                <wp:wrapNone/>
                <wp:docPr id="1902423858" name="Rectangle: Rounded Corners 1"/>
                <wp:cNvGraphicFramePr/>
                <a:graphic xmlns:a="http://schemas.openxmlformats.org/drawingml/2006/main">
                  <a:graphicData uri="http://schemas.microsoft.com/office/word/2010/wordprocessingShape">
                    <wps:wsp>
                      <wps:cNvSpPr/>
                      <wps:spPr>
                        <a:xfrm>
                          <a:off x="0" y="0"/>
                          <a:ext cx="5715000" cy="3338195"/>
                        </a:xfrm>
                        <a:prstGeom prst="rect">
                          <a:avLst/>
                        </a:prstGeom>
                        <a:solidFill>
                          <a:srgbClr val="EAF2FA"/>
                        </a:solidFill>
                        <a:ln w="12700" cap="flat" cmpd="sng" algn="ctr">
                          <a:noFill/>
                          <a:prstDash val="solid"/>
                          <a:miter lim="800000"/>
                        </a:ln>
                        <a:effectLst>
                          <a:outerShdw blurRad="50800" dist="38100" dir="2700000" algn="tl" rotWithShape="0">
                            <a:prstClr val="black">
                              <a:alpha val="40000"/>
                            </a:prstClr>
                          </a:outerShdw>
                        </a:effectLst>
                      </wps:spPr>
                      <wps:txbx>
                        <w:txbxContent>
                          <w:p w14:paraId="33CED95D" w14:textId="42BE3A16" w:rsidR="00A33341" w:rsidRPr="005A6A60" w:rsidRDefault="00A33341" w:rsidP="001D363C">
                            <w:pPr>
                              <w:spacing w:after="0"/>
                              <w:ind w:right="869"/>
                              <w:rPr>
                                <w:rFonts w:ascii="Arial" w:hAnsi="Arial" w:cs="Arial"/>
                                <w:b/>
                                <w:bCs/>
                                <w:sz w:val="22"/>
                              </w:rPr>
                            </w:pPr>
                            <w:r w:rsidRPr="005A6A60">
                              <w:rPr>
                                <w:rFonts w:ascii="Arial" w:hAnsi="Arial" w:cs="Arial"/>
                                <w:b/>
                                <w:bCs/>
                                <w:sz w:val="22"/>
                              </w:rPr>
                              <w:t>What the Framework</w:t>
                            </w:r>
                            <w:r>
                              <w:rPr>
                                <w:rFonts w:ascii="Arial" w:hAnsi="Arial" w:cs="Arial"/>
                                <w:b/>
                                <w:bCs/>
                                <w:sz w:val="22"/>
                              </w:rPr>
                              <w:t xml:space="preserve"> is</w:t>
                            </w:r>
                          </w:p>
                          <w:p w14:paraId="21759DA7" w14:textId="30BDF7B0" w:rsidR="00A33341" w:rsidRPr="005A6A60" w:rsidRDefault="00A33341" w:rsidP="000D4F75">
                            <w:pPr>
                              <w:pStyle w:val="ListParagraph"/>
                              <w:numPr>
                                <w:ilvl w:val="0"/>
                                <w:numId w:val="3"/>
                              </w:numPr>
                              <w:spacing w:after="0" w:line="248" w:lineRule="auto"/>
                              <w:ind w:right="869"/>
                              <w:rPr>
                                <w:rFonts w:ascii="Arial" w:hAnsi="Arial" w:cs="Arial"/>
                                <w:sz w:val="22"/>
                              </w:rPr>
                            </w:pPr>
                            <w:r w:rsidRPr="005A6A60">
                              <w:rPr>
                                <w:rFonts w:ascii="Arial" w:hAnsi="Arial" w:cs="Arial"/>
                                <w:sz w:val="22"/>
                              </w:rPr>
                              <w:t>it is a resource to ensure the standardised care for pressure ulcer prevention and management</w:t>
                            </w:r>
                          </w:p>
                          <w:p w14:paraId="382DD37B" w14:textId="77777777" w:rsidR="00A33341" w:rsidRPr="005A6A60" w:rsidRDefault="00A33341" w:rsidP="001D363C">
                            <w:pPr>
                              <w:ind w:right="869"/>
                              <w:rPr>
                                <w:rFonts w:ascii="Arial" w:hAnsi="Arial" w:cs="Arial"/>
                                <w:b/>
                                <w:bCs/>
                                <w:sz w:val="22"/>
                              </w:rPr>
                            </w:pPr>
                          </w:p>
                          <w:p w14:paraId="5116D7EB" w14:textId="7EF697BE" w:rsidR="00A33341" w:rsidRPr="005A6A60" w:rsidRDefault="00A33341" w:rsidP="001D363C">
                            <w:pPr>
                              <w:spacing w:after="0"/>
                              <w:ind w:right="869"/>
                              <w:rPr>
                                <w:rFonts w:ascii="Arial" w:hAnsi="Arial" w:cs="Arial"/>
                                <w:b/>
                                <w:bCs/>
                                <w:sz w:val="22"/>
                              </w:rPr>
                            </w:pPr>
                            <w:r w:rsidRPr="005A6A60">
                              <w:rPr>
                                <w:rFonts w:ascii="Arial" w:hAnsi="Arial" w:cs="Arial"/>
                                <w:b/>
                                <w:bCs/>
                                <w:sz w:val="22"/>
                              </w:rPr>
                              <w:t xml:space="preserve">Why we need an </w:t>
                            </w:r>
                            <w:r>
                              <w:rPr>
                                <w:rFonts w:ascii="Arial" w:hAnsi="Arial" w:cs="Arial"/>
                                <w:b/>
                                <w:bCs/>
                                <w:sz w:val="22"/>
                              </w:rPr>
                              <w:t>Island-wide</w:t>
                            </w:r>
                            <w:r w:rsidRPr="005A6A60">
                              <w:rPr>
                                <w:rFonts w:ascii="Arial" w:hAnsi="Arial" w:cs="Arial"/>
                                <w:b/>
                                <w:bCs/>
                                <w:sz w:val="22"/>
                              </w:rPr>
                              <w:t xml:space="preserve"> </w:t>
                            </w:r>
                            <w:r>
                              <w:rPr>
                                <w:rFonts w:ascii="Arial" w:hAnsi="Arial" w:cs="Arial"/>
                                <w:b/>
                                <w:bCs/>
                                <w:sz w:val="22"/>
                              </w:rPr>
                              <w:t>f</w:t>
                            </w:r>
                            <w:r w:rsidRPr="005A6A60">
                              <w:rPr>
                                <w:rFonts w:ascii="Arial" w:hAnsi="Arial" w:cs="Arial"/>
                                <w:b/>
                                <w:bCs/>
                                <w:sz w:val="22"/>
                              </w:rPr>
                              <w:t>ramework</w:t>
                            </w:r>
                          </w:p>
                          <w:p w14:paraId="74664216" w14:textId="469ACE4C" w:rsidR="00A33341" w:rsidRPr="005A6A60" w:rsidRDefault="00A33341" w:rsidP="000D4F75">
                            <w:pPr>
                              <w:pStyle w:val="ListParagraph"/>
                              <w:numPr>
                                <w:ilvl w:val="0"/>
                                <w:numId w:val="3"/>
                              </w:numPr>
                              <w:spacing w:after="0" w:line="248" w:lineRule="auto"/>
                              <w:ind w:right="869"/>
                              <w:rPr>
                                <w:rFonts w:ascii="Arial" w:hAnsi="Arial" w:cs="Arial"/>
                                <w:b/>
                                <w:bCs/>
                                <w:sz w:val="22"/>
                              </w:rPr>
                            </w:pPr>
                            <w:r>
                              <w:rPr>
                                <w:rFonts w:ascii="Arial" w:hAnsi="Arial" w:cs="Arial"/>
                                <w:sz w:val="22"/>
                              </w:rPr>
                              <w:t xml:space="preserve">to </w:t>
                            </w:r>
                            <w:r w:rsidRPr="005A6A60">
                              <w:rPr>
                                <w:rFonts w:ascii="Arial" w:hAnsi="Arial" w:cs="Arial"/>
                                <w:sz w:val="22"/>
                              </w:rPr>
                              <w:t>guide best practice for prevention and management of pressure ulcers.</w:t>
                            </w:r>
                          </w:p>
                          <w:p w14:paraId="12023F87" w14:textId="09CFAB98" w:rsidR="00A33341" w:rsidRPr="005A6A60" w:rsidRDefault="00A33341" w:rsidP="000D4F75">
                            <w:pPr>
                              <w:pStyle w:val="ListParagraph"/>
                              <w:numPr>
                                <w:ilvl w:val="0"/>
                                <w:numId w:val="3"/>
                              </w:numPr>
                              <w:spacing w:after="0" w:line="248" w:lineRule="auto"/>
                              <w:ind w:right="869"/>
                              <w:rPr>
                                <w:rFonts w:ascii="Arial" w:hAnsi="Arial" w:cs="Arial"/>
                                <w:b/>
                                <w:bCs/>
                                <w:sz w:val="22"/>
                              </w:rPr>
                            </w:pPr>
                            <w:r>
                              <w:rPr>
                                <w:rFonts w:ascii="Arial" w:hAnsi="Arial" w:cs="Arial"/>
                                <w:sz w:val="22"/>
                              </w:rPr>
                              <w:t xml:space="preserve">to </w:t>
                            </w:r>
                            <w:r w:rsidRPr="005A6A60">
                              <w:rPr>
                                <w:rFonts w:ascii="Arial" w:hAnsi="Arial" w:cs="Arial"/>
                                <w:sz w:val="22"/>
                              </w:rPr>
                              <w:t xml:space="preserve">increase awareness of </w:t>
                            </w:r>
                            <w:r>
                              <w:rPr>
                                <w:rFonts w:ascii="Arial" w:hAnsi="Arial" w:cs="Arial"/>
                                <w:sz w:val="22"/>
                              </w:rPr>
                              <w:t>h</w:t>
                            </w:r>
                            <w:r w:rsidRPr="005A6A60">
                              <w:rPr>
                                <w:rFonts w:ascii="Arial" w:hAnsi="Arial" w:cs="Arial"/>
                                <w:sz w:val="22"/>
                              </w:rPr>
                              <w:t xml:space="preserve">ealth </w:t>
                            </w:r>
                            <w:r>
                              <w:rPr>
                                <w:rFonts w:ascii="Arial" w:hAnsi="Arial" w:cs="Arial"/>
                                <w:sz w:val="22"/>
                              </w:rPr>
                              <w:t>c</w:t>
                            </w:r>
                            <w:r w:rsidRPr="005A6A60">
                              <w:rPr>
                                <w:rFonts w:ascii="Arial" w:hAnsi="Arial" w:cs="Arial"/>
                                <w:sz w:val="22"/>
                              </w:rPr>
                              <w:t>are professionals and people receiving care</w:t>
                            </w:r>
                          </w:p>
                          <w:p w14:paraId="7B4BE97E" w14:textId="77777777" w:rsidR="00A33341" w:rsidRPr="005A6A60" w:rsidRDefault="00A33341" w:rsidP="001D363C">
                            <w:pPr>
                              <w:pStyle w:val="ListParagraph"/>
                              <w:ind w:left="785" w:right="869"/>
                              <w:rPr>
                                <w:rFonts w:ascii="Arial" w:hAnsi="Arial" w:cs="Arial"/>
                                <w:sz w:val="22"/>
                              </w:rPr>
                            </w:pPr>
                          </w:p>
                          <w:p w14:paraId="2A49839B" w14:textId="082540B0" w:rsidR="00A33341" w:rsidRPr="005A6A60" w:rsidRDefault="00A33341" w:rsidP="001D363C">
                            <w:pPr>
                              <w:spacing w:after="0"/>
                              <w:ind w:right="869"/>
                              <w:rPr>
                                <w:rFonts w:ascii="Arial" w:hAnsi="Arial" w:cs="Arial"/>
                                <w:b/>
                                <w:bCs/>
                                <w:sz w:val="22"/>
                              </w:rPr>
                            </w:pPr>
                            <w:r w:rsidRPr="005A6A60">
                              <w:rPr>
                                <w:rFonts w:ascii="Arial" w:hAnsi="Arial" w:cs="Arial"/>
                                <w:b/>
                                <w:bCs/>
                                <w:sz w:val="22"/>
                              </w:rPr>
                              <w:t>Who it appl</w:t>
                            </w:r>
                            <w:r>
                              <w:rPr>
                                <w:rFonts w:ascii="Arial" w:hAnsi="Arial" w:cs="Arial"/>
                                <w:b/>
                                <w:bCs/>
                                <w:sz w:val="22"/>
                              </w:rPr>
                              <w:t>ies</w:t>
                            </w:r>
                            <w:r w:rsidRPr="005A6A60">
                              <w:rPr>
                                <w:rFonts w:ascii="Arial" w:hAnsi="Arial" w:cs="Arial"/>
                                <w:b/>
                                <w:bCs/>
                                <w:sz w:val="22"/>
                              </w:rPr>
                              <w:t xml:space="preserve"> to </w:t>
                            </w:r>
                          </w:p>
                          <w:p w14:paraId="614A9C76" w14:textId="73CF5021" w:rsidR="00A33341" w:rsidRPr="005A6A60" w:rsidRDefault="00A33341" w:rsidP="000D4F75">
                            <w:pPr>
                              <w:pStyle w:val="ListParagraph"/>
                              <w:numPr>
                                <w:ilvl w:val="0"/>
                                <w:numId w:val="3"/>
                              </w:numPr>
                              <w:spacing w:after="0" w:line="248" w:lineRule="auto"/>
                              <w:ind w:right="869"/>
                              <w:rPr>
                                <w:rFonts w:ascii="Arial" w:hAnsi="Arial" w:cs="Arial"/>
                                <w:sz w:val="22"/>
                              </w:rPr>
                            </w:pPr>
                            <w:r w:rsidRPr="005A6A60">
                              <w:rPr>
                                <w:rFonts w:ascii="Arial" w:hAnsi="Arial" w:cs="Arial"/>
                                <w:sz w:val="22"/>
                              </w:rPr>
                              <w:t>any person at risk of developing, or identified with, pressure ulcers regardless of age (including babies and children)</w:t>
                            </w:r>
                          </w:p>
                          <w:p w14:paraId="69F86A37" w14:textId="40B59163" w:rsidR="00A33341" w:rsidRPr="005A6A60" w:rsidRDefault="00A33341" w:rsidP="000D4F75">
                            <w:pPr>
                              <w:pStyle w:val="ListParagraph"/>
                              <w:numPr>
                                <w:ilvl w:val="0"/>
                                <w:numId w:val="3"/>
                              </w:numPr>
                              <w:spacing w:after="0" w:line="248" w:lineRule="auto"/>
                              <w:ind w:right="869"/>
                              <w:rPr>
                                <w:rFonts w:ascii="Arial" w:hAnsi="Arial" w:cs="Arial"/>
                                <w:sz w:val="22"/>
                              </w:rPr>
                            </w:pPr>
                            <w:r w:rsidRPr="005A6A60">
                              <w:rPr>
                                <w:rFonts w:ascii="Arial" w:hAnsi="Arial" w:cs="Arial"/>
                                <w:sz w:val="22"/>
                              </w:rPr>
                              <w:t>services and organisations responsible for pressure ulcer care across health and social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72A460" id="Rectangle: Rounded Corners 1" o:spid="_x0000_s1029" style="position:absolute;left:0;text-align:left;margin-left:0;margin-top:21.1pt;width:450pt;height:262.85pt;z-index:251672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" fillcolor="#eaf2fa" stroked="f" strokeweight="1pt">
                <v:shadow on="t" color="black" opacity="26214f" origin="-.5,-.5" offset=".74836mm,.74836mm"/>
                <v:textbox>
                  <w:txbxContent>
                    <w:p w14:paraId="33CED95D" w14:textId="42BE3A16" w:rsidR="00A33341" w:rsidRPr="005A6A60" w:rsidRDefault="00A33341" w:rsidP="001D363C">
                      <w:pPr>
                        <w:spacing w:after="0"/>
                        <w:ind w:right="869"/>
                        <w:rPr>
                          <w:rFonts w:ascii="Arial" w:hAnsi="Arial" w:cs="Arial"/>
                          <w:b/>
                          <w:bCs/>
                          <w:sz w:val="22"/>
                        </w:rPr>
                      </w:pPr>
                      <w:r w:rsidRPr="005A6A60">
                        <w:rPr>
                          <w:rFonts w:ascii="Arial" w:hAnsi="Arial" w:cs="Arial"/>
                          <w:b/>
                          <w:bCs/>
                          <w:sz w:val="22"/>
                        </w:rPr>
                        <w:t>What the Framework</w:t>
                      </w:r>
                      <w:r>
                        <w:rPr>
                          <w:rFonts w:ascii="Arial" w:hAnsi="Arial" w:cs="Arial"/>
                          <w:b/>
                          <w:bCs/>
                          <w:sz w:val="22"/>
                        </w:rPr>
                        <w:t xml:space="preserve"> is</w:t>
                      </w:r>
                    </w:p>
                    <w:p w14:paraId="21759DA7" w14:textId="30BDF7B0" w:rsidR="00A33341" w:rsidRPr="005A6A60" w:rsidRDefault="00A33341" w:rsidP="000D4F75">
                      <w:pPr>
                        <w:pStyle w:val="ListParagraph"/>
                        <w:numPr>
                          <w:ilvl w:val="0"/>
                          <w:numId w:val="3"/>
                        </w:numPr>
                        <w:spacing w:after="0" w:line="248" w:lineRule="auto"/>
                        <w:ind w:right="869"/>
                        <w:rPr>
                          <w:rFonts w:ascii="Arial" w:hAnsi="Arial" w:cs="Arial"/>
                          <w:sz w:val="22"/>
                        </w:rPr>
                      </w:pPr>
                      <w:r w:rsidRPr="005A6A60">
                        <w:rPr>
                          <w:rFonts w:ascii="Arial" w:hAnsi="Arial" w:cs="Arial"/>
                          <w:sz w:val="22"/>
                        </w:rPr>
                        <w:t>it is a resource to ensure the standardised care for pressure ulcer prevention and management</w:t>
                      </w:r>
                    </w:p>
                    <w:p w14:paraId="382DD37B" w14:textId="77777777" w:rsidR="00A33341" w:rsidRPr="005A6A60" w:rsidRDefault="00A33341" w:rsidP="001D363C">
                      <w:pPr>
                        <w:ind w:right="869"/>
                        <w:rPr>
                          <w:rFonts w:ascii="Arial" w:hAnsi="Arial" w:cs="Arial"/>
                          <w:b/>
                          <w:bCs/>
                          <w:sz w:val="22"/>
                        </w:rPr>
                      </w:pPr>
                    </w:p>
                    <w:p w14:paraId="5116D7EB" w14:textId="7EF697BE" w:rsidR="00A33341" w:rsidRPr="005A6A60" w:rsidRDefault="00A33341" w:rsidP="001D363C">
                      <w:pPr>
                        <w:spacing w:after="0"/>
                        <w:ind w:right="869"/>
                        <w:rPr>
                          <w:rFonts w:ascii="Arial" w:hAnsi="Arial" w:cs="Arial"/>
                          <w:b/>
                          <w:bCs/>
                          <w:sz w:val="22"/>
                        </w:rPr>
                      </w:pPr>
                      <w:r w:rsidRPr="005A6A60">
                        <w:rPr>
                          <w:rFonts w:ascii="Arial" w:hAnsi="Arial" w:cs="Arial"/>
                          <w:b/>
                          <w:bCs/>
                          <w:sz w:val="22"/>
                        </w:rPr>
                        <w:t xml:space="preserve">Why we need an </w:t>
                      </w:r>
                      <w:r>
                        <w:rPr>
                          <w:rFonts w:ascii="Arial" w:hAnsi="Arial" w:cs="Arial"/>
                          <w:b/>
                          <w:bCs/>
                          <w:sz w:val="22"/>
                        </w:rPr>
                        <w:t>Island-wide</w:t>
                      </w:r>
                      <w:r w:rsidRPr="005A6A60">
                        <w:rPr>
                          <w:rFonts w:ascii="Arial" w:hAnsi="Arial" w:cs="Arial"/>
                          <w:b/>
                          <w:bCs/>
                          <w:sz w:val="22"/>
                        </w:rPr>
                        <w:t xml:space="preserve"> </w:t>
                      </w:r>
                      <w:r>
                        <w:rPr>
                          <w:rFonts w:ascii="Arial" w:hAnsi="Arial" w:cs="Arial"/>
                          <w:b/>
                          <w:bCs/>
                          <w:sz w:val="22"/>
                        </w:rPr>
                        <w:t>f</w:t>
                      </w:r>
                      <w:r w:rsidRPr="005A6A60">
                        <w:rPr>
                          <w:rFonts w:ascii="Arial" w:hAnsi="Arial" w:cs="Arial"/>
                          <w:b/>
                          <w:bCs/>
                          <w:sz w:val="22"/>
                        </w:rPr>
                        <w:t>ramework</w:t>
                      </w:r>
                    </w:p>
                    <w:p w14:paraId="74664216" w14:textId="469ACE4C" w:rsidR="00A33341" w:rsidRPr="005A6A60" w:rsidRDefault="00A33341" w:rsidP="000D4F75">
                      <w:pPr>
                        <w:pStyle w:val="ListParagraph"/>
                        <w:numPr>
                          <w:ilvl w:val="0"/>
                          <w:numId w:val="3"/>
                        </w:numPr>
                        <w:spacing w:after="0" w:line="248" w:lineRule="auto"/>
                        <w:ind w:right="869"/>
                        <w:rPr>
                          <w:rFonts w:ascii="Arial" w:hAnsi="Arial" w:cs="Arial"/>
                          <w:b/>
                          <w:bCs/>
                          <w:sz w:val="22"/>
                        </w:rPr>
                      </w:pPr>
                      <w:r>
                        <w:rPr>
                          <w:rFonts w:ascii="Arial" w:hAnsi="Arial" w:cs="Arial"/>
                          <w:sz w:val="22"/>
                        </w:rPr>
                        <w:t xml:space="preserve">to </w:t>
                      </w:r>
                      <w:r w:rsidRPr="005A6A60">
                        <w:rPr>
                          <w:rFonts w:ascii="Arial" w:hAnsi="Arial" w:cs="Arial"/>
                          <w:sz w:val="22"/>
                        </w:rPr>
                        <w:t>guide best practice for prevention and management of pressure ulcers.</w:t>
                      </w:r>
                    </w:p>
                    <w:p w14:paraId="12023F87" w14:textId="09CFAB98" w:rsidR="00A33341" w:rsidRPr="005A6A60" w:rsidRDefault="00A33341" w:rsidP="000D4F75">
                      <w:pPr>
                        <w:pStyle w:val="ListParagraph"/>
                        <w:numPr>
                          <w:ilvl w:val="0"/>
                          <w:numId w:val="3"/>
                        </w:numPr>
                        <w:spacing w:after="0" w:line="248" w:lineRule="auto"/>
                        <w:ind w:right="869"/>
                        <w:rPr>
                          <w:rFonts w:ascii="Arial" w:hAnsi="Arial" w:cs="Arial"/>
                          <w:b/>
                          <w:bCs/>
                          <w:sz w:val="22"/>
                        </w:rPr>
                      </w:pPr>
                      <w:r>
                        <w:rPr>
                          <w:rFonts w:ascii="Arial" w:hAnsi="Arial" w:cs="Arial"/>
                          <w:sz w:val="22"/>
                        </w:rPr>
                        <w:t xml:space="preserve">to </w:t>
                      </w:r>
                      <w:r w:rsidRPr="005A6A60">
                        <w:rPr>
                          <w:rFonts w:ascii="Arial" w:hAnsi="Arial" w:cs="Arial"/>
                          <w:sz w:val="22"/>
                        </w:rPr>
                        <w:t xml:space="preserve">increase awareness of </w:t>
                      </w:r>
                      <w:r>
                        <w:rPr>
                          <w:rFonts w:ascii="Arial" w:hAnsi="Arial" w:cs="Arial"/>
                          <w:sz w:val="22"/>
                        </w:rPr>
                        <w:t>h</w:t>
                      </w:r>
                      <w:r w:rsidRPr="005A6A60">
                        <w:rPr>
                          <w:rFonts w:ascii="Arial" w:hAnsi="Arial" w:cs="Arial"/>
                          <w:sz w:val="22"/>
                        </w:rPr>
                        <w:t xml:space="preserve">ealth </w:t>
                      </w:r>
                      <w:r>
                        <w:rPr>
                          <w:rFonts w:ascii="Arial" w:hAnsi="Arial" w:cs="Arial"/>
                          <w:sz w:val="22"/>
                        </w:rPr>
                        <w:t>c</w:t>
                      </w:r>
                      <w:r w:rsidRPr="005A6A60">
                        <w:rPr>
                          <w:rFonts w:ascii="Arial" w:hAnsi="Arial" w:cs="Arial"/>
                          <w:sz w:val="22"/>
                        </w:rPr>
                        <w:t>are professionals and people receiving care</w:t>
                      </w:r>
                    </w:p>
                    <w:p w14:paraId="7B4BE97E" w14:textId="77777777" w:rsidR="00A33341" w:rsidRPr="005A6A60" w:rsidRDefault="00A33341" w:rsidP="001D363C">
                      <w:pPr>
                        <w:pStyle w:val="ListParagraph"/>
                        <w:ind w:left="785" w:right="869"/>
                        <w:rPr>
                          <w:rFonts w:ascii="Arial" w:hAnsi="Arial" w:cs="Arial"/>
                          <w:sz w:val="22"/>
                        </w:rPr>
                      </w:pPr>
                    </w:p>
                    <w:p w14:paraId="2A49839B" w14:textId="082540B0" w:rsidR="00A33341" w:rsidRPr="005A6A60" w:rsidRDefault="00A33341" w:rsidP="001D363C">
                      <w:pPr>
                        <w:spacing w:after="0"/>
                        <w:ind w:right="869"/>
                        <w:rPr>
                          <w:rFonts w:ascii="Arial" w:hAnsi="Arial" w:cs="Arial"/>
                          <w:b/>
                          <w:bCs/>
                          <w:sz w:val="22"/>
                        </w:rPr>
                      </w:pPr>
                      <w:r w:rsidRPr="005A6A60">
                        <w:rPr>
                          <w:rFonts w:ascii="Arial" w:hAnsi="Arial" w:cs="Arial"/>
                          <w:b/>
                          <w:bCs/>
                          <w:sz w:val="22"/>
                        </w:rPr>
                        <w:t>Who it appl</w:t>
                      </w:r>
                      <w:r>
                        <w:rPr>
                          <w:rFonts w:ascii="Arial" w:hAnsi="Arial" w:cs="Arial"/>
                          <w:b/>
                          <w:bCs/>
                          <w:sz w:val="22"/>
                        </w:rPr>
                        <w:t>ies</w:t>
                      </w:r>
                      <w:r w:rsidRPr="005A6A60">
                        <w:rPr>
                          <w:rFonts w:ascii="Arial" w:hAnsi="Arial" w:cs="Arial"/>
                          <w:b/>
                          <w:bCs/>
                          <w:sz w:val="22"/>
                        </w:rPr>
                        <w:t xml:space="preserve"> to </w:t>
                      </w:r>
                    </w:p>
                    <w:p w14:paraId="614A9C76" w14:textId="73CF5021" w:rsidR="00A33341" w:rsidRPr="005A6A60" w:rsidRDefault="00A33341" w:rsidP="000D4F75">
                      <w:pPr>
                        <w:pStyle w:val="ListParagraph"/>
                        <w:numPr>
                          <w:ilvl w:val="0"/>
                          <w:numId w:val="3"/>
                        </w:numPr>
                        <w:spacing w:after="0" w:line="248" w:lineRule="auto"/>
                        <w:ind w:right="869"/>
                        <w:rPr>
                          <w:rFonts w:ascii="Arial" w:hAnsi="Arial" w:cs="Arial"/>
                          <w:sz w:val="22"/>
                        </w:rPr>
                      </w:pPr>
                      <w:r w:rsidRPr="005A6A60">
                        <w:rPr>
                          <w:rFonts w:ascii="Arial" w:hAnsi="Arial" w:cs="Arial"/>
                          <w:sz w:val="22"/>
                        </w:rPr>
                        <w:t>any person at risk of developing, or identified with, pressure ulcers regardless of age (including babies and children)</w:t>
                      </w:r>
                    </w:p>
                    <w:p w14:paraId="69F86A37" w14:textId="40B59163" w:rsidR="00A33341" w:rsidRPr="005A6A60" w:rsidRDefault="00A33341" w:rsidP="000D4F75">
                      <w:pPr>
                        <w:pStyle w:val="ListParagraph"/>
                        <w:numPr>
                          <w:ilvl w:val="0"/>
                          <w:numId w:val="3"/>
                        </w:numPr>
                        <w:spacing w:after="0" w:line="248" w:lineRule="auto"/>
                        <w:ind w:right="869"/>
                        <w:rPr>
                          <w:rFonts w:ascii="Arial" w:hAnsi="Arial" w:cs="Arial"/>
                          <w:sz w:val="22"/>
                        </w:rPr>
                      </w:pPr>
                      <w:r w:rsidRPr="005A6A60">
                        <w:rPr>
                          <w:rFonts w:ascii="Arial" w:hAnsi="Arial" w:cs="Arial"/>
                          <w:sz w:val="22"/>
                        </w:rPr>
                        <w:t>services and organisations responsible for pressure ulcer care across health and social care</w:t>
                      </w:r>
                    </w:p>
                  </w:txbxContent>
                </v:textbox>
              </v:rect>
            </w:pict>
          </mc:Fallback>
        </mc:AlternateContent>
      </w:r>
      <w:r w:rsidR="001D363C">
        <w:br w:type="page"/>
      </w:r>
      <w:r w:rsidR="00155C21">
        <w:rPr>
          <w:noProof/>
          <w:lang w:eastAsia="en-GB"/>
        </w:rPr>
        <w:lastRenderedPageBreak/>
        <mc:AlternateContent>
          <mc:Choice Requires="wps">
            <w:drawing>
              <wp:anchor distT="0" distB="0" distL="114300" distR="114300" simplePos="0" relativeHeight="251671668" behindDoc="1" locked="0" layoutInCell="1" allowOverlap="1" wp14:anchorId="1829778A" wp14:editId="642A9292">
                <wp:simplePos x="0" y="0"/>
                <wp:positionH relativeFrom="column">
                  <wp:posOffset>-1047750</wp:posOffset>
                </wp:positionH>
                <wp:positionV relativeFrom="paragraph">
                  <wp:posOffset>-523875</wp:posOffset>
                </wp:positionV>
                <wp:extent cx="8210550" cy="914400"/>
                <wp:effectExtent l="57150" t="19050" r="57150" b="95250"/>
                <wp:wrapNone/>
                <wp:docPr id="782532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914400"/>
                        </a:xfrm>
                        <a:prstGeom prst="rect">
                          <a:avLst/>
                        </a:prstGeom>
                        <a:solidFill>
                          <a:schemeClr val="accent1">
                            <a:lumMod val="40000"/>
                            <a:lumOff val="60000"/>
                          </a:schemeClr>
                        </a:solidFill>
                        <a:ln w="9525">
                          <a:noFill/>
                          <a:miter lim="800000"/>
                          <a:headEnd/>
                          <a:tailEnd/>
                        </a:ln>
                        <a:effectLst>
                          <a:outerShdw blurRad="50800" dist="38100" dir="5400000" algn="t" rotWithShape="0">
                            <a:prstClr val="black">
                              <a:alpha val="40000"/>
                            </a:prstClr>
                          </a:outerShdw>
                        </a:effectLst>
                      </wps:spPr>
                      <wps:txbx>
                        <w:txbxContent>
                          <w:p w14:paraId="422DD08E" w14:textId="77777777" w:rsidR="00A33341" w:rsidRDefault="00A33341"/>
                          <w:p w14:paraId="5D7B769C" w14:textId="77777777" w:rsidR="00A33341" w:rsidRDefault="00A3334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29778A" id="_x0000_s1030" type="#_x0000_t202" style="position:absolute;left:0;text-align:left;margin-left:-82.5pt;margin-top:-41.25pt;width:646.5pt;height:1in;z-index:-251644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" fillcolor="#83caeb [1300]" stroked="f">
                <v:shadow on="t" color="black" opacity="26214f" origin=",-.5" offset="0,3pt"/>
                <v:textbox>
                  <w:txbxContent>
                    <w:p w14:paraId="422DD08E" w14:textId="77777777" w:rsidR="00A33341" w:rsidRDefault="00A33341"/>
                    <w:p w14:paraId="5D7B769C" w14:textId="77777777" w:rsidR="00A33341" w:rsidRDefault="00A33341"/>
                  </w:txbxContent>
                </v:textbox>
              </v:shape>
            </w:pict>
          </mc:Fallback>
        </mc:AlternateContent>
      </w:r>
      <w:r w:rsidR="00DE1C90" w:rsidRPr="007D7560">
        <w:rPr>
          <w:rFonts w:ascii="Arial" w:hAnsi="Arial" w:cs="Arial"/>
          <w:b/>
          <w:bCs/>
          <w:color w:val="FFFFFF" w:themeColor="background1"/>
          <w:sz w:val="32"/>
          <w:szCs w:val="32"/>
        </w:rPr>
        <w:t>WHAT IS A PRESSURE ULCER?</w:t>
      </w:r>
      <w:bookmarkEnd w:id="3"/>
    </w:p>
    <w:p w14:paraId="528A083F" w14:textId="71774ACA" w:rsidR="00C20218" w:rsidRP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7265BA22" w14:textId="7DA8DA7E" w:rsidR="00C20218" w:rsidRDefault="00AE637E" w:rsidP="00D52542">
      <w:pPr>
        <w:autoSpaceDE w:val="0"/>
        <w:autoSpaceDN w:val="0"/>
        <w:adjustRightInd w:val="0"/>
        <w:spacing w:after="0" w:line="22" w:lineRule="atLeast"/>
        <w:jc w:val="both"/>
      </w:pPr>
      <w:r w:rsidRPr="00B0512F">
        <w:rPr>
          <w:rFonts w:eastAsia="Calibri"/>
          <w:b/>
          <w:bCs/>
          <w:caps/>
          <w:noProof/>
          <w:color w:val="0070C0"/>
          <w:kern w:val="0"/>
          <w:sz w:val="32"/>
          <w:szCs w:val="32"/>
          <w:lang w:eastAsia="en-GB"/>
        </w:rPr>
        <mc:AlternateContent>
          <mc:Choice Requires="wps">
            <w:drawing>
              <wp:anchor distT="0" distB="0" distL="114300" distR="114300" simplePos="0" relativeHeight="251658274" behindDoc="0" locked="0" layoutInCell="1" allowOverlap="1" wp14:anchorId="441AFA85" wp14:editId="2A63FD6D">
                <wp:simplePos x="0" y="0"/>
                <wp:positionH relativeFrom="margin">
                  <wp:posOffset>-126121</wp:posOffset>
                </wp:positionH>
                <wp:positionV relativeFrom="paragraph">
                  <wp:posOffset>88948</wp:posOffset>
                </wp:positionV>
                <wp:extent cx="6075680" cy="1322363"/>
                <wp:effectExtent l="0" t="0" r="0" b="0"/>
                <wp:wrapNone/>
                <wp:docPr id="456252186" name="Text Box 1"/>
                <wp:cNvGraphicFramePr/>
                <a:graphic xmlns:a="http://schemas.openxmlformats.org/drawingml/2006/main">
                  <a:graphicData uri="http://schemas.microsoft.com/office/word/2010/wordprocessingShape">
                    <wps:wsp>
                      <wps:cNvSpPr txBox="1"/>
                      <wps:spPr>
                        <a:xfrm>
                          <a:off x="0" y="0"/>
                          <a:ext cx="6075680" cy="1322363"/>
                        </a:xfrm>
                        <a:prstGeom prst="roundRect">
                          <a:avLst/>
                        </a:prstGeom>
                        <a:noFill/>
                        <a:ln w="6350">
                          <a:noFill/>
                        </a:ln>
                      </wps:spPr>
                      <wps:txbx>
                        <w:txbxContent>
                          <w:p w14:paraId="45FEC680" w14:textId="06F7E37F" w:rsidR="00A33341" w:rsidRPr="000C253D" w:rsidRDefault="00A33341" w:rsidP="00794C1E">
                            <w:pPr>
                              <w:autoSpaceDE w:val="0"/>
                              <w:autoSpaceDN w:val="0"/>
                              <w:adjustRightInd w:val="0"/>
                              <w:spacing w:after="0" w:line="22" w:lineRule="atLeast"/>
                              <w:rPr>
                                <w:rFonts w:ascii="Arial" w:eastAsia="Calibri" w:hAnsi="Arial" w:cs="Arial"/>
                                <w:kern w:val="0"/>
                                <w:lang w:eastAsia="en-GB"/>
                                <w14:ligatures w14:val="none"/>
                              </w:rPr>
                            </w:pPr>
                            <w:r w:rsidRPr="000C253D">
                              <w:rPr>
                                <w:rFonts w:ascii="Arial" w:eastAsia="Calibri" w:hAnsi="Arial" w:cs="Arial"/>
                                <w:b/>
                                <w:bCs/>
                                <w:kern w:val="0"/>
                                <w:lang w:eastAsia="en-GB"/>
                                <w14:ligatures w14:val="none"/>
                              </w:rPr>
                              <w:t>“A pressure ulcer is localised damage to the skin and/or underlying tissue, usually over a bony prominence (or related to a medical or other device), resulting from sustained pressure (including pressure associated with shear). The damage can be present as intact skin or an open ulcer and may be painful.”</w:t>
                            </w:r>
                            <w:r w:rsidRPr="000C253D">
                              <w:rPr>
                                <w:rFonts w:ascii="Arial" w:eastAsia="Calibri" w:hAnsi="Arial" w:cs="Arial"/>
                                <w:kern w:val="0"/>
                                <w:vertAlign w:val="superscript"/>
                                <w:lang w:eastAsia="en-GB"/>
                                <w14:ligatures w14:val="none"/>
                              </w:rPr>
                              <w:t>1.</w:t>
                            </w:r>
                          </w:p>
                          <w:p w14:paraId="59D614EA" w14:textId="77777777" w:rsidR="00A33341" w:rsidRPr="005A6A60" w:rsidRDefault="00A3334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AFA85" id="Text Box 1" o:spid="_x0000_s1031" style="position:absolute;left:0;text-align:left;margin-left:-9.95pt;margin-top:7pt;width:478.4pt;height:104.1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" filled="f" stroked="f" strokeweight=".5pt">
                <v:textbox>
                  <w:txbxContent>
                    <w:p w14:paraId="45FEC680" w14:textId="06F7E37F" w:rsidR="00A33341" w:rsidRPr="000C253D" w:rsidRDefault="00A33341" w:rsidP="00794C1E">
                      <w:pPr>
                        <w:autoSpaceDE w:val="0"/>
                        <w:autoSpaceDN w:val="0"/>
                        <w:adjustRightInd w:val="0"/>
                        <w:spacing w:after="0" w:line="22" w:lineRule="atLeast"/>
                        <w:rPr>
                          <w:rFonts w:ascii="Arial" w:eastAsia="Calibri" w:hAnsi="Arial" w:cs="Arial"/>
                          <w:kern w:val="0"/>
                          <w:lang w:eastAsia="en-GB"/>
                          <w14:ligatures w14:val="none"/>
                        </w:rPr>
                      </w:pPr>
                      <w:r w:rsidRPr="000C253D">
                        <w:rPr>
                          <w:rFonts w:ascii="Arial" w:eastAsia="Calibri" w:hAnsi="Arial" w:cs="Arial"/>
                          <w:b/>
                          <w:bCs/>
                          <w:kern w:val="0"/>
                          <w:lang w:eastAsia="en-GB"/>
                          <w14:ligatures w14:val="none"/>
                        </w:rPr>
                        <w:t>“A pressure ulcer is localised damage to the skin and/or underlying tissue, usually over a bony prominence (or related to a medical or other device), resulting from sustained pressure (including pressure associated with shear). The damage can be present as intact skin or an open ulcer and may be painful.”</w:t>
                      </w:r>
                      <w:r w:rsidRPr="000C253D">
                        <w:rPr>
                          <w:rFonts w:ascii="Arial" w:eastAsia="Calibri" w:hAnsi="Arial" w:cs="Arial"/>
                          <w:kern w:val="0"/>
                          <w:vertAlign w:val="superscript"/>
                          <w:lang w:eastAsia="en-GB"/>
                          <w14:ligatures w14:val="none"/>
                        </w:rPr>
                        <w:t>1.</w:t>
                      </w:r>
                    </w:p>
                    <w:p w14:paraId="59D614EA" w14:textId="77777777" w:rsidR="00A33341" w:rsidRPr="005A6A60" w:rsidRDefault="00A33341">
                      <w:pPr>
                        <w:rPr>
                          <w:color w:val="000000" w:themeColor="text1"/>
                        </w:rPr>
                      </w:pPr>
                    </w:p>
                  </w:txbxContent>
                </v:textbox>
                <w10:wrap anchorx="margin"/>
              </v:roundrect>
            </w:pict>
          </mc:Fallback>
        </mc:AlternateContent>
      </w:r>
    </w:p>
    <w:p w14:paraId="7EBBF5D5" w14:textId="38DBDB7E"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3515C9F3" w14:textId="6CB3ED40"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052785BD" w14:textId="31C8F6BC"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0679EFD8" w14:textId="0B6E184D"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17E4027A" w14:textId="5E02C642"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63E1CA07" w14:textId="6A9C1A38"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41DDB7AB" w14:textId="77777777" w:rsidR="000C253D" w:rsidRDefault="000C253D"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43A296EC" w14:textId="62A93C86" w:rsidR="00C20218" w:rsidRPr="00584B79" w:rsidRDefault="00C20218"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r w:rsidRPr="00584B79">
        <w:rPr>
          <w:rFonts w:ascii="Arial" w:eastAsia="Calibri" w:hAnsi="Arial" w:cs="Arial"/>
          <w:color w:val="000000"/>
          <w:kern w:val="0"/>
          <w:sz w:val="22"/>
          <w:szCs w:val="22"/>
          <w:lang w:eastAsia="en-GB"/>
          <w14:ligatures w14:val="none"/>
        </w:rPr>
        <w:t>Anyone can get pressure ulcers (sometimes known as ‘bed sores’ or ‘pressure sores’)</w:t>
      </w:r>
      <w:r w:rsidRPr="00584B79">
        <w:rPr>
          <w:rFonts w:ascii="Arial" w:eastAsia="Calibri" w:hAnsi="Arial" w:cs="Arial"/>
          <w:color w:val="000000"/>
          <w:kern w:val="0"/>
          <w:sz w:val="22"/>
          <w:szCs w:val="22"/>
          <w:vertAlign w:val="superscript"/>
          <w:lang w:eastAsia="en-GB"/>
          <w14:ligatures w14:val="none"/>
        </w:rPr>
        <w:t xml:space="preserve"> 2</w:t>
      </w:r>
      <w:r w:rsidRPr="00584B79">
        <w:rPr>
          <w:rFonts w:ascii="Arial" w:eastAsia="Calibri" w:hAnsi="Arial" w:cs="Arial"/>
          <w:color w:val="000000"/>
          <w:kern w:val="0"/>
          <w:sz w:val="22"/>
          <w:szCs w:val="22"/>
          <w:lang w:eastAsia="en-GB"/>
          <w14:ligatures w14:val="none"/>
        </w:rPr>
        <w:t xml:space="preserve"> but certain factors can make them more likely to develop, or for existing pressure ulcers, to deteriorate: </w:t>
      </w:r>
      <w:r w:rsidRPr="00584B79">
        <w:rPr>
          <w:rFonts w:ascii="Arial" w:eastAsia="Calibri" w:hAnsi="Arial" w:cs="Arial"/>
          <w:color w:val="000000"/>
          <w:kern w:val="0"/>
          <w:sz w:val="22"/>
          <w:szCs w:val="22"/>
          <w:vertAlign w:val="superscript"/>
          <w:lang w:eastAsia="en-GB"/>
          <w14:ligatures w14:val="none"/>
        </w:rPr>
        <w:t>2-6,</w:t>
      </w:r>
      <w:r w:rsidR="004C5572" w:rsidRPr="00584B79">
        <w:rPr>
          <w:rFonts w:ascii="Arial" w:eastAsia="Calibri" w:hAnsi="Arial" w:cs="Arial"/>
          <w:color w:val="000000"/>
          <w:kern w:val="0"/>
          <w:sz w:val="22"/>
          <w:szCs w:val="22"/>
          <w:vertAlign w:val="superscript"/>
          <w:lang w:eastAsia="en-GB"/>
          <w14:ligatures w14:val="none"/>
        </w:rPr>
        <w:t>15,16,17</w:t>
      </w:r>
      <w:r w:rsidR="002D2681" w:rsidRPr="00584B79">
        <w:rPr>
          <w:rFonts w:ascii="Arial" w:eastAsia="Calibri" w:hAnsi="Arial" w:cs="Arial"/>
          <w:color w:val="000000"/>
          <w:kern w:val="0"/>
          <w:sz w:val="22"/>
          <w:szCs w:val="22"/>
          <w:vertAlign w:val="superscript"/>
          <w:lang w:eastAsia="en-GB"/>
          <w14:ligatures w14:val="none"/>
        </w:rPr>
        <w:t>,18,</w:t>
      </w:r>
      <w:r w:rsidR="00E638B4" w:rsidRPr="00584B79">
        <w:rPr>
          <w:rFonts w:ascii="Arial" w:eastAsia="Calibri" w:hAnsi="Arial" w:cs="Arial"/>
          <w:color w:val="000000"/>
          <w:kern w:val="0"/>
          <w:sz w:val="22"/>
          <w:szCs w:val="22"/>
          <w:vertAlign w:val="superscript"/>
          <w:lang w:eastAsia="en-GB"/>
          <w14:ligatures w14:val="none"/>
        </w:rPr>
        <w:t>19.</w:t>
      </w:r>
    </w:p>
    <w:p w14:paraId="6A4DA242" w14:textId="61C4F64C"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7D07452C" w14:textId="3BE8AC2A" w:rsidR="00C20218" w:rsidRDefault="00FA1413"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r w:rsidRPr="00C20218">
        <w:rPr>
          <w:rFonts w:ascii="Arial" w:eastAsia="Arial" w:hAnsi="Arial" w:cs="Arial"/>
          <w:noProof/>
          <w:color w:val="000000"/>
          <w:kern w:val="0"/>
          <w:szCs w:val="22"/>
          <w:lang w:eastAsia="en-GB"/>
          <w14:ligatures w14:val="none"/>
        </w:rPr>
        <mc:AlternateContent>
          <mc:Choice Requires="wps">
            <w:drawing>
              <wp:anchor distT="0" distB="0" distL="114300" distR="114300" simplePos="0" relativeHeight="251658272" behindDoc="0" locked="0" layoutInCell="1" allowOverlap="1" wp14:anchorId="0B29691B" wp14:editId="0BFEC473">
                <wp:simplePos x="0" y="0"/>
                <wp:positionH relativeFrom="margin">
                  <wp:posOffset>-1657</wp:posOffset>
                </wp:positionH>
                <wp:positionV relativeFrom="paragraph">
                  <wp:posOffset>115045</wp:posOffset>
                </wp:positionV>
                <wp:extent cx="5715000" cy="3683111"/>
                <wp:effectExtent l="38100" t="38100" r="95250" b="88900"/>
                <wp:wrapNone/>
                <wp:docPr id="722440383" name="Flowchart: Alternate Process 8"/>
                <wp:cNvGraphicFramePr/>
                <a:graphic xmlns:a="http://schemas.openxmlformats.org/drawingml/2006/main">
                  <a:graphicData uri="http://schemas.microsoft.com/office/word/2010/wordprocessingShape">
                    <wps:wsp>
                      <wps:cNvSpPr/>
                      <wps:spPr>
                        <a:xfrm>
                          <a:off x="0" y="0"/>
                          <a:ext cx="5715000" cy="3683111"/>
                        </a:xfrm>
                        <a:prstGeom prst="rect">
                          <a:avLst/>
                        </a:prstGeom>
                        <a:solidFill>
                          <a:srgbClr val="E7F0F9"/>
                        </a:solidFill>
                        <a:ln w="55000" cap="flat" cmpd="thickThin" algn="ctr">
                          <a:noFill/>
                          <a:prstDash val="solid"/>
                        </a:ln>
                        <a:effectLst>
                          <a:outerShdw blurRad="50800" dist="38100" dir="2700000" algn="tl" rotWithShape="0">
                            <a:prstClr val="black">
                              <a:alpha val="40000"/>
                            </a:prstClr>
                          </a:outerShdw>
                        </a:effectLst>
                      </wps:spPr>
                      <wps:txbx>
                        <w:txbxContent>
                          <w:p w14:paraId="7581D2E9" w14:textId="53A4F928" w:rsidR="00A33341" w:rsidRPr="00C87D06" w:rsidRDefault="00A33341" w:rsidP="00E26D17">
                            <w:pPr>
                              <w:rPr>
                                <w:rFonts w:ascii="Arial" w:hAnsi="Arial" w:cs="Arial"/>
                                <w:b/>
                                <w:bCs/>
                                <w:color w:val="000000" w:themeColor="text1"/>
                              </w:rPr>
                            </w:pPr>
                            <w:r w:rsidRPr="005A6A60">
                              <w:rPr>
                                <w:rFonts w:ascii="Arial" w:hAnsi="Arial" w:cs="Arial"/>
                                <w:b/>
                                <w:bCs/>
                                <w:color w:val="000000" w:themeColor="text1"/>
                              </w:rPr>
                              <w:t>Risk factors</w:t>
                            </w:r>
                          </w:p>
                          <w:p w14:paraId="10851CDF" w14:textId="59814657"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reduced levels of mobility or physical activity (for example, when people spend extended periods in bed due to illness or following surgery)</w:t>
                            </w:r>
                          </w:p>
                          <w:p w14:paraId="5DB163F6" w14:textId="77777777" w:rsidR="00A33341" w:rsidRPr="005A6A60" w:rsidRDefault="00A33341" w:rsidP="00E26D17">
                            <w:pPr>
                              <w:pStyle w:val="ListParagraph"/>
                              <w:spacing w:after="5" w:line="248" w:lineRule="auto"/>
                              <w:ind w:left="710" w:right="238"/>
                              <w:rPr>
                                <w:rFonts w:ascii="Arial" w:hAnsi="Arial" w:cs="Arial"/>
                                <w:color w:val="000000" w:themeColor="text1"/>
                                <w:sz w:val="20"/>
                                <w:szCs w:val="20"/>
                              </w:rPr>
                            </w:pPr>
                          </w:p>
                          <w:p w14:paraId="7954C31C" w14:textId="4D1428BB"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 xml:space="preserve">medical conditions that reduce blood supply or make the skin more fragile (for example, diabetes, peripheral arterial disease, kidney failure, heart failure, multiple sclerosis and Parkinson’s disease) </w:t>
                            </w:r>
                          </w:p>
                          <w:p w14:paraId="43CDF4D8" w14:textId="77777777" w:rsidR="00A33341" w:rsidRPr="005A6A60" w:rsidRDefault="00A33341" w:rsidP="00E26D17">
                            <w:pPr>
                              <w:pStyle w:val="ListParagraph"/>
                              <w:rPr>
                                <w:rFonts w:ascii="Arial" w:hAnsi="Arial" w:cs="Arial"/>
                                <w:color w:val="000000" w:themeColor="text1"/>
                                <w:sz w:val="20"/>
                                <w:szCs w:val="20"/>
                              </w:rPr>
                            </w:pPr>
                          </w:p>
                          <w:p w14:paraId="4F36DD0E" w14:textId="2634213A"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incontinence or other causes of increased moisture on skin</w:t>
                            </w:r>
                          </w:p>
                          <w:p w14:paraId="06CB5315" w14:textId="77777777" w:rsidR="00A33341" w:rsidRPr="005A6A60" w:rsidRDefault="00A33341" w:rsidP="00E26D17">
                            <w:pPr>
                              <w:pStyle w:val="ListParagraph"/>
                              <w:rPr>
                                <w:rFonts w:ascii="Arial" w:hAnsi="Arial" w:cs="Arial"/>
                                <w:color w:val="000000" w:themeColor="text1"/>
                                <w:sz w:val="20"/>
                                <w:szCs w:val="20"/>
                              </w:rPr>
                            </w:pPr>
                          </w:p>
                          <w:p w14:paraId="413EFCCF" w14:textId="39B3A1E7"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compromised nutrition and hydration</w:t>
                            </w:r>
                          </w:p>
                          <w:p w14:paraId="2875632C" w14:textId="77777777" w:rsidR="00A33341" w:rsidRPr="005A6A60" w:rsidRDefault="00A33341" w:rsidP="00E26D17">
                            <w:pPr>
                              <w:pStyle w:val="ListParagraph"/>
                              <w:ind w:left="710"/>
                              <w:rPr>
                                <w:rFonts w:ascii="Arial" w:hAnsi="Arial" w:cs="Arial"/>
                                <w:color w:val="000000" w:themeColor="text1"/>
                                <w:sz w:val="20"/>
                                <w:szCs w:val="20"/>
                              </w:rPr>
                            </w:pPr>
                          </w:p>
                          <w:p w14:paraId="3A6A5DE2" w14:textId="0FF5FF4D"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 xml:space="preserve">cognitive impairment  </w:t>
                            </w:r>
                          </w:p>
                          <w:p w14:paraId="1DA08B35" w14:textId="77777777" w:rsidR="00A33341" w:rsidRPr="005A6A60" w:rsidRDefault="00A33341" w:rsidP="00E26D17">
                            <w:pPr>
                              <w:pStyle w:val="ListParagraph"/>
                              <w:rPr>
                                <w:rFonts w:ascii="Arial" w:hAnsi="Arial" w:cs="Arial"/>
                                <w:color w:val="000000" w:themeColor="text1"/>
                                <w:sz w:val="20"/>
                                <w:szCs w:val="20"/>
                              </w:rPr>
                            </w:pPr>
                          </w:p>
                          <w:p w14:paraId="33093D82" w14:textId="73A17F17"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 xml:space="preserve">palliative and end of life care needs </w:t>
                            </w:r>
                          </w:p>
                          <w:p w14:paraId="0489621F" w14:textId="77777777" w:rsidR="00A33341" w:rsidRPr="005A6A60" w:rsidRDefault="00A33341" w:rsidP="00E26D17">
                            <w:pPr>
                              <w:pStyle w:val="ListParagraph"/>
                              <w:rPr>
                                <w:rFonts w:ascii="Arial" w:hAnsi="Arial" w:cs="Arial"/>
                                <w:color w:val="000000" w:themeColor="text1"/>
                                <w:sz w:val="20"/>
                                <w:szCs w:val="20"/>
                              </w:rPr>
                            </w:pPr>
                          </w:p>
                          <w:p w14:paraId="2585F417" w14:textId="26F91C4D"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acute illness</w:t>
                            </w:r>
                          </w:p>
                          <w:p w14:paraId="1EF1CC02" w14:textId="77777777" w:rsidR="00A33341" w:rsidRPr="005A6A60" w:rsidRDefault="00A33341" w:rsidP="00E26D17">
                            <w:pPr>
                              <w:pStyle w:val="ListParagraph"/>
                              <w:rPr>
                                <w:rFonts w:ascii="Arial" w:hAnsi="Arial" w:cs="Arial"/>
                                <w:color w:val="000000" w:themeColor="text1"/>
                              </w:rPr>
                            </w:pPr>
                          </w:p>
                          <w:p w14:paraId="3D2C1E4D" w14:textId="3E386754"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reliant on others for support or care needs to be met</w:t>
                            </w:r>
                          </w:p>
                          <w:p w14:paraId="609344F1" w14:textId="77777777" w:rsidR="00A33341" w:rsidRPr="005A6A60" w:rsidRDefault="00A33341" w:rsidP="00E26D17">
                            <w:pPr>
                              <w:rPr>
                                <w:color w:val="000000" w:themeColor="text1"/>
                              </w:rPr>
                            </w:pPr>
                          </w:p>
                          <w:p w14:paraId="0CC8AAA5" w14:textId="77777777" w:rsidR="00A33341" w:rsidRDefault="00A33341" w:rsidP="00E26D17"/>
                          <w:p w14:paraId="09472E4C" w14:textId="77777777" w:rsidR="00A33341" w:rsidRDefault="00A33341" w:rsidP="00E26D17"/>
                          <w:p w14:paraId="0AC7CF7D" w14:textId="77777777" w:rsidR="00A33341" w:rsidRDefault="00A33341" w:rsidP="00E26D17"/>
                          <w:p w14:paraId="2E6F9287" w14:textId="77777777" w:rsidR="00A33341" w:rsidRDefault="00A33341" w:rsidP="00E26D17"/>
                          <w:p w14:paraId="09550DA7" w14:textId="77777777" w:rsidR="00A33341" w:rsidRDefault="00A33341" w:rsidP="00E26D17"/>
                          <w:p w14:paraId="1EF97385" w14:textId="77777777" w:rsidR="00A33341" w:rsidRDefault="00A33341" w:rsidP="00E26D17"/>
                          <w:p w14:paraId="62D18377" w14:textId="77777777" w:rsidR="00A33341" w:rsidRDefault="00A33341" w:rsidP="00E26D17"/>
                          <w:p w14:paraId="1AAD5761" w14:textId="77777777" w:rsidR="00A33341" w:rsidRDefault="00A33341" w:rsidP="00E26D17"/>
                          <w:p w14:paraId="06FDF457" w14:textId="77777777" w:rsidR="00A33341" w:rsidRDefault="00A33341" w:rsidP="00E26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9691B" id="Flowchart: Alternate Process 8" o:spid="_x0000_s1032" style="position:absolute;left:0;text-align:left;margin-left:-.15pt;margin-top:9.05pt;width:450pt;height:290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" fillcolor="#e7f0f9" stroked="f" strokeweight="1.52778mm">
                <v:stroke linestyle="thickThin"/>
                <v:shadow on="t" color="black" opacity="26214f" origin="-.5,-.5" offset=".74836mm,.74836mm"/>
                <v:textbox>
                  <w:txbxContent>
                    <w:p w14:paraId="7581D2E9" w14:textId="53A4F928" w:rsidR="00A33341" w:rsidRPr="00C87D06" w:rsidRDefault="00A33341" w:rsidP="00E26D17">
                      <w:pPr>
                        <w:rPr>
                          <w:rFonts w:ascii="Arial" w:hAnsi="Arial" w:cs="Arial"/>
                          <w:b/>
                          <w:bCs/>
                          <w:color w:val="000000" w:themeColor="text1"/>
                        </w:rPr>
                      </w:pPr>
                      <w:r w:rsidRPr="005A6A60">
                        <w:rPr>
                          <w:rFonts w:ascii="Arial" w:hAnsi="Arial" w:cs="Arial"/>
                          <w:b/>
                          <w:bCs/>
                          <w:color w:val="000000" w:themeColor="text1"/>
                        </w:rPr>
                        <w:t>Risk factors</w:t>
                      </w:r>
                    </w:p>
                    <w:p w14:paraId="10851CDF" w14:textId="59814657"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reduced levels of mobility or physical activity (for example, when people spend extended periods in bed due to illness or following surgery)</w:t>
                      </w:r>
                    </w:p>
                    <w:p w14:paraId="5DB163F6" w14:textId="77777777" w:rsidR="00A33341" w:rsidRPr="005A6A60" w:rsidRDefault="00A33341" w:rsidP="00E26D17">
                      <w:pPr>
                        <w:pStyle w:val="ListParagraph"/>
                        <w:spacing w:after="5" w:line="248" w:lineRule="auto"/>
                        <w:ind w:left="710" w:right="238"/>
                        <w:rPr>
                          <w:rFonts w:ascii="Arial" w:hAnsi="Arial" w:cs="Arial"/>
                          <w:color w:val="000000" w:themeColor="text1"/>
                          <w:sz w:val="20"/>
                          <w:szCs w:val="20"/>
                        </w:rPr>
                      </w:pPr>
                    </w:p>
                    <w:p w14:paraId="7954C31C" w14:textId="4D1428BB"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 xml:space="preserve">medical conditions that reduce blood supply or make the skin more fragile (for example, diabetes, peripheral arterial disease, kidney failure, heart failure, multiple sclerosis and Parkinson’s disease) </w:t>
                      </w:r>
                    </w:p>
                    <w:p w14:paraId="43CDF4D8" w14:textId="77777777" w:rsidR="00A33341" w:rsidRPr="005A6A60" w:rsidRDefault="00A33341" w:rsidP="00E26D17">
                      <w:pPr>
                        <w:pStyle w:val="ListParagraph"/>
                        <w:rPr>
                          <w:rFonts w:ascii="Arial" w:hAnsi="Arial" w:cs="Arial"/>
                          <w:color w:val="000000" w:themeColor="text1"/>
                          <w:sz w:val="20"/>
                          <w:szCs w:val="20"/>
                        </w:rPr>
                      </w:pPr>
                    </w:p>
                    <w:p w14:paraId="4F36DD0E" w14:textId="2634213A"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incontinence or other causes of increased moisture on skin</w:t>
                      </w:r>
                    </w:p>
                    <w:p w14:paraId="06CB5315" w14:textId="77777777" w:rsidR="00A33341" w:rsidRPr="005A6A60" w:rsidRDefault="00A33341" w:rsidP="00E26D17">
                      <w:pPr>
                        <w:pStyle w:val="ListParagraph"/>
                        <w:rPr>
                          <w:rFonts w:ascii="Arial" w:hAnsi="Arial" w:cs="Arial"/>
                          <w:color w:val="000000" w:themeColor="text1"/>
                          <w:sz w:val="20"/>
                          <w:szCs w:val="20"/>
                        </w:rPr>
                      </w:pPr>
                    </w:p>
                    <w:p w14:paraId="413EFCCF" w14:textId="39B3A1E7"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compromised nutrition and hydration</w:t>
                      </w:r>
                    </w:p>
                    <w:p w14:paraId="2875632C" w14:textId="77777777" w:rsidR="00A33341" w:rsidRPr="005A6A60" w:rsidRDefault="00A33341" w:rsidP="00E26D17">
                      <w:pPr>
                        <w:pStyle w:val="ListParagraph"/>
                        <w:ind w:left="710"/>
                        <w:rPr>
                          <w:rFonts w:ascii="Arial" w:hAnsi="Arial" w:cs="Arial"/>
                          <w:color w:val="000000" w:themeColor="text1"/>
                          <w:sz w:val="20"/>
                          <w:szCs w:val="20"/>
                        </w:rPr>
                      </w:pPr>
                    </w:p>
                    <w:p w14:paraId="3A6A5DE2" w14:textId="0FF5FF4D"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 xml:space="preserve">cognitive impairment  </w:t>
                      </w:r>
                    </w:p>
                    <w:p w14:paraId="1DA08B35" w14:textId="77777777" w:rsidR="00A33341" w:rsidRPr="005A6A60" w:rsidRDefault="00A33341" w:rsidP="00E26D17">
                      <w:pPr>
                        <w:pStyle w:val="ListParagraph"/>
                        <w:rPr>
                          <w:rFonts w:ascii="Arial" w:hAnsi="Arial" w:cs="Arial"/>
                          <w:color w:val="000000" w:themeColor="text1"/>
                          <w:sz w:val="20"/>
                          <w:szCs w:val="20"/>
                        </w:rPr>
                      </w:pPr>
                    </w:p>
                    <w:p w14:paraId="33093D82" w14:textId="73A17F17"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 xml:space="preserve">palliative and end of life care needs </w:t>
                      </w:r>
                    </w:p>
                    <w:p w14:paraId="0489621F" w14:textId="77777777" w:rsidR="00A33341" w:rsidRPr="005A6A60" w:rsidRDefault="00A33341" w:rsidP="00E26D17">
                      <w:pPr>
                        <w:pStyle w:val="ListParagraph"/>
                        <w:rPr>
                          <w:rFonts w:ascii="Arial" w:hAnsi="Arial" w:cs="Arial"/>
                          <w:color w:val="000000" w:themeColor="text1"/>
                          <w:sz w:val="20"/>
                          <w:szCs w:val="20"/>
                        </w:rPr>
                      </w:pPr>
                    </w:p>
                    <w:p w14:paraId="2585F417" w14:textId="26F91C4D"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acute illness</w:t>
                      </w:r>
                    </w:p>
                    <w:p w14:paraId="1EF1CC02" w14:textId="77777777" w:rsidR="00A33341" w:rsidRPr="005A6A60" w:rsidRDefault="00A33341" w:rsidP="00E26D17">
                      <w:pPr>
                        <w:pStyle w:val="ListParagraph"/>
                        <w:rPr>
                          <w:rFonts w:ascii="Arial" w:hAnsi="Arial" w:cs="Arial"/>
                          <w:color w:val="000000" w:themeColor="text1"/>
                        </w:rPr>
                      </w:pPr>
                    </w:p>
                    <w:p w14:paraId="3D2C1E4D" w14:textId="3E386754" w:rsidR="00A33341" w:rsidRPr="00E26D17" w:rsidRDefault="00A33341" w:rsidP="00E26D17">
                      <w:pPr>
                        <w:pStyle w:val="ListParagraph"/>
                        <w:numPr>
                          <w:ilvl w:val="0"/>
                          <w:numId w:val="60"/>
                        </w:numPr>
                        <w:spacing w:after="5" w:line="248" w:lineRule="auto"/>
                        <w:ind w:right="238"/>
                        <w:rPr>
                          <w:rFonts w:ascii="Arial" w:hAnsi="Arial" w:cs="Arial"/>
                          <w:color w:val="000000" w:themeColor="text1"/>
                          <w:sz w:val="20"/>
                          <w:szCs w:val="20"/>
                        </w:rPr>
                      </w:pPr>
                      <w:r w:rsidRPr="00E26D17">
                        <w:rPr>
                          <w:rFonts w:ascii="Arial" w:hAnsi="Arial" w:cs="Arial"/>
                          <w:color w:val="000000" w:themeColor="text1"/>
                          <w:sz w:val="20"/>
                          <w:szCs w:val="20"/>
                        </w:rPr>
                        <w:t>reliant on others for support or care needs to be met</w:t>
                      </w:r>
                    </w:p>
                    <w:p w14:paraId="609344F1" w14:textId="77777777" w:rsidR="00A33341" w:rsidRPr="005A6A60" w:rsidRDefault="00A33341" w:rsidP="00E26D17">
                      <w:pPr>
                        <w:rPr>
                          <w:color w:val="000000" w:themeColor="text1"/>
                        </w:rPr>
                      </w:pPr>
                    </w:p>
                    <w:p w14:paraId="0CC8AAA5" w14:textId="77777777" w:rsidR="00A33341" w:rsidRDefault="00A33341" w:rsidP="00E26D17"/>
                    <w:p w14:paraId="09472E4C" w14:textId="77777777" w:rsidR="00A33341" w:rsidRDefault="00A33341" w:rsidP="00E26D17"/>
                    <w:p w14:paraId="0AC7CF7D" w14:textId="77777777" w:rsidR="00A33341" w:rsidRDefault="00A33341" w:rsidP="00E26D17"/>
                    <w:p w14:paraId="2E6F9287" w14:textId="77777777" w:rsidR="00A33341" w:rsidRDefault="00A33341" w:rsidP="00E26D17"/>
                    <w:p w14:paraId="09550DA7" w14:textId="77777777" w:rsidR="00A33341" w:rsidRDefault="00A33341" w:rsidP="00E26D17"/>
                    <w:p w14:paraId="1EF97385" w14:textId="77777777" w:rsidR="00A33341" w:rsidRDefault="00A33341" w:rsidP="00E26D17"/>
                    <w:p w14:paraId="62D18377" w14:textId="77777777" w:rsidR="00A33341" w:rsidRDefault="00A33341" w:rsidP="00E26D17"/>
                    <w:p w14:paraId="1AAD5761" w14:textId="77777777" w:rsidR="00A33341" w:rsidRDefault="00A33341" w:rsidP="00E26D17"/>
                    <w:p w14:paraId="06FDF457" w14:textId="77777777" w:rsidR="00A33341" w:rsidRDefault="00A33341" w:rsidP="00E26D17"/>
                  </w:txbxContent>
                </v:textbox>
                <w10:wrap anchorx="margin"/>
              </v:rect>
            </w:pict>
          </mc:Fallback>
        </mc:AlternateContent>
      </w:r>
    </w:p>
    <w:p w14:paraId="5F1794C9" w14:textId="1F883985"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58B471D8" w14:textId="552E1DDF"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7DC23F10" w14:textId="79084358"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45B8BB45" w14:textId="748A47BC"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08BBFA1F" w14:textId="30CD08EA"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2C6D494F" w14:textId="287AF29A"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21D084A1" w14:textId="1E0BC2B4"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6D5A2EFF" w14:textId="5628CD88"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584AC8F4" w14:textId="77777777"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167AB8D4" w14:textId="77777777"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1B66ADAA" w14:textId="77777777"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09B65DEB" w14:textId="6B86570C"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3CE1AC3F" w14:textId="5CA4C245"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7FC28FB8" w14:textId="1BB43419"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5C4B4DDD" w14:textId="46928E93"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7FC6FAE3" w14:textId="03B97759" w:rsidR="00DE1C90" w:rsidRDefault="00DE1C90"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32F30EA6" w14:textId="5B0B76FD" w:rsidR="00DE1C90" w:rsidRDefault="00DE1C90"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4FDDA6AD" w14:textId="60922885"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6C19B6E6" w14:textId="7EA81923"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2CFC0116" w14:textId="77777777"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719828C4" w14:textId="0B05F86E"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1FE845FC" w14:textId="77777777" w:rsidR="00C20218" w:rsidRDefault="00C20218"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5F81C403" w14:textId="77777777" w:rsidR="00155C21" w:rsidRDefault="00155C21"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5084B38A" w14:textId="77777777" w:rsidR="005F3BB4" w:rsidRPr="00584B79" w:rsidRDefault="00C20218"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r w:rsidRPr="00584B79">
        <w:rPr>
          <w:rFonts w:ascii="Arial" w:eastAsia="Calibri" w:hAnsi="Arial" w:cs="Arial"/>
          <w:color w:val="000000"/>
          <w:kern w:val="0"/>
          <w:sz w:val="22"/>
          <w:szCs w:val="22"/>
          <w:lang w:eastAsia="en-GB"/>
          <w14:ligatures w14:val="none"/>
        </w:rPr>
        <w:t xml:space="preserve">A pressure ulcer can cause some major complications and ongoing health problems. </w:t>
      </w:r>
    </w:p>
    <w:p w14:paraId="3BC9A203" w14:textId="1A47CBB2" w:rsidR="0010773B" w:rsidRPr="00584B79" w:rsidRDefault="00C20218"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r w:rsidRPr="00584B79">
        <w:rPr>
          <w:rFonts w:ascii="Arial" w:eastAsia="Calibri" w:hAnsi="Arial" w:cs="Arial"/>
          <w:color w:val="000000"/>
          <w:kern w:val="0"/>
          <w:sz w:val="22"/>
          <w:szCs w:val="22"/>
          <w:lang w:eastAsia="en-GB"/>
          <w14:ligatures w14:val="none"/>
        </w:rPr>
        <w:t xml:space="preserve">These include pain, a wound that may smell unpleasant, embarrassment and loss of dignity, cost of increasing carer support, equipment, reduced quality of life, infection, sepsis and even </w:t>
      </w:r>
      <w:r w:rsidR="000D625D" w:rsidRPr="00584B79">
        <w:rPr>
          <w:rFonts w:ascii="Arial" w:eastAsia="Calibri" w:hAnsi="Arial" w:cs="Arial"/>
          <w:color w:val="000000"/>
          <w:kern w:val="0"/>
          <w:sz w:val="22"/>
          <w:szCs w:val="22"/>
          <w:lang w:eastAsia="en-GB"/>
          <w14:ligatures w14:val="none"/>
        </w:rPr>
        <w:t>death.</w:t>
      </w:r>
      <w:r w:rsidR="000C253D" w:rsidRPr="00584B79">
        <w:rPr>
          <w:sz w:val="22"/>
          <w:szCs w:val="22"/>
        </w:rPr>
        <w:t xml:space="preserve"> </w:t>
      </w:r>
      <w:r w:rsidR="000C253D" w:rsidRPr="00584B79">
        <w:rPr>
          <w:rFonts w:ascii="Arial" w:eastAsia="Calibri" w:hAnsi="Arial" w:cs="Arial"/>
          <w:color w:val="000000"/>
          <w:kern w:val="0"/>
          <w:sz w:val="22"/>
          <w:szCs w:val="22"/>
          <w:lang w:eastAsia="en-GB"/>
          <w14:ligatures w14:val="none"/>
        </w:rPr>
        <w:t>People who develop pressure ulcers have a 4.5 times greater risk of death than persons with the same risk factors but without pressure ulceration.</w:t>
      </w:r>
      <w:r w:rsidR="005A6A60" w:rsidRPr="00584B79">
        <w:rPr>
          <w:rFonts w:ascii="Arial" w:eastAsia="Calibri" w:hAnsi="Arial" w:cs="Arial"/>
          <w:color w:val="000000"/>
          <w:kern w:val="0"/>
          <w:sz w:val="22"/>
          <w:szCs w:val="22"/>
          <w:vertAlign w:val="superscript"/>
          <w:lang w:eastAsia="en-GB"/>
          <w14:ligatures w14:val="none"/>
        </w:rPr>
        <w:t>8</w:t>
      </w:r>
    </w:p>
    <w:p w14:paraId="14310361" w14:textId="77777777" w:rsidR="00D05BF1" w:rsidRPr="00584B79" w:rsidRDefault="00D05BF1"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p>
    <w:p w14:paraId="2DE43694" w14:textId="7A6589AF" w:rsidR="005F3BB4" w:rsidRPr="00584B79" w:rsidRDefault="001B2FA4"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r w:rsidRPr="00584B79">
        <w:rPr>
          <w:rFonts w:ascii="Arial" w:eastAsia="Calibri" w:hAnsi="Arial" w:cs="Arial"/>
          <w:color w:val="000000"/>
          <w:kern w:val="0"/>
          <w:sz w:val="22"/>
          <w:szCs w:val="22"/>
          <w:lang w:eastAsia="en-GB"/>
          <w14:ligatures w14:val="none"/>
        </w:rPr>
        <w:t>Pressure ulcer categorisation is defined by NHS</w:t>
      </w:r>
      <w:r w:rsidR="1469118D" w:rsidRPr="00584B79">
        <w:rPr>
          <w:rFonts w:ascii="Arial" w:eastAsia="Calibri" w:hAnsi="Arial" w:cs="Arial"/>
          <w:color w:val="000000"/>
          <w:kern w:val="0"/>
          <w:sz w:val="22"/>
          <w:szCs w:val="22"/>
          <w:lang w:eastAsia="en-GB"/>
          <w14:ligatures w14:val="none"/>
        </w:rPr>
        <w:t xml:space="preserve"> Improvement</w:t>
      </w:r>
      <w:r w:rsidRPr="00584B79">
        <w:rPr>
          <w:rFonts w:ascii="Arial" w:eastAsia="Calibri" w:hAnsi="Arial" w:cs="Arial"/>
          <w:color w:val="000000"/>
          <w:kern w:val="0"/>
          <w:sz w:val="22"/>
          <w:szCs w:val="22"/>
          <w:lang w:eastAsia="en-GB"/>
          <w14:ligatures w14:val="none"/>
        </w:rPr>
        <w:t xml:space="preserve"> (2019)</w:t>
      </w:r>
      <w:r w:rsidR="00D442B9" w:rsidRPr="73E73D0C">
        <w:rPr>
          <w:rFonts w:ascii="Arial" w:eastAsia="Calibri" w:hAnsi="Arial" w:cs="Arial"/>
          <w:color w:val="000000" w:themeColor="text1"/>
          <w:sz w:val="22"/>
          <w:szCs w:val="22"/>
          <w:lang w:eastAsia="en-GB"/>
        </w:rPr>
        <w:t>.</w:t>
      </w:r>
      <w:r w:rsidR="00FA7DEC" w:rsidRPr="00584B79">
        <w:rPr>
          <w:rFonts w:ascii="Arial" w:eastAsia="Calibri" w:hAnsi="Arial" w:cs="Arial"/>
          <w:color w:val="000000"/>
          <w:kern w:val="0"/>
          <w:sz w:val="22"/>
          <w:szCs w:val="22"/>
          <w:lang w:eastAsia="en-GB"/>
          <w14:ligatures w14:val="none"/>
        </w:rPr>
        <w:t xml:space="preserve"> </w:t>
      </w:r>
      <w:hyperlink r:id="rId16" w:history="1">
        <w:r w:rsidR="00A51DBC">
          <w:rPr>
            <w:rStyle w:val="Hyperlink"/>
            <w:rFonts w:ascii="Arial" w:eastAsia="Calibri" w:hAnsi="Arial" w:cs="Arial"/>
            <w:kern w:val="0"/>
            <w:sz w:val="22"/>
            <w:szCs w:val="22"/>
            <w:lang w:eastAsia="en-GB"/>
            <w14:ligatures w14:val="none"/>
          </w:rPr>
          <w:t>NHS Pressure Ulcer Categorisation</w:t>
        </w:r>
      </w:hyperlink>
      <w:r w:rsidR="00A51DBC">
        <w:rPr>
          <w:rFonts w:ascii="Arial" w:eastAsia="Calibri" w:hAnsi="Arial" w:cs="Arial"/>
          <w:color w:val="000000"/>
          <w:kern w:val="0"/>
          <w:sz w:val="22"/>
          <w:szCs w:val="22"/>
          <w:lang w:eastAsia="en-GB"/>
          <w14:ligatures w14:val="none"/>
        </w:rPr>
        <w:t>.</w:t>
      </w:r>
      <w:r w:rsidR="00A12ACF">
        <w:rPr>
          <w:rFonts w:ascii="Arial" w:eastAsia="Calibri" w:hAnsi="Arial" w:cs="Arial"/>
          <w:color w:val="000000"/>
          <w:kern w:val="0"/>
          <w:sz w:val="22"/>
          <w:szCs w:val="22"/>
          <w:lang w:eastAsia="en-GB"/>
          <w14:ligatures w14:val="none"/>
        </w:rPr>
        <w:t xml:space="preserve"> See Appendix 2. </w:t>
      </w:r>
    </w:p>
    <w:p w14:paraId="79653F9D" w14:textId="77777777" w:rsidR="00D34B2F" w:rsidRPr="00584B79" w:rsidRDefault="00D34B2F"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p>
    <w:p w14:paraId="7E3D336F" w14:textId="5D002D86" w:rsidR="001B2FA4" w:rsidRPr="00584B79" w:rsidRDefault="00D34B2F" w:rsidP="00D52542">
      <w:pPr>
        <w:autoSpaceDE w:val="0"/>
        <w:autoSpaceDN w:val="0"/>
        <w:adjustRightInd w:val="0"/>
        <w:spacing w:after="0" w:line="22" w:lineRule="atLeast"/>
        <w:jc w:val="both"/>
        <w:rPr>
          <w:rFonts w:ascii="Arial" w:eastAsia="Calibri" w:hAnsi="Arial" w:cs="Arial"/>
          <w:color w:val="000000"/>
          <w:kern w:val="0"/>
          <w:sz w:val="22"/>
          <w:szCs w:val="22"/>
          <w:lang w:eastAsia="en-GB"/>
          <w14:ligatures w14:val="none"/>
        </w:rPr>
      </w:pPr>
      <w:r w:rsidRPr="00584B79">
        <w:rPr>
          <w:rFonts w:ascii="Arial" w:eastAsia="Calibri" w:hAnsi="Arial" w:cs="Arial"/>
          <w:color w:val="000000"/>
          <w:kern w:val="0"/>
          <w:sz w:val="22"/>
          <w:szCs w:val="22"/>
          <w:lang w:eastAsia="en-GB"/>
          <w14:ligatures w14:val="none"/>
        </w:rPr>
        <w:t xml:space="preserve">The definition of a pressure ulcer on admission (POA) should be that it is observed during the skin assessment undertaken within 6 hours of admission to an inpatient service or at </w:t>
      </w:r>
      <w:r w:rsidR="00F37A7E" w:rsidRPr="00584B79">
        <w:rPr>
          <w:rFonts w:ascii="Arial" w:eastAsia="Calibri" w:hAnsi="Arial" w:cs="Arial"/>
          <w:color w:val="000000"/>
          <w:kern w:val="0"/>
          <w:sz w:val="22"/>
          <w:szCs w:val="22"/>
          <w:lang w:eastAsia="en-GB"/>
          <w14:ligatures w14:val="none"/>
        </w:rPr>
        <w:t xml:space="preserve">the </w:t>
      </w:r>
      <w:r w:rsidRPr="00584B79">
        <w:rPr>
          <w:rFonts w:ascii="Arial" w:eastAsia="Calibri" w:hAnsi="Arial" w:cs="Arial"/>
          <w:color w:val="000000"/>
          <w:kern w:val="0"/>
          <w:sz w:val="22"/>
          <w:szCs w:val="22"/>
          <w:lang w:eastAsia="en-GB"/>
          <w14:ligatures w14:val="none"/>
        </w:rPr>
        <w:t>first visit from</w:t>
      </w:r>
      <w:r w:rsidR="00D442B9" w:rsidRPr="00584B79">
        <w:rPr>
          <w:rFonts w:ascii="Arial" w:eastAsia="Calibri" w:hAnsi="Arial" w:cs="Arial"/>
          <w:color w:val="000000"/>
          <w:kern w:val="0"/>
          <w:sz w:val="22"/>
          <w:szCs w:val="22"/>
          <w:lang w:eastAsia="en-GB"/>
          <w14:ligatures w14:val="none"/>
        </w:rPr>
        <w:t xml:space="preserve"> a</w:t>
      </w:r>
      <w:r w:rsidRPr="00584B79">
        <w:rPr>
          <w:rFonts w:ascii="Arial" w:eastAsia="Calibri" w:hAnsi="Arial" w:cs="Arial"/>
          <w:color w:val="000000"/>
          <w:kern w:val="0"/>
          <w:sz w:val="22"/>
          <w:szCs w:val="22"/>
          <w:lang w:eastAsia="en-GB"/>
          <w14:ligatures w14:val="none"/>
        </w:rPr>
        <w:t xml:space="preserve"> Community Nursing Service.</w:t>
      </w:r>
    </w:p>
    <w:p w14:paraId="763950E5" w14:textId="77777777" w:rsidR="005F3BB4" w:rsidRDefault="005F3BB4" w:rsidP="00D52542">
      <w:pPr>
        <w:autoSpaceDE w:val="0"/>
        <w:autoSpaceDN w:val="0"/>
        <w:adjustRightInd w:val="0"/>
        <w:spacing w:after="0" w:line="22" w:lineRule="atLeast"/>
        <w:jc w:val="both"/>
        <w:rPr>
          <w:rFonts w:ascii="Arial" w:eastAsia="Calibri" w:hAnsi="Arial" w:cs="Arial"/>
          <w:color w:val="000000"/>
          <w:kern w:val="0"/>
          <w:lang w:eastAsia="en-GB"/>
          <w14:ligatures w14:val="none"/>
        </w:rPr>
      </w:pPr>
    </w:p>
    <w:p w14:paraId="5187C7C8" w14:textId="36F0DED4" w:rsidR="002E0820" w:rsidRPr="008C4799" w:rsidRDefault="00667DB2" w:rsidP="00D52542">
      <w:pPr>
        <w:pStyle w:val="Heading1"/>
        <w:jc w:val="both"/>
        <w:rPr>
          <w:rFonts w:ascii="Arial" w:eastAsia="Calibri" w:hAnsi="Arial" w:cs="Arial"/>
          <w:b/>
          <w:bCs/>
          <w:color w:val="FFFFFF" w:themeColor="background1"/>
          <w:kern w:val="0"/>
          <w:sz w:val="32"/>
          <w:szCs w:val="32"/>
          <w:vertAlign w:val="superscript"/>
          <w:lang w:eastAsia="en-GB"/>
          <w14:ligatures w14:val="none"/>
        </w:rPr>
      </w:pPr>
      <w:bookmarkStart w:id="4" w:name="_Toc196303405"/>
      <w:r w:rsidRPr="008C4799">
        <w:rPr>
          <w:rFonts w:ascii="Arial" w:hAnsi="Arial" w:cs="Arial"/>
          <w:noProof/>
          <w:color w:val="FFFFFF" w:themeColor="background1"/>
          <w:sz w:val="32"/>
          <w:szCs w:val="32"/>
          <w:lang w:eastAsia="en-GB"/>
        </w:rPr>
        <w:lastRenderedPageBreak/>
        <mc:AlternateContent>
          <mc:Choice Requires="wps">
            <w:drawing>
              <wp:anchor distT="0" distB="0" distL="114300" distR="114300" simplePos="0" relativeHeight="251658259" behindDoc="1" locked="0" layoutInCell="1" allowOverlap="1" wp14:anchorId="47DAC201" wp14:editId="14058AFD">
                <wp:simplePos x="0" y="0"/>
                <wp:positionH relativeFrom="margin">
                  <wp:posOffset>-1066800</wp:posOffset>
                </wp:positionH>
                <wp:positionV relativeFrom="paragraph">
                  <wp:posOffset>-561975</wp:posOffset>
                </wp:positionV>
                <wp:extent cx="8211312" cy="952500"/>
                <wp:effectExtent l="38100" t="38100" r="94615" b="95250"/>
                <wp:wrapNone/>
                <wp:docPr id="1408136197" name="Rectangle: Rounded Corners 1"/>
                <wp:cNvGraphicFramePr/>
                <a:graphic xmlns:a="http://schemas.openxmlformats.org/drawingml/2006/main">
                  <a:graphicData uri="http://schemas.microsoft.com/office/word/2010/wordprocessingShape">
                    <wps:wsp>
                      <wps:cNvSpPr/>
                      <wps:spPr>
                        <a:xfrm>
                          <a:off x="0" y="0"/>
                          <a:ext cx="8211312" cy="952500"/>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4848A" id="Rectangle: Rounded Corners 1" o:spid="_x0000_s1026" style="position:absolute;margin-left:-84pt;margin-top:-44.25pt;width:646.55pt;height:7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" fillcolor="#83cbeb" stroked="f" strokeweight="1pt">
                <v:shadow on="t" color="black" opacity="26214f" origin="-.5,-.5" offset=".74836mm,.74836mm"/>
                <w10:wrap anchorx="margin"/>
              </v:rect>
            </w:pict>
          </mc:Fallback>
        </mc:AlternateContent>
      </w:r>
      <w:r w:rsidR="00580915" w:rsidRPr="008C4799">
        <w:rPr>
          <w:rFonts w:ascii="Arial" w:hAnsi="Arial" w:cs="Arial"/>
          <w:b/>
          <w:bCs/>
          <w:color w:val="FFFFFF" w:themeColor="background1"/>
          <w:sz w:val="32"/>
          <w:szCs w:val="32"/>
        </w:rPr>
        <w:t xml:space="preserve">WHY DO WE NEED AN </w:t>
      </w:r>
      <w:r w:rsidR="00A804EA">
        <w:rPr>
          <w:rFonts w:ascii="Arial" w:hAnsi="Arial" w:cs="Arial"/>
          <w:b/>
          <w:bCs/>
          <w:color w:val="FFFFFF" w:themeColor="background1"/>
          <w:sz w:val="32"/>
          <w:szCs w:val="32"/>
        </w:rPr>
        <w:t>ISLAND</w:t>
      </w:r>
      <w:r w:rsidR="00BE37A0">
        <w:rPr>
          <w:rFonts w:ascii="Arial" w:hAnsi="Arial" w:cs="Arial"/>
          <w:b/>
          <w:bCs/>
          <w:color w:val="FFFFFF" w:themeColor="background1"/>
          <w:sz w:val="32"/>
          <w:szCs w:val="32"/>
        </w:rPr>
        <w:t>-</w:t>
      </w:r>
      <w:r w:rsidR="00A804EA">
        <w:rPr>
          <w:rFonts w:ascii="Arial" w:hAnsi="Arial" w:cs="Arial"/>
          <w:b/>
          <w:bCs/>
          <w:color w:val="FFFFFF" w:themeColor="background1"/>
          <w:sz w:val="32"/>
          <w:szCs w:val="32"/>
        </w:rPr>
        <w:t>WIDE</w:t>
      </w:r>
      <w:r w:rsidR="00580915" w:rsidRPr="008C4799">
        <w:rPr>
          <w:rFonts w:ascii="Arial" w:hAnsi="Arial" w:cs="Arial"/>
          <w:b/>
          <w:bCs/>
          <w:color w:val="FFFFFF" w:themeColor="background1"/>
          <w:sz w:val="32"/>
          <w:szCs w:val="32"/>
        </w:rPr>
        <w:t xml:space="preserve"> </w:t>
      </w:r>
      <w:r w:rsidR="00875065">
        <w:rPr>
          <w:rFonts w:ascii="Arial" w:hAnsi="Arial" w:cs="Arial"/>
          <w:b/>
          <w:bCs/>
          <w:color w:val="FFFFFF" w:themeColor="background1"/>
          <w:sz w:val="32"/>
          <w:szCs w:val="32"/>
        </w:rPr>
        <w:t>FRAMEWORK</w:t>
      </w:r>
      <w:r w:rsidRPr="008C4799">
        <w:rPr>
          <w:rFonts w:ascii="Arial" w:hAnsi="Arial" w:cs="Arial"/>
          <w:b/>
          <w:bCs/>
          <w:color w:val="FFFFFF" w:themeColor="background1"/>
          <w:sz w:val="32"/>
          <w:szCs w:val="32"/>
        </w:rPr>
        <w:t>?</w:t>
      </w:r>
      <w:bookmarkEnd w:id="4"/>
    </w:p>
    <w:p w14:paraId="11393D80" w14:textId="3C596EDE" w:rsidR="00DB43F6" w:rsidRDefault="00DB43F6" w:rsidP="00D52542">
      <w:pPr>
        <w:spacing w:line="259" w:lineRule="auto"/>
        <w:jc w:val="both"/>
      </w:pPr>
    </w:p>
    <w:p w14:paraId="44394DA6" w14:textId="77777777" w:rsidR="00EA5592" w:rsidRDefault="00EA5592" w:rsidP="00D52542">
      <w:pPr>
        <w:spacing w:line="259" w:lineRule="auto"/>
        <w:jc w:val="both"/>
        <w:rPr>
          <w:rFonts w:ascii="Arial" w:hAnsi="Arial" w:cs="Arial"/>
          <w:sz w:val="22"/>
          <w:szCs w:val="22"/>
        </w:rPr>
      </w:pPr>
    </w:p>
    <w:p w14:paraId="7A4780B1" w14:textId="5FD53E7C" w:rsidR="00C20218" w:rsidRPr="00584B79" w:rsidRDefault="00C20218" w:rsidP="00D52542">
      <w:pPr>
        <w:spacing w:line="259" w:lineRule="auto"/>
        <w:jc w:val="both"/>
        <w:rPr>
          <w:rFonts w:ascii="Arial" w:eastAsia="Calibri" w:hAnsi="Arial" w:cs="Arial"/>
          <w:color w:val="000000"/>
          <w:kern w:val="0"/>
          <w:sz w:val="22"/>
          <w:szCs w:val="22"/>
          <w:vertAlign w:val="superscript"/>
          <w:lang w:eastAsia="en-GB"/>
          <w14:ligatures w14:val="none"/>
        </w:rPr>
      </w:pPr>
      <w:r w:rsidRPr="73E73D0C">
        <w:rPr>
          <w:rFonts w:ascii="Arial" w:hAnsi="Arial" w:cs="Arial"/>
          <w:sz w:val="22"/>
          <w:szCs w:val="22"/>
        </w:rPr>
        <w:t xml:space="preserve">The prevention and management of pressure ulcers is an </w:t>
      </w:r>
      <w:r w:rsidR="00615BDB">
        <w:rPr>
          <w:rFonts w:ascii="Arial" w:hAnsi="Arial" w:cs="Arial"/>
          <w:sz w:val="22"/>
          <w:szCs w:val="22"/>
        </w:rPr>
        <w:t>i</w:t>
      </w:r>
      <w:r w:rsidR="007724DD" w:rsidRPr="73E73D0C">
        <w:rPr>
          <w:rFonts w:ascii="Arial" w:hAnsi="Arial" w:cs="Arial"/>
          <w:sz w:val="22"/>
          <w:szCs w:val="22"/>
        </w:rPr>
        <w:t>sland</w:t>
      </w:r>
      <w:r w:rsidR="0077777B" w:rsidRPr="73E73D0C">
        <w:rPr>
          <w:rFonts w:ascii="Arial" w:hAnsi="Arial" w:cs="Arial"/>
          <w:sz w:val="22"/>
          <w:szCs w:val="22"/>
        </w:rPr>
        <w:t>-</w:t>
      </w:r>
      <w:r w:rsidRPr="73E73D0C">
        <w:rPr>
          <w:rFonts w:ascii="Arial" w:hAnsi="Arial" w:cs="Arial"/>
          <w:sz w:val="22"/>
          <w:szCs w:val="22"/>
        </w:rPr>
        <w:t xml:space="preserve">wide priority. People at risk of developing or who have pressure ulcers are cared for across all healthcare settings and services, including in their own homes. Whilst most pressure ulcers occur in older people, it is possible that anyone of any age can develop a pressure ulcer depending on their risk factors or their situation. </w:t>
      </w:r>
    </w:p>
    <w:p w14:paraId="79F1E8A9" w14:textId="453E5574" w:rsidR="00134CD0" w:rsidRPr="00584B79" w:rsidRDefault="00C20218" w:rsidP="00D52542">
      <w:pPr>
        <w:jc w:val="both"/>
        <w:rPr>
          <w:rFonts w:ascii="Arial" w:hAnsi="Arial" w:cs="Arial"/>
          <w:sz w:val="22"/>
          <w:szCs w:val="22"/>
        </w:rPr>
      </w:pPr>
      <w:r w:rsidRPr="00584B79">
        <w:rPr>
          <w:rFonts w:ascii="Arial" w:hAnsi="Arial" w:cs="Arial"/>
          <w:sz w:val="22"/>
          <w:szCs w:val="22"/>
        </w:rPr>
        <w:t>Locally and nationally, it is recognised that there is the need for a consistent, standardised approach to pressure ulcer prevention and management that is inclusive of all those impacted to:</w:t>
      </w:r>
    </w:p>
    <w:p w14:paraId="4C0A23CF" w14:textId="3FFD35B3" w:rsidR="00C20218" w:rsidRPr="00584B79" w:rsidRDefault="00C20218" w:rsidP="00D52542">
      <w:pPr>
        <w:pStyle w:val="ListParagraph"/>
        <w:numPr>
          <w:ilvl w:val="0"/>
          <w:numId w:val="5"/>
        </w:numPr>
        <w:jc w:val="both"/>
        <w:rPr>
          <w:rFonts w:ascii="Arial" w:hAnsi="Arial" w:cs="Arial"/>
          <w:sz w:val="22"/>
          <w:szCs w:val="22"/>
        </w:rPr>
      </w:pPr>
      <w:r w:rsidRPr="00584B79">
        <w:rPr>
          <w:rFonts w:ascii="Arial" w:hAnsi="Arial" w:cs="Arial"/>
          <w:sz w:val="22"/>
          <w:szCs w:val="22"/>
        </w:rPr>
        <w:t>ensure that person with or at risk of developing a pressure ulcer receives the care they need at the right time</w:t>
      </w:r>
    </w:p>
    <w:p w14:paraId="3C0CAADE" w14:textId="4E5E8922" w:rsidR="00C20218" w:rsidRPr="00584B79" w:rsidRDefault="00C20218" w:rsidP="00D52542">
      <w:pPr>
        <w:pStyle w:val="ListParagraph"/>
        <w:numPr>
          <w:ilvl w:val="0"/>
          <w:numId w:val="5"/>
        </w:numPr>
        <w:jc w:val="both"/>
        <w:rPr>
          <w:rFonts w:ascii="Arial" w:hAnsi="Arial" w:cs="Arial"/>
          <w:sz w:val="22"/>
          <w:szCs w:val="22"/>
        </w:rPr>
      </w:pPr>
      <w:r w:rsidRPr="00584B79">
        <w:rPr>
          <w:rFonts w:ascii="Arial" w:hAnsi="Arial" w:cs="Arial"/>
          <w:sz w:val="22"/>
          <w:szCs w:val="22"/>
        </w:rPr>
        <w:t>improve detail surrounding escalation and clinical pathways to clarify individual and professional responsibilities and guide practice</w:t>
      </w:r>
    </w:p>
    <w:p w14:paraId="4D03EB5A" w14:textId="1BBFB5C5" w:rsidR="00C20218" w:rsidRPr="00584B79" w:rsidRDefault="00C20218" w:rsidP="00D52542">
      <w:pPr>
        <w:pStyle w:val="ListParagraph"/>
        <w:numPr>
          <w:ilvl w:val="0"/>
          <w:numId w:val="5"/>
        </w:numPr>
        <w:jc w:val="both"/>
        <w:rPr>
          <w:rFonts w:ascii="Arial" w:hAnsi="Arial" w:cs="Arial"/>
          <w:sz w:val="22"/>
          <w:szCs w:val="22"/>
        </w:rPr>
      </w:pPr>
      <w:r w:rsidRPr="00584B79">
        <w:rPr>
          <w:rFonts w:ascii="Arial" w:hAnsi="Arial" w:cs="Arial"/>
          <w:sz w:val="22"/>
          <w:szCs w:val="22"/>
        </w:rPr>
        <w:t>ensure health and social care professionals have relevant knowledge and skills, as well as effective and clear communication across all services</w:t>
      </w:r>
    </w:p>
    <w:p w14:paraId="2A68BA55" w14:textId="24AD06EF" w:rsidR="00C20218" w:rsidRPr="00584B79" w:rsidRDefault="00C20218" w:rsidP="00D52542">
      <w:pPr>
        <w:pStyle w:val="ListParagraph"/>
        <w:numPr>
          <w:ilvl w:val="0"/>
          <w:numId w:val="5"/>
        </w:numPr>
        <w:jc w:val="both"/>
        <w:rPr>
          <w:rFonts w:ascii="Arial" w:hAnsi="Arial" w:cs="Arial"/>
          <w:sz w:val="22"/>
          <w:szCs w:val="22"/>
        </w:rPr>
      </w:pPr>
      <w:r w:rsidRPr="74CB8D49">
        <w:rPr>
          <w:rFonts w:ascii="Arial" w:hAnsi="Arial" w:cs="Arial"/>
          <w:sz w:val="22"/>
          <w:szCs w:val="22"/>
        </w:rPr>
        <w:t xml:space="preserve">reduce variation in practices by adopting an </w:t>
      </w:r>
      <w:r w:rsidR="00A804EA">
        <w:rPr>
          <w:rFonts w:ascii="Arial" w:hAnsi="Arial" w:cs="Arial"/>
          <w:sz w:val="22"/>
          <w:szCs w:val="22"/>
        </w:rPr>
        <w:t>Island</w:t>
      </w:r>
      <w:r w:rsidR="00BE37A0">
        <w:rPr>
          <w:rFonts w:ascii="Arial" w:hAnsi="Arial" w:cs="Arial"/>
          <w:sz w:val="22"/>
          <w:szCs w:val="22"/>
        </w:rPr>
        <w:t>-w</w:t>
      </w:r>
      <w:r w:rsidR="00A804EA">
        <w:rPr>
          <w:rFonts w:ascii="Arial" w:hAnsi="Arial" w:cs="Arial"/>
          <w:sz w:val="22"/>
          <w:szCs w:val="22"/>
        </w:rPr>
        <w:t>ide</w:t>
      </w:r>
      <w:r w:rsidRPr="74CB8D49">
        <w:rPr>
          <w:rFonts w:ascii="Arial" w:hAnsi="Arial" w:cs="Arial"/>
          <w:sz w:val="22"/>
          <w:szCs w:val="22"/>
        </w:rPr>
        <w:t xml:space="preserve"> approach</w:t>
      </w:r>
    </w:p>
    <w:p w14:paraId="526B2A83" w14:textId="02D3DE4D" w:rsidR="00155C21" w:rsidRPr="00AE48ED" w:rsidRDefault="00C20218" w:rsidP="00D52542">
      <w:pPr>
        <w:pStyle w:val="ListParagraph"/>
        <w:numPr>
          <w:ilvl w:val="0"/>
          <w:numId w:val="5"/>
        </w:numPr>
        <w:jc w:val="both"/>
        <w:rPr>
          <w:rFonts w:ascii="Arial" w:hAnsi="Arial" w:cs="Arial"/>
          <w:sz w:val="22"/>
          <w:szCs w:val="22"/>
        </w:rPr>
      </w:pPr>
      <w:r w:rsidRPr="00584B79">
        <w:rPr>
          <w:rFonts w:ascii="Arial" w:hAnsi="Arial" w:cs="Arial"/>
          <w:sz w:val="22"/>
          <w:szCs w:val="22"/>
        </w:rPr>
        <w:t>offer guidance on the principles of Safeguarding and that any Safeguarding concerns relating to pressure ulcers are reported, (including care providers, clinicians, anyone undertaking safeguarding enquiries, unpaid carers, relatives and individuals themselves), as any tissue damage resulting from pressure should be considered a potential concern</w:t>
      </w:r>
    </w:p>
    <w:p w14:paraId="570ADC40" w14:textId="7001D9A2" w:rsidR="00C20218" w:rsidRPr="00584B79" w:rsidRDefault="00C20218" w:rsidP="00D52542">
      <w:pPr>
        <w:jc w:val="both"/>
        <w:rPr>
          <w:rFonts w:ascii="Arial" w:hAnsi="Arial" w:cs="Arial"/>
          <w:sz w:val="22"/>
          <w:szCs w:val="22"/>
        </w:rPr>
      </w:pPr>
      <w:r w:rsidRPr="00584B79">
        <w:rPr>
          <w:rFonts w:ascii="Arial" w:hAnsi="Arial" w:cs="Arial"/>
          <w:sz w:val="22"/>
          <w:szCs w:val="22"/>
        </w:rPr>
        <w:t>Pressure ulcers, which are largely preventable, cause distress to individuals and their families</w:t>
      </w:r>
      <w:r w:rsidR="0080280A" w:rsidRPr="00584B79">
        <w:rPr>
          <w:rFonts w:ascii="Arial" w:hAnsi="Arial" w:cs="Arial"/>
          <w:sz w:val="22"/>
          <w:szCs w:val="22"/>
        </w:rPr>
        <w:t>.</w:t>
      </w:r>
      <w:r w:rsidRPr="00584B79">
        <w:rPr>
          <w:rFonts w:ascii="Arial" w:hAnsi="Arial" w:cs="Arial"/>
          <w:sz w:val="22"/>
          <w:szCs w:val="22"/>
        </w:rPr>
        <w:t xml:space="preserve"> While the treatment and response to pressure ulcers is predominantly a clinical one, the prevention of them is a shared responsibility. </w:t>
      </w:r>
    </w:p>
    <w:p w14:paraId="56B07A29" w14:textId="09B49B4D" w:rsidR="00C20218" w:rsidRPr="00584B79" w:rsidRDefault="00C20218" w:rsidP="00D52542">
      <w:pPr>
        <w:jc w:val="both"/>
        <w:rPr>
          <w:rFonts w:ascii="Arial" w:hAnsi="Arial" w:cs="Arial"/>
          <w:sz w:val="22"/>
          <w:szCs w:val="22"/>
        </w:rPr>
      </w:pPr>
      <w:r w:rsidRPr="00584B79">
        <w:rPr>
          <w:rFonts w:ascii="Arial" w:hAnsi="Arial" w:cs="Arial"/>
          <w:sz w:val="22"/>
          <w:szCs w:val="22"/>
        </w:rPr>
        <w:t xml:space="preserve">It is essential that any assessment, including risk assessments, address the likelihood of pressure ulcers developing and what action must be taken to prevent them. </w:t>
      </w:r>
    </w:p>
    <w:p w14:paraId="35B43BCC" w14:textId="77777777" w:rsidR="00154171" w:rsidRDefault="00C20218" w:rsidP="00D52542">
      <w:pPr>
        <w:jc w:val="both"/>
        <w:rPr>
          <w:rFonts w:ascii="Arial" w:hAnsi="Arial" w:cs="Arial"/>
          <w:sz w:val="22"/>
          <w:szCs w:val="22"/>
        </w:rPr>
      </w:pPr>
      <w:r w:rsidRPr="00584B79">
        <w:rPr>
          <w:rFonts w:ascii="Arial" w:hAnsi="Arial" w:cs="Arial"/>
          <w:sz w:val="22"/>
          <w:szCs w:val="22"/>
        </w:rPr>
        <w:t xml:space="preserve">This will be as true for an individual living at home as those living in a regulated care setting. It is also vital that carers, whether family, friends or paid carers, receive training in the prevention and signs of developing pressure ulcers, as well as how and when to escalate it to relevant health services. Those responsible for carrying out assessments </w:t>
      </w:r>
      <w:r w:rsidR="00154171" w:rsidRPr="00584B79">
        <w:rPr>
          <w:rFonts w:ascii="Arial" w:hAnsi="Arial" w:cs="Arial"/>
          <w:sz w:val="22"/>
          <w:szCs w:val="22"/>
        </w:rPr>
        <w:t>and arranging services need to be alert to this issue and have easy access to clinical advice to support care planning.</w:t>
      </w:r>
    </w:p>
    <w:p w14:paraId="7030353B" w14:textId="42F747FB" w:rsidR="003E37D3" w:rsidRDefault="003E37D3" w:rsidP="00D52542">
      <w:pPr>
        <w:spacing w:line="259" w:lineRule="auto"/>
        <w:jc w:val="both"/>
        <w:rPr>
          <w:rFonts w:ascii="Arial" w:hAnsi="Arial" w:cs="Arial"/>
          <w:sz w:val="22"/>
          <w:szCs w:val="22"/>
        </w:rPr>
      </w:pPr>
    </w:p>
    <w:p w14:paraId="13C77293" w14:textId="77777777" w:rsidR="00EA5592" w:rsidRDefault="00EA5592" w:rsidP="00D52542">
      <w:pPr>
        <w:spacing w:line="259" w:lineRule="auto"/>
        <w:jc w:val="both"/>
        <w:rPr>
          <w:rFonts w:ascii="Arial" w:hAnsi="Arial" w:cs="Arial"/>
          <w:sz w:val="22"/>
          <w:szCs w:val="22"/>
        </w:rPr>
      </w:pPr>
    </w:p>
    <w:p w14:paraId="741EF26A" w14:textId="77777777" w:rsidR="00EA5592" w:rsidRDefault="00EA5592" w:rsidP="00D52542">
      <w:pPr>
        <w:spacing w:line="259" w:lineRule="auto"/>
        <w:jc w:val="both"/>
        <w:rPr>
          <w:rFonts w:ascii="Arial" w:hAnsi="Arial" w:cs="Arial"/>
          <w:sz w:val="22"/>
          <w:szCs w:val="22"/>
        </w:rPr>
      </w:pPr>
    </w:p>
    <w:p w14:paraId="50565D61" w14:textId="77777777" w:rsidR="00EA5592" w:rsidRDefault="00EA5592" w:rsidP="00D52542">
      <w:pPr>
        <w:spacing w:line="259" w:lineRule="auto"/>
        <w:jc w:val="both"/>
        <w:rPr>
          <w:rFonts w:ascii="Arial" w:hAnsi="Arial" w:cs="Arial"/>
          <w:sz w:val="22"/>
          <w:szCs w:val="22"/>
        </w:rPr>
      </w:pPr>
    </w:p>
    <w:p w14:paraId="3F496022" w14:textId="77777777" w:rsidR="00EA5592" w:rsidRDefault="00EA5592" w:rsidP="00D52542">
      <w:pPr>
        <w:spacing w:line="259" w:lineRule="auto"/>
        <w:jc w:val="both"/>
        <w:rPr>
          <w:rFonts w:ascii="Arial" w:hAnsi="Arial" w:cs="Arial"/>
          <w:sz w:val="22"/>
          <w:szCs w:val="22"/>
        </w:rPr>
      </w:pPr>
    </w:p>
    <w:p w14:paraId="3FB3AE86" w14:textId="5E66E044" w:rsidR="0054148B" w:rsidRDefault="0054148B" w:rsidP="00D52542">
      <w:pPr>
        <w:jc w:val="both"/>
      </w:pPr>
    </w:p>
    <w:p w14:paraId="6139E175" w14:textId="34750045" w:rsidR="00FA2CFB" w:rsidRDefault="00FA2CFB" w:rsidP="00D52542">
      <w:pPr>
        <w:jc w:val="both"/>
      </w:pPr>
    </w:p>
    <w:p w14:paraId="2CE8307E" w14:textId="317F86E1" w:rsidR="0054148B" w:rsidRPr="008C4799" w:rsidRDefault="00FC0254" w:rsidP="00D52542">
      <w:pPr>
        <w:pStyle w:val="Heading1"/>
        <w:jc w:val="both"/>
        <w:rPr>
          <w:rFonts w:ascii="Arial" w:hAnsi="Arial" w:cs="Arial"/>
          <w:b/>
          <w:color w:val="FFFFFF" w:themeColor="background1"/>
          <w:sz w:val="32"/>
          <w:szCs w:val="32"/>
        </w:rPr>
      </w:pPr>
      <w:bookmarkStart w:id="5" w:name="_Toc196303406"/>
      <w:r w:rsidRPr="008C4799">
        <w:rPr>
          <w:rFonts w:ascii="Arial" w:hAnsi="Arial" w:cs="Arial"/>
          <w:noProof/>
          <w:color w:val="FFFFFF" w:themeColor="background1"/>
          <w:sz w:val="32"/>
          <w:szCs w:val="32"/>
          <w:lang w:eastAsia="en-GB"/>
        </w:rPr>
        <w:lastRenderedPageBreak/>
        <mc:AlternateContent>
          <mc:Choice Requires="wps">
            <w:drawing>
              <wp:anchor distT="0" distB="0" distL="114300" distR="114300" simplePos="0" relativeHeight="251658260" behindDoc="1" locked="0" layoutInCell="1" allowOverlap="1" wp14:anchorId="2D06DD2F" wp14:editId="2012C1F1">
                <wp:simplePos x="0" y="0"/>
                <wp:positionH relativeFrom="margin">
                  <wp:posOffset>-1276350</wp:posOffset>
                </wp:positionH>
                <wp:positionV relativeFrom="paragraph">
                  <wp:posOffset>-571499</wp:posOffset>
                </wp:positionV>
                <wp:extent cx="8211185" cy="925830"/>
                <wp:effectExtent l="38100" t="38100" r="94615" b="102870"/>
                <wp:wrapNone/>
                <wp:docPr id="82866438" name="Rectangle: Rounded Corners 1"/>
                <wp:cNvGraphicFramePr/>
                <a:graphic xmlns:a="http://schemas.openxmlformats.org/drawingml/2006/main">
                  <a:graphicData uri="http://schemas.microsoft.com/office/word/2010/wordprocessingShape">
                    <wps:wsp>
                      <wps:cNvSpPr/>
                      <wps:spPr>
                        <a:xfrm>
                          <a:off x="0" y="0"/>
                          <a:ext cx="8211185" cy="925830"/>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A8BF" id="Rectangle: Rounded Corners 1" o:spid="_x0000_s1026" style="position:absolute;margin-left:-100.5pt;margin-top:-45pt;width:646.55pt;height:72.9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" fillcolor="#83cbeb" stroked="f" strokeweight="1pt">
                <v:shadow on="t" color="black" opacity="26214f" origin="-.5,-.5" offset=".74836mm,.74836mm"/>
                <w10:wrap anchorx="margin"/>
              </v:rect>
            </w:pict>
          </mc:Fallback>
        </mc:AlternateContent>
      </w:r>
      <w:r w:rsidR="00305535" w:rsidRPr="008C4799">
        <w:rPr>
          <w:rFonts w:ascii="Arial" w:hAnsi="Arial" w:cs="Arial"/>
          <w:b/>
          <w:bCs/>
          <w:color w:val="FFFFFF" w:themeColor="background1"/>
          <w:sz w:val="32"/>
          <w:szCs w:val="32"/>
        </w:rPr>
        <w:t xml:space="preserve">WHO DOES THE </w:t>
      </w:r>
      <w:r w:rsidR="00875065">
        <w:rPr>
          <w:rFonts w:ascii="Arial" w:hAnsi="Arial" w:cs="Arial"/>
          <w:b/>
          <w:bCs/>
          <w:color w:val="FFFFFF" w:themeColor="background1"/>
          <w:sz w:val="32"/>
          <w:szCs w:val="32"/>
        </w:rPr>
        <w:t>FRAMEWORK</w:t>
      </w:r>
      <w:r w:rsidR="00305535" w:rsidRPr="008C4799">
        <w:rPr>
          <w:rFonts w:ascii="Arial" w:hAnsi="Arial" w:cs="Arial"/>
          <w:b/>
          <w:bCs/>
          <w:color w:val="FFFFFF" w:themeColor="background1"/>
          <w:sz w:val="32"/>
          <w:szCs w:val="32"/>
        </w:rPr>
        <w:t xml:space="preserve"> APPLY TO</w:t>
      </w:r>
      <w:r w:rsidR="0054148B" w:rsidRPr="008C4799">
        <w:rPr>
          <w:rFonts w:ascii="Arial" w:hAnsi="Arial" w:cs="Arial"/>
          <w:b/>
          <w:color w:val="FFFFFF" w:themeColor="background1"/>
          <w:sz w:val="32"/>
          <w:szCs w:val="32"/>
        </w:rPr>
        <w:t>?</w:t>
      </w:r>
      <w:bookmarkEnd w:id="5"/>
    </w:p>
    <w:p w14:paraId="272E2E99" w14:textId="00E24232" w:rsidR="002E0820" w:rsidRDefault="002E0820" w:rsidP="00D52542">
      <w:pPr>
        <w:spacing w:line="259" w:lineRule="auto"/>
        <w:jc w:val="both"/>
      </w:pPr>
    </w:p>
    <w:p w14:paraId="63E8BC39" w14:textId="77777777" w:rsidR="00EA5592" w:rsidRDefault="00EA5592" w:rsidP="00D52542">
      <w:pPr>
        <w:spacing w:line="259" w:lineRule="auto"/>
        <w:jc w:val="both"/>
        <w:rPr>
          <w:rFonts w:ascii="Arial" w:hAnsi="Arial" w:cs="Arial"/>
          <w:sz w:val="22"/>
          <w:szCs w:val="22"/>
        </w:rPr>
      </w:pPr>
    </w:p>
    <w:p w14:paraId="31E7AA04" w14:textId="135489C6" w:rsidR="00AA5B0E" w:rsidRPr="00584B79" w:rsidRDefault="00AA5B0E" w:rsidP="00D52542">
      <w:pPr>
        <w:spacing w:line="259" w:lineRule="auto"/>
        <w:jc w:val="both"/>
        <w:rPr>
          <w:rFonts w:ascii="Arial" w:hAnsi="Arial" w:cs="Arial"/>
          <w:sz w:val="22"/>
          <w:szCs w:val="22"/>
        </w:rPr>
      </w:pPr>
      <w:r w:rsidRPr="00584B79">
        <w:rPr>
          <w:rFonts w:ascii="Arial" w:hAnsi="Arial" w:cs="Arial"/>
          <w:sz w:val="22"/>
          <w:szCs w:val="22"/>
        </w:rPr>
        <w:t>This</w:t>
      </w:r>
      <w:r w:rsidR="00DE29DB" w:rsidRPr="00584B79">
        <w:rPr>
          <w:rFonts w:ascii="Arial" w:hAnsi="Arial" w:cs="Arial"/>
          <w:sz w:val="22"/>
          <w:szCs w:val="22"/>
        </w:rPr>
        <w:t xml:space="preserve"> </w:t>
      </w:r>
      <w:r w:rsidR="00615BDB">
        <w:rPr>
          <w:rFonts w:ascii="Arial" w:hAnsi="Arial" w:cs="Arial"/>
          <w:sz w:val="22"/>
          <w:szCs w:val="22"/>
        </w:rPr>
        <w:t>f</w:t>
      </w:r>
      <w:r w:rsidR="00875065">
        <w:rPr>
          <w:rFonts w:ascii="Arial" w:hAnsi="Arial" w:cs="Arial"/>
          <w:sz w:val="22"/>
          <w:szCs w:val="22"/>
        </w:rPr>
        <w:t>ramework</w:t>
      </w:r>
      <w:r w:rsidRPr="00584B79">
        <w:rPr>
          <w:rFonts w:ascii="Arial" w:hAnsi="Arial" w:cs="Arial"/>
          <w:sz w:val="22"/>
          <w:szCs w:val="22"/>
        </w:rPr>
        <w:t xml:space="preserve"> applies to</w:t>
      </w:r>
      <w:r w:rsidR="003E37D3">
        <w:rPr>
          <w:rFonts w:ascii="Arial" w:hAnsi="Arial" w:cs="Arial"/>
          <w:sz w:val="22"/>
          <w:szCs w:val="22"/>
        </w:rPr>
        <w:t>:</w:t>
      </w:r>
    </w:p>
    <w:p w14:paraId="1F7218D2" w14:textId="0B02BC51" w:rsidR="00AA5B0E" w:rsidRPr="00584B79" w:rsidRDefault="00AA5B0E" w:rsidP="00D52542">
      <w:pPr>
        <w:numPr>
          <w:ilvl w:val="0"/>
          <w:numId w:val="11"/>
        </w:numPr>
        <w:spacing w:line="259" w:lineRule="auto"/>
        <w:jc w:val="both"/>
        <w:rPr>
          <w:rFonts w:ascii="Arial" w:hAnsi="Arial" w:cs="Arial"/>
          <w:sz w:val="22"/>
          <w:szCs w:val="22"/>
        </w:rPr>
      </w:pPr>
      <w:r w:rsidRPr="00584B79">
        <w:rPr>
          <w:rFonts w:ascii="Arial" w:hAnsi="Arial" w:cs="Arial"/>
          <w:sz w:val="22"/>
          <w:szCs w:val="22"/>
        </w:rPr>
        <w:t>any person at risk of developing, or identified with, pressure ulcers regardless of age (including babies and children)</w:t>
      </w:r>
    </w:p>
    <w:p w14:paraId="4FA37B51" w14:textId="7E471069" w:rsidR="00AA5B0E" w:rsidRPr="00EA5592" w:rsidRDefault="00AA5B0E" w:rsidP="00D52542">
      <w:pPr>
        <w:numPr>
          <w:ilvl w:val="0"/>
          <w:numId w:val="11"/>
        </w:numPr>
        <w:spacing w:line="259" w:lineRule="auto"/>
        <w:jc w:val="both"/>
        <w:rPr>
          <w:rFonts w:ascii="Arial" w:hAnsi="Arial" w:cs="Arial"/>
          <w:sz w:val="22"/>
          <w:szCs w:val="22"/>
        </w:rPr>
      </w:pPr>
      <w:r w:rsidRPr="00584B79">
        <w:rPr>
          <w:rFonts w:ascii="Arial" w:hAnsi="Arial" w:cs="Arial"/>
          <w:sz w:val="22"/>
          <w:szCs w:val="22"/>
        </w:rPr>
        <w:t>services and organisations responsible for pressure ulcer care across health and social care</w:t>
      </w:r>
    </w:p>
    <w:p w14:paraId="26393F79" w14:textId="29C71E2B" w:rsidR="001F16AF" w:rsidRPr="003E37D3" w:rsidRDefault="00AA5B0E" w:rsidP="00D52542">
      <w:pPr>
        <w:spacing w:line="259" w:lineRule="auto"/>
        <w:jc w:val="both"/>
        <w:rPr>
          <w:rFonts w:ascii="Arial" w:hAnsi="Arial" w:cs="Arial"/>
          <w:sz w:val="22"/>
          <w:szCs w:val="22"/>
        </w:rPr>
      </w:pPr>
      <w:r w:rsidRPr="00584B79">
        <w:rPr>
          <w:rFonts w:ascii="Arial" w:hAnsi="Arial" w:cs="Arial"/>
          <w:sz w:val="22"/>
          <w:szCs w:val="22"/>
        </w:rPr>
        <w:t xml:space="preserve">The </w:t>
      </w:r>
      <w:r w:rsidR="00615BDB">
        <w:rPr>
          <w:rFonts w:ascii="Arial" w:hAnsi="Arial" w:cs="Arial"/>
          <w:sz w:val="22"/>
          <w:szCs w:val="22"/>
        </w:rPr>
        <w:t>s</w:t>
      </w:r>
      <w:r w:rsidRPr="00584B79">
        <w:rPr>
          <w:rFonts w:ascii="Arial" w:hAnsi="Arial" w:cs="Arial"/>
          <w:sz w:val="22"/>
          <w:szCs w:val="22"/>
        </w:rPr>
        <w:t xml:space="preserve">tandards within the </w:t>
      </w:r>
      <w:r w:rsidR="00615BDB">
        <w:rPr>
          <w:rFonts w:ascii="Arial" w:hAnsi="Arial" w:cs="Arial"/>
          <w:sz w:val="22"/>
          <w:szCs w:val="22"/>
        </w:rPr>
        <w:t>f</w:t>
      </w:r>
      <w:r w:rsidR="00875065">
        <w:rPr>
          <w:rFonts w:ascii="Arial" w:hAnsi="Arial" w:cs="Arial"/>
          <w:sz w:val="22"/>
          <w:szCs w:val="22"/>
        </w:rPr>
        <w:t>ramework</w:t>
      </w:r>
      <w:r w:rsidRPr="00584B79">
        <w:rPr>
          <w:rFonts w:ascii="Arial" w:hAnsi="Arial" w:cs="Arial"/>
          <w:sz w:val="22"/>
          <w:szCs w:val="22"/>
        </w:rPr>
        <w:t xml:space="preserve"> are suitable for use for those with both physical and mental health care needs and seek to inform and support care delivered by all health and care professionals including:</w:t>
      </w:r>
    </w:p>
    <w:p w14:paraId="3894D117" w14:textId="5062F9C4" w:rsidR="00AA5B0E" w:rsidRPr="00584B79" w:rsidRDefault="00BE37A0" w:rsidP="00D52542">
      <w:pPr>
        <w:pStyle w:val="ListParagraph"/>
        <w:numPr>
          <w:ilvl w:val="0"/>
          <w:numId w:val="56"/>
        </w:numPr>
        <w:spacing w:line="259" w:lineRule="auto"/>
        <w:jc w:val="both"/>
        <w:rPr>
          <w:sz w:val="22"/>
          <w:szCs w:val="22"/>
        </w:rPr>
      </w:pPr>
      <w:r w:rsidRPr="00584B79">
        <w:rPr>
          <w:sz w:val="22"/>
          <w:szCs w:val="22"/>
        </w:rPr>
        <w:t>h</w:t>
      </w:r>
      <w:r w:rsidRPr="00584B79">
        <w:rPr>
          <w:rFonts w:ascii="Arial" w:hAnsi="Arial" w:cs="Arial"/>
          <w:sz w:val="22"/>
          <w:szCs w:val="22"/>
        </w:rPr>
        <w:t>ospitals</w:t>
      </w:r>
    </w:p>
    <w:p w14:paraId="40262D95" w14:textId="33D8D402" w:rsidR="00AA5B0E" w:rsidRPr="00584B79"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general practice</w:t>
      </w:r>
    </w:p>
    <w:p w14:paraId="13AF78E2" w14:textId="5402ED84" w:rsidR="00AA5B0E" w:rsidRPr="00584B79"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community services</w:t>
      </w:r>
    </w:p>
    <w:p w14:paraId="4DBD4214" w14:textId="4147A2E0" w:rsidR="00AA5B0E" w:rsidRPr="00584B79"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hospices and independent clinics</w:t>
      </w:r>
    </w:p>
    <w:p w14:paraId="709CDA25" w14:textId="5E30DD3B" w:rsidR="00AA5B0E" w:rsidRPr="00584B79"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 xml:space="preserve">care homes </w:t>
      </w:r>
    </w:p>
    <w:p w14:paraId="4C69B853" w14:textId="18F830BD" w:rsidR="00AA5B0E" w:rsidRPr="00584B79"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home care providers</w:t>
      </w:r>
    </w:p>
    <w:p w14:paraId="0ED11DCC" w14:textId="3516FACE" w:rsidR="00AA5B0E" w:rsidRPr="00584B79"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day centres</w:t>
      </w:r>
    </w:p>
    <w:p w14:paraId="7AEDBB0C" w14:textId="1EEFCED2" w:rsidR="000435D8" w:rsidRDefault="00BE37A0" w:rsidP="00D52542">
      <w:pPr>
        <w:numPr>
          <w:ilvl w:val="0"/>
          <w:numId w:val="10"/>
        </w:numPr>
        <w:spacing w:line="259" w:lineRule="auto"/>
        <w:jc w:val="both"/>
        <w:rPr>
          <w:rFonts w:ascii="Arial" w:hAnsi="Arial" w:cs="Arial"/>
          <w:sz w:val="22"/>
          <w:szCs w:val="22"/>
        </w:rPr>
      </w:pPr>
      <w:r w:rsidRPr="00584B79">
        <w:rPr>
          <w:rFonts w:ascii="Arial" w:hAnsi="Arial" w:cs="Arial"/>
          <w:sz w:val="22"/>
          <w:szCs w:val="22"/>
        </w:rPr>
        <w:t>other care providers such as prison and ambulance services</w:t>
      </w:r>
    </w:p>
    <w:p w14:paraId="14291E24" w14:textId="77777777" w:rsidR="00584B79" w:rsidRDefault="00584B79" w:rsidP="00D52542">
      <w:pPr>
        <w:spacing w:line="259" w:lineRule="auto"/>
        <w:jc w:val="both"/>
        <w:rPr>
          <w:rFonts w:ascii="Arial" w:hAnsi="Arial" w:cs="Arial"/>
          <w:sz w:val="22"/>
          <w:szCs w:val="22"/>
        </w:rPr>
      </w:pPr>
    </w:p>
    <w:p w14:paraId="30CD699B" w14:textId="77777777" w:rsidR="00584B79" w:rsidRPr="00584B79" w:rsidRDefault="00584B79" w:rsidP="00D52542">
      <w:pPr>
        <w:spacing w:line="259" w:lineRule="auto"/>
        <w:jc w:val="both"/>
        <w:rPr>
          <w:rFonts w:ascii="Arial" w:hAnsi="Arial" w:cs="Arial"/>
          <w:sz w:val="22"/>
          <w:szCs w:val="22"/>
        </w:rPr>
      </w:pPr>
    </w:p>
    <w:p w14:paraId="6B207FF3" w14:textId="2BB46D6A" w:rsidR="00DE29DB" w:rsidRDefault="00DE29DB" w:rsidP="00D52542">
      <w:pPr>
        <w:spacing w:line="259" w:lineRule="auto"/>
        <w:jc w:val="both"/>
        <w:rPr>
          <w:rFonts w:ascii="Arial" w:hAnsi="Arial" w:cs="Arial"/>
          <w:sz w:val="22"/>
          <w:szCs w:val="22"/>
        </w:rPr>
      </w:pPr>
    </w:p>
    <w:p w14:paraId="48C90ABF" w14:textId="41080F32" w:rsidR="00FD29F7" w:rsidRDefault="00FD29F7" w:rsidP="00D52542">
      <w:pPr>
        <w:spacing w:line="259" w:lineRule="auto"/>
        <w:jc w:val="both"/>
        <w:rPr>
          <w:rFonts w:ascii="Arial" w:hAnsi="Arial" w:cs="Arial"/>
          <w:sz w:val="22"/>
          <w:szCs w:val="22"/>
        </w:rPr>
      </w:pPr>
    </w:p>
    <w:p w14:paraId="5073C9DF" w14:textId="61FD9713" w:rsidR="00FD29F7" w:rsidRDefault="00FD29F7" w:rsidP="00D52542">
      <w:pPr>
        <w:spacing w:line="259" w:lineRule="auto"/>
        <w:jc w:val="both"/>
        <w:rPr>
          <w:rFonts w:ascii="Arial" w:hAnsi="Arial" w:cs="Arial"/>
          <w:sz w:val="22"/>
          <w:szCs w:val="22"/>
        </w:rPr>
      </w:pPr>
    </w:p>
    <w:p w14:paraId="753FAEED" w14:textId="781CB321" w:rsidR="00FD29F7" w:rsidRDefault="00FD29F7" w:rsidP="00D52542">
      <w:pPr>
        <w:spacing w:line="259" w:lineRule="auto"/>
        <w:jc w:val="both"/>
        <w:rPr>
          <w:rFonts w:ascii="Arial" w:hAnsi="Arial" w:cs="Arial"/>
          <w:sz w:val="22"/>
          <w:szCs w:val="22"/>
        </w:rPr>
      </w:pPr>
    </w:p>
    <w:p w14:paraId="12D75862" w14:textId="22A073D4" w:rsidR="00FD29F7" w:rsidRDefault="00FD29F7" w:rsidP="00D52542">
      <w:pPr>
        <w:spacing w:line="259" w:lineRule="auto"/>
        <w:jc w:val="both"/>
        <w:rPr>
          <w:rFonts w:ascii="Arial" w:hAnsi="Arial" w:cs="Arial"/>
          <w:sz w:val="22"/>
          <w:szCs w:val="22"/>
        </w:rPr>
      </w:pPr>
    </w:p>
    <w:p w14:paraId="73340646" w14:textId="325F9C5D" w:rsidR="00FD29F7" w:rsidRDefault="00FD29F7" w:rsidP="00D52542">
      <w:pPr>
        <w:spacing w:line="259" w:lineRule="auto"/>
        <w:jc w:val="both"/>
        <w:rPr>
          <w:rFonts w:ascii="Arial" w:hAnsi="Arial" w:cs="Arial"/>
          <w:sz w:val="22"/>
          <w:szCs w:val="22"/>
        </w:rPr>
      </w:pPr>
    </w:p>
    <w:p w14:paraId="4135490E" w14:textId="11F7D4A3" w:rsidR="00FD29F7" w:rsidRDefault="00FD29F7" w:rsidP="00D52542">
      <w:pPr>
        <w:spacing w:line="259" w:lineRule="auto"/>
        <w:jc w:val="both"/>
        <w:rPr>
          <w:rFonts w:ascii="Arial" w:hAnsi="Arial" w:cs="Arial"/>
          <w:sz w:val="22"/>
          <w:szCs w:val="22"/>
        </w:rPr>
      </w:pPr>
    </w:p>
    <w:p w14:paraId="2906281B" w14:textId="07E1B470" w:rsidR="00FD29F7" w:rsidRPr="00584B79" w:rsidRDefault="00FD29F7" w:rsidP="00D52542">
      <w:pPr>
        <w:spacing w:line="259" w:lineRule="auto"/>
        <w:jc w:val="both"/>
        <w:rPr>
          <w:rFonts w:ascii="Arial" w:hAnsi="Arial" w:cs="Arial"/>
          <w:sz w:val="22"/>
          <w:szCs w:val="22"/>
        </w:rPr>
      </w:pPr>
    </w:p>
    <w:p w14:paraId="3A1137D4" w14:textId="0010E484" w:rsidR="00DE29DB" w:rsidRPr="00584B79" w:rsidRDefault="00793F1D" w:rsidP="00D52542">
      <w:pPr>
        <w:spacing w:line="259" w:lineRule="auto"/>
        <w:jc w:val="both"/>
        <w:rPr>
          <w:rFonts w:ascii="Arial" w:hAnsi="Arial" w:cs="Arial"/>
          <w:sz w:val="22"/>
          <w:szCs w:val="22"/>
        </w:rPr>
      </w:pPr>
      <w:r>
        <w:rPr>
          <w:noProof/>
          <w:lang w:eastAsia="en-GB"/>
        </w:rPr>
        <mc:AlternateContent>
          <mc:Choice Requires="wpg">
            <w:drawing>
              <wp:anchor distT="0" distB="0" distL="114300" distR="114300" simplePos="0" relativeHeight="251658250" behindDoc="1" locked="0" layoutInCell="1" allowOverlap="1" wp14:anchorId="0E91BD73" wp14:editId="48A10230">
                <wp:simplePos x="0" y="0"/>
                <wp:positionH relativeFrom="margin">
                  <wp:posOffset>30615</wp:posOffset>
                </wp:positionH>
                <wp:positionV relativeFrom="paragraph">
                  <wp:posOffset>235954</wp:posOffset>
                </wp:positionV>
                <wp:extent cx="5686425" cy="952500"/>
                <wp:effectExtent l="0" t="0" r="9525" b="0"/>
                <wp:wrapNone/>
                <wp:docPr id="21" name="Group 20">
                  <a:extLst xmlns:a="http://schemas.openxmlformats.org/drawingml/2006/main">
                    <a:ext uri="{FF2B5EF4-FFF2-40B4-BE49-F238E27FC236}">
                      <a16:creationId xmlns:a16="http://schemas.microsoft.com/office/drawing/2014/main" id="{7D0AB5F9-4B0C-C564-C4C3-B31A12E202BA}"/>
                    </a:ext>
                  </a:extLst>
                </wp:docPr>
                <wp:cNvGraphicFramePr/>
                <a:graphic xmlns:a="http://schemas.openxmlformats.org/drawingml/2006/main">
                  <a:graphicData uri="http://schemas.microsoft.com/office/word/2010/wordprocessingGroup">
                    <wpg:wgp>
                      <wpg:cNvGrpSpPr/>
                      <wpg:grpSpPr>
                        <a:xfrm>
                          <a:off x="0" y="0"/>
                          <a:ext cx="5686425" cy="952500"/>
                          <a:chOff x="0" y="0"/>
                          <a:chExt cx="11600903" cy="1708661"/>
                        </a:xfrm>
                      </wpg:grpSpPr>
                      <pic:pic xmlns:pic="http://schemas.openxmlformats.org/drawingml/2006/picture">
                        <pic:nvPicPr>
                          <pic:cNvPr id="801633900" name="Picture 801633900" descr="A logo of a house with a stethoscope and heart&#10;&#10;Description automatically generated">
                            <a:extLst>
                              <a:ext uri="{FF2B5EF4-FFF2-40B4-BE49-F238E27FC236}">
                                <a16:creationId xmlns:a16="http://schemas.microsoft.com/office/drawing/2014/main" id="{9A0AB08F-A852-83BA-52D2-D3D94F46D280}"/>
                              </a:ext>
                            </a:extLst>
                          </pic:cNvPr>
                          <pic:cNvPicPr>
                            <a:picLocks noChangeAspect="1"/>
                          </pic:cNvPicPr>
                        </pic:nvPicPr>
                        <pic:blipFill rotWithShape="1">
                          <a:blip r:embed="rId17">
                            <a:duotone>
                              <a:schemeClr val="accent4">
                                <a:shade val="45000"/>
                                <a:satMod val="135000"/>
                              </a:schemeClr>
                              <a:prstClr val="white"/>
                            </a:duotone>
                            <a:extLst>
                              <a:ext uri="{BEBA8EAE-BF5A-486C-A8C5-ECC9F3942E4B}">
                                <a14:imgProps xmlns:a14="http://schemas.microsoft.com/office/drawing/2010/main">
                                  <a14:imgLayer r:embed="rId18">
                                    <a14:imgEffect>
                                      <a14:backgroundRemoval t="10000" b="90000" l="10000" r="90000">
                                        <a14:foregroundMark x1="52841" y1="73793" x2="52841" y2="73793"/>
                                        <a14:foregroundMark x1="37500" y1="57241" x2="37500" y2="57241"/>
                                        <a14:foregroundMark x1="43750" y1="70345" x2="43750" y2="70345"/>
                                        <a14:foregroundMark x1="56818" y1="57241" x2="56818" y2="57241"/>
                                        <a14:foregroundMark x1="42614" y1="57241" x2="42614" y2="57241"/>
                                        <a14:foregroundMark x1="44886" y1="68966" x2="44886" y2="68966"/>
                                        <a14:foregroundMark x1="43750" y1="66897" x2="43750" y2="66897"/>
                                        <a14:foregroundMark x1="42614" y1="68276" x2="48295" y2="70345"/>
                                        <a14:foregroundMark x1="54545" y1="45517" x2="54545" y2="45517"/>
                                        <a14:foregroundMark x1="46591" y1="57241" x2="46591" y2="57241"/>
                                        <a14:foregroundMark x1="43750" y1="57241" x2="54545" y2="57241"/>
                                        <a14:foregroundMark x1="51136" y1="44138" x2="51136" y2="44138"/>
                                        <a14:backgroundMark x1="55114" y1="33793" x2="55114" y2="33793"/>
                                        <a14:backgroundMark x1="49205" y1="45517" x2="48704" y2="47797"/>
                                        <a14:backgroundMark x1="49508" y1="44138" x2="49205" y2="45517"/>
                                        <a14:backgroundMark x1="52841" y1="28966" x2="49508" y2="44138"/>
                                        <a14:backgroundMark x1="53977" y1="45517" x2="53977" y2="45517"/>
                                        <a14:backgroundMark x1="54545" y1="45517" x2="54545" y2="45517"/>
                                      </a14:backgroundRemoval>
                                    </a14:imgEffect>
                                  </a14:imgLayer>
                                </a14:imgProps>
                              </a:ext>
                              <a:ext uri="{28A0092B-C50C-407E-A947-70E740481C1C}">
                                <a14:useLocalDpi xmlns:a14="http://schemas.microsoft.com/office/drawing/2010/main" val="0"/>
                              </a:ext>
                            </a:extLst>
                          </a:blip>
                          <a:srcRect l="16507" t="12198" r="5981"/>
                          <a:stretch/>
                        </pic:blipFill>
                        <pic:spPr bwMode="auto">
                          <a:xfrm>
                            <a:off x="0" y="179026"/>
                            <a:ext cx="1433051" cy="1529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047832" name="Picture 40047832" descr="Call An Ambulance Effectively From Your Location - Ambulance Symbol PNG  Image | Transparent PNG Free Download on SeekPNG">
                            <a:extLst>
                              <a:ext uri="{FF2B5EF4-FFF2-40B4-BE49-F238E27FC236}">
                                <a16:creationId xmlns:a16="http://schemas.microsoft.com/office/drawing/2014/main" id="{E30E51FD-D4EC-5630-88FB-A5E2014523CC}"/>
                              </a:ext>
                            </a:extLst>
                          </pic:cNvPr>
                          <pic:cNvPicPr>
                            <a:picLocks noChangeAspect="1"/>
                          </pic:cNvPicPr>
                        </pic:nvPicPr>
                        <pic:blipFill rotWithShape="1">
                          <a:blip r:embed="rId19" cstate="print">
                            <a:duotone>
                              <a:schemeClr val="accent4">
                                <a:shade val="45000"/>
                                <a:satMod val="135000"/>
                              </a:schemeClr>
                              <a:prstClr val="white"/>
                            </a:duotone>
                            <a:extLst>
                              <a:ext uri="{BEBA8EAE-BF5A-486C-A8C5-ECC9F3942E4B}">
                                <a14:imgProps xmlns:a14="http://schemas.microsoft.com/office/drawing/2010/main">
                                  <a14:imgLayer r:embed="rId20">
                                    <a14:imgEffect>
                                      <a14:backgroundRemoval t="10000" b="90000" l="10000" r="90000">
                                        <a14:foregroundMark x1="36707" y1="84019" x2="36707" y2="84019"/>
                                        <a14:foregroundMark x1="34512" y1="82809" x2="34512" y2="82809"/>
                                        <a14:foregroundMark x1="62439" y1="80387" x2="62439" y2="80387"/>
                                        <a14:foregroundMark x1="63768" y1="70863" x2="63768" y2="70863"/>
                                      </a14:backgroundRemoval>
                                    </a14:imgEffect>
                                  </a14:imgLayer>
                                </a14:imgProps>
                              </a:ext>
                              <a:ext uri="{28A0092B-C50C-407E-A947-70E740481C1C}">
                                <a14:useLocalDpi xmlns:a14="http://schemas.microsoft.com/office/drawing/2010/main" val="0"/>
                              </a:ext>
                            </a:extLst>
                          </a:blip>
                          <a:srcRect l="20536" r="23805"/>
                          <a:stretch/>
                        </pic:blipFill>
                        <pic:spPr bwMode="auto">
                          <a:xfrm>
                            <a:off x="7041293" y="143102"/>
                            <a:ext cx="1519870" cy="13759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4447728" name="Picture 934447728" descr="A building with many windows&#10;&#10;Description automatically generated">
                            <a:extLst>
                              <a:ext uri="{FF2B5EF4-FFF2-40B4-BE49-F238E27FC236}">
                                <a16:creationId xmlns:a16="http://schemas.microsoft.com/office/drawing/2014/main" id="{46A283FE-3F1D-6B36-52F8-0BD3F735DBCA}"/>
                              </a:ext>
                            </a:extLst>
                          </pic:cNvPr>
                          <pic:cNvPicPr>
                            <a:picLocks noChangeAspect="1"/>
                          </pic:cNvPicPr>
                        </pic:nvPicPr>
                        <pic:blipFill rotWithShape="1">
                          <a:blip r:embed="rId21" cstate="print">
                            <a:duotone>
                              <a:schemeClr val="accent4">
                                <a:shade val="45000"/>
                                <a:satMod val="135000"/>
                              </a:schemeClr>
                              <a:prstClr val="white"/>
                            </a:duotone>
                            <a:extLst>
                              <a:ext uri="{BEBA8EAE-BF5A-486C-A8C5-ECC9F3942E4B}">
                                <a14:imgProps xmlns:a14="http://schemas.microsoft.com/office/drawing/2010/main">
                                  <a14:imgLayer r:embed="rId22">
                                    <a14:imgEffect>
                                      <a14:backgroundRemoval t="10000" b="90000" l="10000" r="90000">
                                        <a14:backgroundMark x1="45212" y1="17538" x2="45212" y2="17538"/>
                                        <a14:backgroundMark x1="45212" y1="17538" x2="58797" y2="19385"/>
                                        <a14:backgroundMark x1="44321" y1="16615" x2="57906" y2="15077"/>
                                        <a14:backgroundMark x1="57906" y1="15077" x2="62138" y2="18154"/>
                                        <a14:backgroundMark x1="59020" y1="91385" x2="59020" y2="91385"/>
                                        <a14:backgroundMark x1="57684" y1="90769" x2="61024" y2="91385"/>
                                        <a14:backgroundMark x1="42762" y1="91385" x2="57684" y2="91385"/>
                                        <a14:backgroundMark x1="57684" y1="91385" x2="58797" y2="91385"/>
                                        <a14:backgroundMark x1="44766" y1="89846" x2="59688" y2="91692"/>
                                        <a14:backgroundMark x1="59688" y1="91692" x2="57461" y2="91692"/>
                                      </a14:backgroundRemoval>
                                    </a14:imgEffect>
                                  </a14:imgLayer>
                                </a14:imgProps>
                              </a:ext>
                              <a:ext uri="{28A0092B-C50C-407E-A947-70E740481C1C}">
                                <a14:useLocalDpi xmlns:a14="http://schemas.microsoft.com/office/drawing/2010/main" val="0"/>
                              </a:ext>
                            </a:extLst>
                          </a:blip>
                          <a:srcRect l="10971" t="15158" r="6867"/>
                          <a:stretch/>
                        </pic:blipFill>
                        <pic:spPr bwMode="auto">
                          <a:xfrm>
                            <a:off x="10081033" y="383032"/>
                            <a:ext cx="1519870" cy="113605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8441099" name="Picture 808441099" descr="Hospice Icons &amp; Symbols">
                            <a:extLst>
                              <a:ext uri="{FF2B5EF4-FFF2-40B4-BE49-F238E27FC236}">
                                <a16:creationId xmlns:a16="http://schemas.microsoft.com/office/drawing/2014/main" id="{541612F5-5984-C574-039F-45764A35B04A}"/>
                              </a:ext>
                            </a:extLst>
                          </pic:cNvPr>
                          <pic:cNvPicPr>
                            <a:picLocks noChangeAspect="1"/>
                          </pic:cNvPicPr>
                        </pic:nvPicPr>
                        <pic:blipFill>
                          <a:blip r:embed="rId2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952921" y="50636"/>
                            <a:ext cx="1433051" cy="1433051"/>
                          </a:xfrm>
                          <a:prstGeom prst="rect">
                            <a:avLst/>
                          </a:prstGeom>
                          <a:noFill/>
                          <a:ln>
                            <a:noFill/>
                          </a:ln>
                        </pic:spPr>
                      </pic:pic>
                      <pic:pic xmlns:pic="http://schemas.openxmlformats.org/drawingml/2006/picture">
                        <pic:nvPicPr>
                          <pic:cNvPr id="1289982419" name="Picture 1289982419" descr="A blue and white building with a red cross&#10;&#10;Description automatically generated">
                            <a:extLst>
                              <a:ext uri="{FF2B5EF4-FFF2-40B4-BE49-F238E27FC236}">
                                <a16:creationId xmlns:a16="http://schemas.microsoft.com/office/drawing/2014/main" id="{CEF454E1-2E1E-F9C5-EEB9-BC85478676B5}"/>
                              </a:ext>
                            </a:extLst>
                          </pic:cNvPr>
                          <pic:cNvPicPr>
                            <a:picLocks noChangeAspect="1"/>
                          </pic:cNvPicPr>
                        </pic:nvPicPr>
                        <pic:blipFill>
                          <a:blip r:embed="rId24" cstate="print">
                            <a:duotone>
                              <a:schemeClr val="accent4">
                                <a:shade val="45000"/>
                                <a:satMod val="135000"/>
                              </a:schemeClr>
                              <a:prstClr val="white"/>
                            </a:duotone>
                            <a:extLst>
                              <a:ext uri="{BEBA8EAE-BF5A-486C-A8C5-ECC9F3942E4B}">
                                <a14:imgProps xmlns:a14="http://schemas.microsoft.com/office/drawing/2010/main">
                                  <a14:imgLayer r:embed="rId25">
                                    <a14:imgEffect>
                                      <a14:backgroundRemoval t="6977" b="94292" l="8144" r="91667">
                                        <a14:foregroundMark x1="51167" y1="8364" x2="51167" y2="8364"/>
                                        <a14:foregroundMark x1="53000" y1="34758" x2="53000" y2="34758"/>
                                        <a14:foregroundMark x1="45000" y1="20818" x2="66833" y2="90520"/>
                                        <a14:foregroundMark x1="10667" y1="73792" x2="45167" y2="76022"/>
                                        <a14:foregroundMark x1="45167" y1="76022" x2="76833" y2="75651"/>
                                        <a14:foregroundMark x1="76833" y1="75651" x2="86667" y2="71004"/>
                                        <a14:foregroundMark x1="91667" y1="61338" x2="91667" y2="61338"/>
                                        <a14:foregroundMark x1="35000" y1="94052" x2="35000" y2="94052"/>
                                        <a14:foregroundMark x1="22500" y1="58550" x2="20000" y2="80669"/>
                                        <a14:foregroundMark x1="28000" y1="52974" x2="15167" y2="84015"/>
                                        <a14:foregroundMark x1="15167" y1="84015" x2="48000" y2="85688"/>
                                        <a14:foregroundMark x1="48000" y1="85688" x2="57667" y2="52602"/>
                                        <a14:foregroundMark x1="57667" y1="52602" x2="49500" y2="24349"/>
                                        <a14:foregroundMark x1="49500" y1="24349" x2="34333" y2="20260"/>
                                        <a14:foregroundMark x1="45500" y1="20818" x2="67500" y2="38476"/>
                                        <a14:foregroundMark x1="67500" y1="38476" x2="86833" y2="65985"/>
                                        <a14:foregroundMark x1="86833" y1="65985" x2="58333" y2="86245"/>
                                        <a14:foregroundMark x1="58333" y1="86245" x2="20833" y2="80669"/>
                                        <a14:foregroundMark x1="20833" y1="80669" x2="45667" y2="25279"/>
                                        <a14:foregroundMark x1="45667" y1="25279" x2="50500" y2="24349"/>
                                        <a14:foregroundMark x1="41833" y1="20818" x2="64000" y2="24349"/>
                                        <a14:foregroundMark x1="64000" y1="24349" x2="71167" y2="57063"/>
                                        <a14:foregroundMark x1="72333" y1="37546" x2="64833" y2="72305"/>
                                        <a14:foregroundMark x1="54333" y1="31413" x2="73000" y2="75093"/>
                                        <a14:foregroundMark x1="30500" y1="26394" x2="78000" y2="86803"/>
                                        <a14:foregroundMark x1="78000" y1="86803" x2="73167" y2="53532"/>
                                        <a14:foregroundMark x1="73167" y1="53532" x2="51000" y2="45167"/>
                                        <a14:foregroundMark x1="51000" y1="45167" x2="26167" y2="21561"/>
                                        <a14:foregroundMark x1="49333" y1="18773" x2="49333" y2="18773"/>
                                        <a14:foregroundMark x1="53000" y1="16729" x2="53000" y2="16729"/>
                                        <a14:foregroundMark x1="44333" y1="15985" x2="56833" y2="20818"/>
                                        <a14:foregroundMark x1="50000" y1="12454" x2="64833" y2="23606"/>
                                        <a14:foregroundMark x1="66167" y1="25093" x2="68000" y2="36803"/>
                                        <a14:foregroundMark x1="64333" y1="43866" x2="64333" y2="43866"/>
                                        <a14:foregroundMark x1="40000" y1="27138" x2="40000" y2="27138"/>
                                        <a14:foregroundMark x1="37500" y1="25836" x2="45500" y2="29926"/>
                                        <a14:foregroundMark x1="30000" y1="40335" x2="55167" y2="62825"/>
                                        <a14:foregroundMark x1="55167" y1="62825" x2="66833" y2="84572"/>
                                        <a14:foregroundMark x1="66833" y1="84572" x2="68000" y2="89777"/>
                                        <a14:foregroundMark x1="31833" y1="37546" x2="31833" y2="37546"/>
                                        <a14:foregroundMark x1="32500" y1="37546" x2="46167" y2="40335"/>
                                        <a14:foregroundMark x1="11833" y1="66729" x2="71000" y2="68216"/>
                                        <a14:foregroundMark x1="71000" y1="68216" x2="78000" y2="55762"/>
                                        <a14:foregroundMark x1="79333" y1="56320" x2="86667" y2="82342"/>
                                        <a14:foregroundMark x1="86667" y1="82342" x2="81833" y2="56320"/>
                                        <a14:foregroundMark x1="80500" y1="57063" x2="87667" y2="80669"/>
                                        <a14:foregroundMark x1="87667" y1="80669" x2="83667" y2="89033"/>
                                        <a14:foregroundMark x1="86667" y1="61338" x2="86667" y2="61338"/>
                                        <a14:foregroundMark x1="88000" y1="60595" x2="88000" y2="60595"/>
                                        <a14:foregroundMark x1="82333" y1="57807" x2="82333" y2="57807"/>
                                        <a14:foregroundMark x1="14333" y1="82900" x2="70500" y2="91264"/>
                                        <a14:foregroundMark x1="34333" y1="63383" x2="73667" y2="70260"/>
                                        <a14:foregroundMark x1="35000" y1="62639" x2="56167" y2="59851"/>
                                        <a14:foregroundMark x1="29333" y1="57807" x2="41833" y2="57807"/>
                                        <a14:foregroundMark x1="10667" y1="59851" x2="28000" y2="59108"/>
                                        <a14:foregroundMark x1="15667" y1="56320" x2="91667" y2="63941"/>
                                        <a14:foregroundMark x1="18167" y1="67472" x2="15667" y2="84201"/>
                                        <a14:foregroundMark x1="24333" y1="55019" x2="24333" y2="55019"/>
                                        <a14:foregroundMark x1="12500" y1="80112" x2="12500" y2="80112"/>
                                        <a14:foregroundMark x1="48667" y1="86245" x2="48667" y2="86245"/>
                                        <a14:foregroundMark x1="34333" y1="90520" x2="34333" y2="90520"/>
                                        <a14:foregroundMark x1="37500" y1="68959" x2="37500" y2="92565"/>
                                        <a14:foregroundMark x1="45000" y1="71747" x2="47500" y2="94610"/>
                                        <a14:foregroundMark x1="23667" y1="88476" x2="23667" y2="88476"/>
                                        <a14:foregroundMark x1="44333" y1="90520" x2="44333" y2="90520"/>
                                        <a14:foregroundMark x1="43667" y1="72305" x2="43667" y2="72305"/>
                                        <a14:foregroundMark x1="26136" y1="21564" x2="26136" y2="21564"/>
                                        <a14:foregroundMark x1="26136" y1="22199" x2="26136" y2="22199"/>
                                        <a14:foregroundMark x1="80492" y1="86258" x2="80492" y2="86258"/>
                                        <a14:foregroundMark x1="74242" y1="81395" x2="86742" y2="85624"/>
                                        <a14:foregroundMark x1="84280" y1="56448" x2="84280" y2="56448"/>
                                        <a14:foregroundMark x1="89205" y1="71036" x2="89205" y2="71036"/>
                                        <a14:foregroundMark x1="86174" y1="70402" x2="86174" y2="70402"/>
                                        <a14:foregroundMark x1="87311" y1="64059" x2="87311" y2="74419"/>
                                        <a14:foregroundMark x1="56250" y1="78647" x2="56250" y2="78647"/>
                                        <a14:foregroundMark x1="44318" y1="71036" x2="54924" y2="93869"/>
                                        <a14:foregroundMark x1="58712" y1="80761" x2="47348" y2="71670"/>
                                        <a14:foregroundMark x1="50000" y1="6977" x2="50000" y2="6977"/>
                                        <a14:foregroundMark x1="8144" y1="65328" x2="8144" y2="65328"/>
                                      </a14:backgroundRemoval>
                                    </a14:imgEffect>
                                  </a14:imgLayer>
                                </a14:imgProps>
                              </a:ext>
                              <a:ext uri="{28A0092B-C50C-407E-A947-70E740481C1C}">
                                <a14:useLocalDpi xmlns:a14="http://schemas.microsoft.com/office/drawing/2010/main" val="0"/>
                              </a:ext>
                            </a:extLst>
                          </a:blip>
                          <a:stretch>
                            <a:fillRect/>
                          </a:stretch>
                        </pic:blipFill>
                        <pic:spPr>
                          <a:xfrm>
                            <a:off x="4367442" y="104481"/>
                            <a:ext cx="1538400" cy="1379206"/>
                          </a:xfrm>
                          <a:prstGeom prst="rect">
                            <a:avLst/>
                          </a:prstGeom>
                        </pic:spPr>
                      </pic:pic>
                      <pic:pic xmlns:pic="http://schemas.openxmlformats.org/drawingml/2006/picture">
                        <pic:nvPicPr>
                          <pic:cNvPr id="2145198060" name="Picture 2145198060" descr="A blue medical icon with a stethoscope around the head&#10;&#10;Description automatically generated">
                            <a:extLst>
                              <a:ext uri="{FF2B5EF4-FFF2-40B4-BE49-F238E27FC236}">
                                <a16:creationId xmlns:a16="http://schemas.microsoft.com/office/drawing/2014/main" id="{26D66B82-9529-76BC-CF5F-2F621690B1F2}"/>
                              </a:ext>
                            </a:extLst>
                          </pic:cNvPr>
                          <pic:cNvPicPr>
                            <a:picLocks noChangeAspect="1"/>
                          </pic:cNvPicPr>
                        </pic:nvPicPr>
                        <pic:blipFill>
                          <a:blip r:embed="rId26" cstate="print">
                            <a:duotone>
                              <a:schemeClr val="accent4">
                                <a:shade val="45000"/>
                                <a:satMod val="135000"/>
                              </a:schemeClr>
                              <a:prstClr val="white"/>
                            </a:duotone>
                            <a:extLst>
                              <a:ext uri="{BEBA8EAE-BF5A-486C-A8C5-ECC9F3942E4B}">
                                <a14:imgProps xmlns:a14="http://schemas.microsoft.com/office/drawing/2010/main">
                                  <a14:imgLayer r:embed="rId27">
                                    <a14:imgEffect>
                                      <a14:backgroundRemoval t="4931" b="92110" l="9794" r="89691">
                                        <a14:foregroundMark x1="49742" y1="21893" x2="49742" y2="21893"/>
                                        <a14:foregroundMark x1="46907" y1="4931" x2="46907" y2="4931"/>
                                        <a14:foregroundMark x1="36082" y1="92110" x2="36082" y2="92110"/>
                                        <a14:foregroundMark x1="67526" y1="92110" x2="67526" y2="92110"/>
                                        <a14:foregroundMark x1="63660" y1="82249" x2="63660" y2="82249"/>
                                      </a14:backgroundRemoval>
                                    </a14:imgEffect>
                                  </a14:imgLayer>
                                </a14:imgProps>
                              </a:ext>
                              <a:ext uri="{28A0092B-C50C-407E-A947-70E740481C1C}">
                                <a14:useLocalDpi xmlns:a14="http://schemas.microsoft.com/office/drawing/2010/main" val="0"/>
                              </a:ext>
                            </a:extLst>
                          </a:blip>
                          <a:stretch>
                            <a:fillRect/>
                          </a:stretch>
                        </pic:blipFill>
                        <pic:spPr>
                          <a:xfrm>
                            <a:off x="5905842" y="0"/>
                            <a:ext cx="1135451" cy="1483687"/>
                          </a:xfrm>
                          <a:prstGeom prst="rect">
                            <a:avLst/>
                          </a:prstGeom>
                        </pic:spPr>
                      </pic:pic>
                      <pic:pic xmlns:pic="http://schemas.openxmlformats.org/drawingml/2006/picture">
                        <pic:nvPicPr>
                          <pic:cNvPr id="1309004787" name="Picture 1309004787" descr="Premium Vector | Hospice Care icon vector image Can be used for Psychiatric  Hospitals">
                            <a:extLst>
                              <a:ext uri="{FF2B5EF4-FFF2-40B4-BE49-F238E27FC236}">
                                <a16:creationId xmlns:a16="http://schemas.microsoft.com/office/drawing/2014/main" id="{891D80A1-224D-3B31-D020-85CE7A48EF32}"/>
                              </a:ext>
                            </a:extLst>
                          </pic:cNvPr>
                          <pic:cNvPicPr>
                            <a:picLocks noChangeAspect="1"/>
                          </pic:cNvPicPr>
                        </pic:nvPicPr>
                        <pic:blipFill>
                          <a:blip r:embed="rId28" cstate="print">
                            <a:duotone>
                              <a:schemeClr val="accent4">
                                <a:shade val="45000"/>
                                <a:satMod val="135000"/>
                              </a:schemeClr>
                              <a:prstClr val="white"/>
                            </a:duotone>
                            <a:extLst>
                              <a:ext uri="{BEBA8EAE-BF5A-486C-A8C5-ECC9F3942E4B}">
                                <a14:imgProps xmlns:a14="http://schemas.microsoft.com/office/drawing/2010/main">
                                  <a14:imgLayer r:embed="rId29">
                                    <a14:imgEffect>
                                      <a14:backgroundRemoval t="9744" b="89776" l="4792" r="94728">
                                        <a14:foregroundMark x1="51118" y1="36741" x2="51118" y2="36741"/>
                                        <a14:foregroundMark x1="4952" y1="32428" x2="4952" y2="32428"/>
                                        <a14:foregroundMark x1="34026" y1="20447" x2="34026" y2="20447"/>
                                        <a14:foregroundMark x1="84824" y1="25240" x2="84824" y2="25240"/>
                                        <a14:foregroundMark x1="94728" y1="30671" x2="94728" y2="30671"/>
                                      </a14:backgroundRemoval>
                                    </a14:imgEffect>
                                  </a14:imgLayer>
                                </a14:imgProps>
                              </a:ext>
                              <a:ext uri="{28A0092B-C50C-407E-A947-70E740481C1C}">
                                <a14:useLocalDpi xmlns:a14="http://schemas.microsoft.com/office/drawing/2010/main" val="0"/>
                              </a:ext>
                            </a:extLst>
                          </a:blip>
                          <a:srcRect/>
                          <a:stretch>
                            <a:fillRect/>
                          </a:stretch>
                        </pic:blipFill>
                        <pic:spPr bwMode="auto">
                          <a:xfrm>
                            <a:off x="1521731" y="234534"/>
                            <a:ext cx="1433051" cy="1433051"/>
                          </a:xfrm>
                          <a:prstGeom prst="rect">
                            <a:avLst/>
                          </a:prstGeom>
                          <a:noFill/>
                          <a:ln>
                            <a:noFill/>
                          </a:ln>
                        </pic:spPr>
                      </pic:pic>
                      <pic:pic xmlns:pic="http://schemas.openxmlformats.org/drawingml/2006/picture">
                        <pic:nvPicPr>
                          <pic:cNvPr id="1644962173" name="Picture 1644962173" descr="A black line drawing of two people sitting on a desk&#10;&#10;Description automatically generated">
                            <a:extLst>
                              <a:ext uri="{FF2B5EF4-FFF2-40B4-BE49-F238E27FC236}">
                                <a16:creationId xmlns:a16="http://schemas.microsoft.com/office/drawing/2014/main" id="{DE5D3738-D6DA-A4F2-1513-D97AF3591BA5}"/>
                              </a:ext>
                            </a:extLst>
                          </pic:cNvPr>
                          <pic:cNvPicPr>
                            <a:picLocks noChangeAspect="1"/>
                          </pic:cNvPicPr>
                        </pic:nvPicPr>
                        <pic:blipFill rotWithShape="1">
                          <a:blip r:embed="rId30">
                            <a:duotone>
                              <a:schemeClr val="accent4">
                                <a:shade val="45000"/>
                                <a:satMod val="135000"/>
                              </a:schemeClr>
                              <a:prstClr val="white"/>
                            </a:duotone>
                            <a:extLst>
                              <a:ext uri="{28A0092B-C50C-407E-A947-70E740481C1C}">
                                <a14:useLocalDpi xmlns:a14="http://schemas.microsoft.com/office/drawing/2010/main" val="0"/>
                              </a:ext>
                            </a:extLst>
                          </a:blip>
                          <a:srcRect l="4203" r="4258" b="8058"/>
                          <a:stretch/>
                        </pic:blipFill>
                        <pic:spPr bwMode="auto">
                          <a:xfrm>
                            <a:off x="8561163" y="86737"/>
                            <a:ext cx="1519870" cy="13969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918D3D" id="Group 20" o:spid="_x0000_s1026" style="position:absolute;margin-left:2.4pt;margin-top:18.6pt;width:447.75pt;height:75pt;z-index:-251658230;mso-position-horizontal-relative:margin;mso-width-relative:margin;mso-height-relative:margin" coordsize="116009,170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633900" o:spid="_x0000_s1027" type="#_x0000_t75" alt="A logo of a house with a stethoscope and heart&#10;&#10;Description automatically generated" style="position:absolute;top:1790;width:14330;height:1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">
                  <v:imagedata r:id="rId31" o:title="A logo of a house with a stethoscope and heart&#10;&#10;Description automatically generated" croptop="7994f" cropleft="10818f" cropright="3920f" recolortarget="#06465e [1447]"/>
                </v:shape>
                <v:shape id="Picture 40047832" o:spid="_x0000_s1028" type="#_x0000_t75" alt="Call An Ambulance Effectively From Your Location - Ambulance Symbol PNG  Image | Transparent PNG Free Download on SeekPNG" style="position:absolute;left:70412;top:1431;width:15199;height:13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">
                  <v:imagedata r:id="rId32" o:title="Call An Ambulance Effectively From Your Location - Ambulance Symbol PNG  Image | Transparent PNG Free Download on SeekPNG" cropleft="13458f" cropright="15601f" recolortarget="#06465e [1447]"/>
                </v:shape>
                <v:shape id="Picture 934447728" o:spid="_x0000_s1029" type="#_x0000_t75" alt="A building with many windows&#10;&#10;Description automatically generated" style="position:absolute;left:100810;top:3830;width:15199;height:1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">
                  <v:imagedata r:id="rId33" o:title="A building with many windows&#10;&#10;Description automatically generated" croptop="9934f" cropleft="7190f" cropright="4500f" recolortarget="#06465e [1447]"/>
                </v:shape>
                <v:shape id="Picture 808441099" o:spid="_x0000_s1030" type="#_x0000_t75" alt="Hospice Icons &amp; Symbols" style="position:absolute;left:29529;top:506;width:14330;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">
                  <v:imagedata r:id="rId34" o:title="Hospice Icons &amp; Symbols" recolortarget="#06465e [1447]"/>
                </v:shape>
                <v:shape id="Picture 1289982419" o:spid="_x0000_s1031" type="#_x0000_t75" alt="A blue and white building with a red cross&#10;&#10;Description automatically generated" style="position:absolute;left:43674;top:1044;width:1538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">
                  <v:imagedata r:id="rId35" o:title="A blue and white building with a red cross&#10;&#10;Description automatically generated" recolortarget="#06465e [1447]"/>
                </v:shape>
                <v:shape id="Picture 2145198060" o:spid="_x0000_s1032" type="#_x0000_t75" alt="A blue medical icon with a stethoscope around the head&#10;&#10;Description automatically generated" style="position:absolute;left:59058;width:11354;height:14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">
                  <v:imagedata r:id="rId36" o:title="A blue medical icon with a stethoscope around the head&#10;&#10;Description automatically generated" recolortarget="#06465e [1447]"/>
                </v:shape>
                <v:shape id="Picture 1309004787" o:spid="_x0000_s1033" type="#_x0000_t75" alt="Premium Vector | Hospice Care icon vector image Can be used for Psychiatric  Hospitals" style="position:absolute;left:15217;top:2345;width:14330;height:1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">
                  <v:imagedata r:id="rId37" o:title="Premium Vector | Hospice Care icon vector image Can be used for Psychiatric  Hospitals" recolortarget="#06465e [1447]"/>
                </v:shape>
                <v:shape id="Picture 1644962173" o:spid="_x0000_s1034" type="#_x0000_t75" alt="A black line drawing of two people sitting on a desk&#10;&#10;Description automatically generated" style="position:absolute;left:85611;top:867;width:15199;height:1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">
                  <v:imagedata r:id="rId38" o:title="A black line drawing of two people sitting on a desk&#10;&#10;Description automatically generated" cropbottom="5281f" cropleft="2754f" cropright="2791f" recolortarget="#06465e [1447]"/>
                </v:shape>
                <w10:wrap anchorx="margin"/>
              </v:group>
            </w:pict>
          </mc:Fallback>
        </mc:AlternateContent>
      </w:r>
    </w:p>
    <w:p w14:paraId="2526A323" w14:textId="7578505C" w:rsidR="00DE29DB" w:rsidRDefault="00DE29DB" w:rsidP="00D52542">
      <w:pPr>
        <w:spacing w:line="259" w:lineRule="auto"/>
        <w:jc w:val="both"/>
        <w:rPr>
          <w:rFonts w:ascii="Arial" w:hAnsi="Arial" w:cs="Arial"/>
        </w:rPr>
      </w:pPr>
    </w:p>
    <w:p w14:paraId="1B4A6C4B" w14:textId="496458BE" w:rsidR="00DE29DB" w:rsidRDefault="00DE29DB" w:rsidP="00D52542">
      <w:pPr>
        <w:spacing w:line="259" w:lineRule="auto"/>
        <w:jc w:val="both"/>
        <w:rPr>
          <w:rFonts w:ascii="Arial" w:hAnsi="Arial" w:cs="Arial"/>
        </w:rPr>
      </w:pPr>
    </w:p>
    <w:p w14:paraId="7465F58D" w14:textId="77777777" w:rsidR="00DE29DB" w:rsidRDefault="00DE29DB" w:rsidP="00D52542">
      <w:pPr>
        <w:spacing w:line="259" w:lineRule="auto"/>
        <w:jc w:val="both"/>
        <w:rPr>
          <w:rFonts w:ascii="Arial" w:hAnsi="Arial" w:cs="Arial"/>
        </w:rPr>
      </w:pPr>
    </w:p>
    <w:p w14:paraId="1A53FCD9" w14:textId="6D2900A6" w:rsidR="00DE29DB" w:rsidRPr="00761C2B" w:rsidRDefault="00DE29DB" w:rsidP="00D52542">
      <w:pPr>
        <w:spacing w:line="259" w:lineRule="auto"/>
        <w:jc w:val="both"/>
        <w:rPr>
          <w:rFonts w:ascii="Arial" w:hAnsi="Arial" w:cs="Arial"/>
        </w:rPr>
      </w:pPr>
    </w:p>
    <w:p w14:paraId="62466DBB" w14:textId="5681ACAD" w:rsidR="0003288E" w:rsidRPr="008C4799" w:rsidRDefault="007E1944" w:rsidP="00D52542">
      <w:pPr>
        <w:pStyle w:val="Heading1"/>
        <w:jc w:val="both"/>
        <w:rPr>
          <w:rFonts w:ascii="Arial" w:hAnsi="Arial" w:cs="Arial"/>
          <w:b/>
          <w:bCs/>
          <w:color w:val="FFFFFF" w:themeColor="background1"/>
          <w:sz w:val="32"/>
          <w:szCs w:val="32"/>
        </w:rPr>
      </w:pPr>
      <w:bookmarkStart w:id="6" w:name="_Toc196303407"/>
      <w:r w:rsidRPr="008C4799">
        <w:rPr>
          <w:rFonts w:ascii="Arial" w:hAnsi="Arial" w:cs="Arial"/>
          <w:noProof/>
          <w:color w:val="FFFFFF" w:themeColor="background1"/>
          <w:sz w:val="32"/>
          <w:szCs w:val="32"/>
          <w:lang w:eastAsia="en-GB"/>
        </w:rPr>
        <w:lastRenderedPageBreak/>
        <mc:AlternateContent>
          <mc:Choice Requires="wps">
            <w:drawing>
              <wp:anchor distT="0" distB="0" distL="114300" distR="114300" simplePos="0" relativeHeight="251658285" behindDoc="1" locked="0" layoutInCell="1" allowOverlap="1" wp14:anchorId="37C0C784" wp14:editId="15B572B7">
                <wp:simplePos x="0" y="0"/>
                <wp:positionH relativeFrom="page">
                  <wp:posOffset>-533400</wp:posOffset>
                </wp:positionH>
                <wp:positionV relativeFrom="paragraph">
                  <wp:posOffset>-809625</wp:posOffset>
                </wp:positionV>
                <wp:extent cx="8381281" cy="1695450"/>
                <wp:effectExtent l="38100" t="38100" r="96520" b="95250"/>
                <wp:wrapNone/>
                <wp:docPr id="1953134349" name="Rectangle: Rounded Corners 1"/>
                <wp:cNvGraphicFramePr/>
                <a:graphic xmlns:a="http://schemas.openxmlformats.org/drawingml/2006/main">
                  <a:graphicData uri="http://schemas.microsoft.com/office/word/2010/wordprocessingShape">
                    <wps:wsp>
                      <wps:cNvSpPr/>
                      <wps:spPr>
                        <a:xfrm>
                          <a:off x="0" y="0"/>
                          <a:ext cx="8381281" cy="1695450"/>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9F598" id="Rectangle: Rounded Corners 1" o:spid="_x0000_s1026" style="position:absolute;margin-left:-42pt;margin-top:-63.75pt;width:659.95pt;height:133.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" fillcolor="#83cbeb" stroked="f" strokeweight="1pt">
                <v:shadow on="t" color="black" opacity="26214f" origin="-.5,-.5" offset=".74836mm,.74836mm"/>
                <w10:wrap anchorx="page"/>
              </v:rect>
            </w:pict>
          </mc:Fallback>
        </mc:AlternateContent>
      </w:r>
      <w:r w:rsidR="00B856DC" w:rsidRPr="008C4799">
        <w:rPr>
          <w:rFonts w:ascii="Arial" w:hAnsi="Arial" w:cs="Arial"/>
          <w:b/>
          <w:bCs/>
          <w:color w:val="FFFFFF" w:themeColor="background1"/>
          <w:sz w:val="32"/>
          <w:szCs w:val="32"/>
        </w:rPr>
        <w:t xml:space="preserve">HOW WILL THE </w:t>
      </w:r>
      <w:r w:rsidR="00875065">
        <w:rPr>
          <w:rFonts w:ascii="Arial" w:hAnsi="Arial" w:cs="Arial"/>
          <w:b/>
          <w:bCs/>
          <w:color w:val="FFFFFF" w:themeColor="background1"/>
          <w:sz w:val="32"/>
          <w:szCs w:val="32"/>
        </w:rPr>
        <w:t>FRAMEWORK</w:t>
      </w:r>
      <w:r w:rsidRPr="008C4799">
        <w:rPr>
          <w:rFonts w:ascii="Arial" w:hAnsi="Arial" w:cs="Arial"/>
          <w:b/>
          <w:bCs/>
          <w:color w:val="FFFFFF" w:themeColor="background1"/>
          <w:sz w:val="32"/>
          <w:szCs w:val="32"/>
        </w:rPr>
        <w:t xml:space="preserve"> SUPPORT IMPROVEMENTS IN THE PREVENTION AND MANAGEMENT OF PRES</w:t>
      </w:r>
      <w:r w:rsidR="005F29B9">
        <w:rPr>
          <w:rFonts w:ascii="Arial" w:hAnsi="Arial" w:cs="Arial"/>
          <w:b/>
          <w:bCs/>
          <w:color w:val="FFFFFF" w:themeColor="background1"/>
          <w:sz w:val="32"/>
          <w:szCs w:val="32"/>
        </w:rPr>
        <w:t>S</w:t>
      </w:r>
      <w:r w:rsidRPr="008C4799">
        <w:rPr>
          <w:rFonts w:ascii="Arial" w:hAnsi="Arial" w:cs="Arial"/>
          <w:b/>
          <w:bCs/>
          <w:color w:val="FFFFFF" w:themeColor="background1"/>
          <w:sz w:val="32"/>
          <w:szCs w:val="32"/>
        </w:rPr>
        <w:t>URE ULCERS?</w:t>
      </w:r>
      <w:bookmarkEnd w:id="6"/>
    </w:p>
    <w:p w14:paraId="070CDCA5" w14:textId="77777777" w:rsidR="0054148B" w:rsidRDefault="0054148B" w:rsidP="00D52542">
      <w:pPr>
        <w:spacing w:after="0"/>
        <w:jc w:val="both"/>
      </w:pPr>
    </w:p>
    <w:p w14:paraId="7B3F7882" w14:textId="77777777" w:rsidR="00CF04F7" w:rsidRDefault="00CF04F7" w:rsidP="00D52542">
      <w:pPr>
        <w:spacing w:after="0"/>
        <w:jc w:val="both"/>
        <w:rPr>
          <w:rFonts w:ascii="Arial" w:hAnsi="Arial" w:cs="Arial"/>
          <w:sz w:val="22"/>
          <w:szCs w:val="22"/>
        </w:rPr>
      </w:pPr>
    </w:p>
    <w:p w14:paraId="74F6A39E" w14:textId="767900FA" w:rsidR="00134CD0" w:rsidRPr="00584B79" w:rsidRDefault="00134CD0" w:rsidP="00D52542">
      <w:pPr>
        <w:spacing w:after="0"/>
        <w:jc w:val="both"/>
        <w:rPr>
          <w:rFonts w:ascii="Arial" w:hAnsi="Arial" w:cs="Arial"/>
          <w:sz w:val="22"/>
          <w:szCs w:val="22"/>
        </w:rPr>
      </w:pPr>
      <w:r w:rsidRPr="74CB8D49">
        <w:rPr>
          <w:rFonts w:ascii="Arial" w:hAnsi="Arial" w:cs="Arial"/>
          <w:sz w:val="22"/>
          <w:szCs w:val="22"/>
        </w:rPr>
        <w:t xml:space="preserve">The </w:t>
      </w:r>
      <w:r w:rsidR="00850EFA">
        <w:rPr>
          <w:rFonts w:ascii="Arial" w:hAnsi="Arial" w:cs="Arial"/>
          <w:sz w:val="22"/>
          <w:szCs w:val="22"/>
        </w:rPr>
        <w:t>f</w:t>
      </w:r>
      <w:r w:rsidR="00875065">
        <w:rPr>
          <w:rFonts w:ascii="Arial" w:hAnsi="Arial" w:cs="Arial"/>
          <w:sz w:val="22"/>
          <w:szCs w:val="22"/>
        </w:rPr>
        <w:t>ramework</w:t>
      </w:r>
      <w:r w:rsidRPr="74CB8D49">
        <w:rPr>
          <w:rFonts w:ascii="Arial" w:hAnsi="Arial" w:cs="Arial"/>
          <w:sz w:val="22"/>
          <w:szCs w:val="22"/>
        </w:rPr>
        <w:t xml:space="preserve"> proposes an evidence-informed </w:t>
      </w:r>
      <w:r w:rsidR="00F250E4">
        <w:rPr>
          <w:rFonts w:ascii="Arial" w:hAnsi="Arial" w:cs="Arial"/>
          <w:sz w:val="22"/>
          <w:szCs w:val="22"/>
        </w:rPr>
        <w:t>i</w:t>
      </w:r>
      <w:r w:rsidR="00BE37A0">
        <w:rPr>
          <w:rFonts w:ascii="Arial" w:hAnsi="Arial" w:cs="Arial"/>
          <w:sz w:val="22"/>
          <w:szCs w:val="22"/>
        </w:rPr>
        <w:t>sland-wide</w:t>
      </w:r>
      <w:r w:rsidR="00EB0EDF" w:rsidRPr="74CB8D49">
        <w:rPr>
          <w:rFonts w:ascii="Arial" w:hAnsi="Arial" w:cs="Arial"/>
          <w:sz w:val="22"/>
          <w:szCs w:val="22"/>
        </w:rPr>
        <w:t>,</w:t>
      </w:r>
      <w:r w:rsidRPr="74CB8D49">
        <w:rPr>
          <w:rFonts w:ascii="Arial" w:hAnsi="Arial" w:cs="Arial"/>
          <w:sz w:val="22"/>
          <w:szCs w:val="22"/>
        </w:rPr>
        <w:t xml:space="preserve"> standardised pathway of care to prevent and manage pressure ulcers. The </w:t>
      </w:r>
      <w:r w:rsidR="00F250E4">
        <w:rPr>
          <w:rFonts w:ascii="Arial" w:hAnsi="Arial" w:cs="Arial"/>
          <w:sz w:val="22"/>
          <w:szCs w:val="22"/>
        </w:rPr>
        <w:t>f</w:t>
      </w:r>
      <w:r w:rsidR="00875065">
        <w:rPr>
          <w:rFonts w:ascii="Arial" w:hAnsi="Arial" w:cs="Arial"/>
          <w:sz w:val="22"/>
          <w:szCs w:val="22"/>
        </w:rPr>
        <w:t>ramework</w:t>
      </w:r>
      <w:r w:rsidRPr="74CB8D49">
        <w:rPr>
          <w:rFonts w:ascii="Arial" w:hAnsi="Arial" w:cs="Arial"/>
          <w:sz w:val="22"/>
          <w:szCs w:val="22"/>
        </w:rPr>
        <w:t xml:space="preserve"> outlines what best practice</w:t>
      </w:r>
      <w:r w:rsidR="00C63875" w:rsidRPr="74CB8D49">
        <w:rPr>
          <w:rFonts w:ascii="Arial" w:hAnsi="Arial" w:cs="Arial"/>
          <w:sz w:val="22"/>
          <w:szCs w:val="22"/>
          <w:vertAlign w:val="superscript"/>
        </w:rPr>
        <w:t>2</w:t>
      </w:r>
      <w:r w:rsidRPr="74CB8D49">
        <w:rPr>
          <w:rFonts w:ascii="Arial" w:hAnsi="Arial" w:cs="Arial"/>
          <w:sz w:val="22"/>
          <w:szCs w:val="22"/>
        </w:rPr>
        <w:t xml:space="preserve"> should look like and is based on recommendations in the</w:t>
      </w:r>
      <w:r w:rsidR="00F95644" w:rsidRPr="74CB8D49">
        <w:rPr>
          <w:rFonts w:ascii="Arial" w:hAnsi="Arial" w:cs="Arial"/>
          <w:sz w:val="22"/>
          <w:szCs w:val="22"/>
        </w:rPr>
        <w:t xml:space="preserve"> following</w:t>
      </w:r>
      <w:r w:rsidRPr="74CB8D49">
        <w:rPr>
          <w:rFonts w:ascii="Arial" w:hAnsi="Arial" w:cs="Arial"/>
          <w:sz w:val="22"/>
          <w:szCs w:val="22"/>
        </w:rPr>
        <w:t xml:space="preserve">: </w:t>
      </w:r>
    </w:p>
    <w:p w14:paraId="34EFE61A" w14:textId="19C8E742" w:rsidR="00134CD0" w:rsidRPr="00584B79" w:rsidRDefault="00134CD0" w:rsidP="00D52542">
      <w:pPr>
        <w:spacing w:after="0"/>
        <w:jc w:val="both"/>
        <w:rPr>
          <w:rFonts w:ascii="Arial" w:hAnsi="Arial" w:cs="Arial"/>
          <w:sz w:val="22"/>
          <w:szCs w:val="22"/>
        </w:rPr>
      </w:pPr>
    </w:p>
    <w:p w14:paraId="17CCD89D" w14:textId="57F1BBA1" w:rsidR="001634AB" w:rsidRPr="00D37B36" w:rsidRDefault="00134CD0" w:rsidP="00D52542">
      <w:pPr>
        <w:pStyle w:val="ListParagraph"/>
        <w:numPr>
          <w:ilvl w:val="0"/>
          <w:numId w:val="67"/>
        </w:numPr>
        <w:spacing w:after="0"/>
        <w:jc w:val="both"/>
        <w:rPr>
          <w:rFonts w:ascii="Arial" w:hAnsi="Arial" w:cs="Arial"/>
          <w:sz w:val="22"/>
          <w:szCs w:val="22"/>
        </w:rPr>
      </w:pPr>
      <w:hyperlink r:id="rId39" w:history="1">
        <w:r w:rsidRPr="001634AB">
          <w:rPr>
            <w:rStyle w:val="Hyperlink"/>
            <w:rFonts w:ascii="Arial" w:hAnsi="Arial" w:cs="Arial"/>
            <w:sz w:val="22"/>
            <w:szCs w:val="22"/>
          </w:rPr>
          <w:t>National Institute for Clinical excellence (NICE) Guideline: Pressure Ulcers: prevention and management 5 and NICE Quality assurance standard: pressure ulcers</w:t>
        </w:r>
      </w:hyperlink>
      <w:r w:rsidRPr="001634AB">
        <w:rPr>
          <w:rFonts w:ascii="Arial" w:hAnsi="Arial" w:cs="Arial"/>
          <w:sz w:val="22"/>
          <w:szCs w:val="22"/>
        </w:rPr>
        <w:t xml:space="preserve"> </w:t>
      </w:r>
      <w:r w:rsidR="00C63875" w:rsidRPr="001634AB">
        <w:rPr>
          <w:rFonts w:ascii="Arial" w:hAnsi="Arial" w:cs="Arial"/>
          <w:sz w:val="22"/>
          <w:szCs w:val="22"/>
          <w:vertAlign w:val="superscript"/>
        </w:rPr>
        <w:t>6</w:t>
      </w:r>
    </w:p>
    <w:p w14:paraId="5F2B1CE5" w14:textId="2A4BF9B7" w:rsidR="00B80802" w:rsidRPr="00615BDB" w:rsidRDefault="00B80802" w:rsidP="00B80802">
      <w:pPr>
        <w:pStyle w:val="ListParagraph"/>
        <w:numPr>
          <w:ilvl w:val="0"/>
          <w:numId w:val="67"/>
        </w:numPr>
        <w:spacing w:after="0"/>
        <w:jc w:val="both"/>
        <w:rPr>
          <w:rFonts w:ascii="Arial" w:hAnsi="Arial" w:cs="Arial"/>
          <w:sz w:val="22"/>
          <w:szCs w:val="22"/>
        </w:rPr>
      </w:pPr>
      <w:r>
        <w:rPr>
          <w:rFonts w:ascii="Arial" w:hAnsi="Arial" w:cs="Arial"/>
          <w:sz w:val="22"/>
          <w:szCs w:val="22"/>
        </w:rPr>
        <w:t xml:space="preserve">National Wound Care Strategy Programme 2024 </w:t>
      </w:r>
      <w:r w:rsidRPr="00615BDB">
        <w:rPr>
          <w:rFonts w:ascii="Arial" w:hAnsi="Arial" w:cs="Arial"/>
          <w:sz w:val="22"/>
          <w:szCs w:val="22"/>
          <w:vertAlign w:val="superscript"/>
        </w:rPr>
        <w:t>3</w:t>
      </w:r>
    </w:p>
    <w:p w14:paraId="1C9FB0B5" w14:textId="11675A92" w:rsidR="00134CD0" w:rsidRPr="001634AB" w:rsidRDefault="00134CD0" w:rsidP="00D52542">
      <w:pPr>
        <w:pStyle w:val="ListParagraph"/>
        <w:numPr>
          <w:ilvl w:val="0"/>
          <w:numId w:val="67"/>
        </w:numPr>
        <w:spacing w:after="0"/>
        <w:jc w:val="both"/>
        <w:rPr>
          <w:rFonts w:ascii="Arial" w:hAnsi="Arial" w:cs="Arial"/>
          <w:sz w:val="22"/>
          <w:szCs w:val="22"/>
        </w:rPr>
      </w:pPr>
      <w:hyperlink r:id="rId40" w:history="1">
        <w:r w:rsidRPr="001634AB">
          <w:rPr>
            <w:rStyle w:val="Hyperlink"/>
            <w:rFonts w:ascii="Arial" w:hAnsi="Arial" w:cs="Arial"/>
            <w:sz w:val="22"/>
            <w:szCs w:val="22"/>
          </w:rPr>
          <w:t>European Pressure Ulcer Advisory Panel (EPUAP) 2019,6</w:t>
        </w:r>
      </w:hyperlink>
      <w:r w:rsidR="005F29B9" w:rsidRPr="001634AB">
        <w:rPr>
          <w:rStyle w:val="Hyperlink"/>
          <w:rFonts w:ascii="Arial" w:hAnsi="Arial" w:cs="Arial"/>
          <w:sz w:val="22"/>
          <w:szCs w:val="22"/>
        </w:rPr>
        <w:t xml:space="preserve"> </w:t>
      </w:r>
      <w:r w:rsidR="005F29B9" w:rsidRPr="001634AB">
        <w:rPr>
          <w:rStyle w:val="Hyperlink"/>
          <w:rFonts w:ascii="Arial" w:hAnsi="Arial" w:cs="Arial"/>
          <w:color w:val="000000" w:themeColor="text1"/>
          <w:sz w:val="22"/>
          <w:szCs w:val="22"/>
          <w:u w:val="none"/>
          <w:vertAlign w:val="superscript"/>
        </w:rPr>
        <w:t>7</w:t>
      </w:r>
    </w:p>
    <w:bookmarkStart w:id="7" w:name="_Hlk182410114"/>
    <w:p w14:paraId="354AC9C0" w14:textId="2E8EEAAD" w:rsidR="00134CD0" w:rsidRDefault="007B13B3" w:rsidP="00D52542">
      <w:pPr>
        <w:pStyle w:val="ListParagraph"/>
        <w:numPr>
          <w:ilvl w:val="0"/>
          <w:numId w:val="67"/>
        </w:numPr>
        <w:spacing w:after="0"/>
        <w:jc w:val="both"/>
        <w:rPr>
          <w:rFonts w:ascii="Arial" w:hAnsi="Arial" w:cs="Arial"/>
          <w:sz w:val="22"/>
          <w:szCs w:val="22"/>
        </w:rPr>
      </w:pPr>
      <w:r w:rsidRPr="001634AB">
        <w:rPr>
          <w:rFonts w:ascii="Arial" w:hAnsi="Arial" w:cs="Arial"/>
          <w:sz w:val="22"/>
          <w:szCs w:val="22"/>
        </w:rPr>
        <w:fldChar w:fldCharType="begin"/>
      </w:r>
      <w:r w:rsidRPr="001634AB">
        <w:rPr>
          <w:rFonts w:ascii="Arial" w:hAnsi="Arial" w:cs="Arial"/>
          <w:sz w:val="22"/>
          <w:szCs w:val="22"/>
        </w:rPr>
        <w:instrText>HYPERLINK "https://archive.healthcareimprovementscotland.scot/www.healthcareimprovementscotland.org/our_work/standards_and_guidelines/stnds/pressure_ulcer_standards"</w:instrText>
      </w:r>
      <w:r w:rsidRPr="001634AB">
        <w:rPr>
          <w:rFonts w:ascii="Arial" w:hAnsi="Arial" w:cs="Arial"/>
          <w:sz w:val="22"/>
          <w:szCs w:val="22"/>
        </w:rPr>
      </w:r>
      <w:r w:rsidRPr="001634AB">
        <w:rPr>
          <w:rFonts w:ascii="Arial" w:hAnsi="Arial" w:cs="Arial"/>
          <w:sz w:val="22"/>
          <w:szCs w:val="22"/>
        </w:rPr>
        <w:fldChar w:fldCharType="separate"/>
      </w:r>
      <w:r w:rsidR="00134CD0" w:rsidRPr="001634AB">
        <w:rPr>
          <w:rStyle w:val="Hyperlink"/>
          <w:rFonts w:ascii="Arial" w:hAnsi="Arial" w:cs="Arial"/>
          <w:sz w:val="22"/>
          <w:szCs w:val="22"/>
        </w:rPr>
        <w:t>Health Improvement Scotland: Prevention and Management of Pressure Ulcers Standards 2020</w:t>
      </w:r>
      <w:r w:rsidRPr="001634AB">
        <w:rPr>
          <w:rFonts w:ascii="Arial" w:hAnsi="Arial" w:cs="Arial"/>
          <w:sz w:val="22"/>
          <w:szCs w:val="22"/>
        </w:rPr>
        <w:fldChar w:fldCharType="end"/>
      </w:r>
      <w:r w:rsidR="00134CD0" w:rsidRPr="001634AB">
        <w:rPr>
          <w:rFonts w:ascii="Arial" w:hAnsi="Arial" w:cs="Arial"/>
          <w:sz w:val="22"/>
          <w:szCs w:val="22"/>
        </w:rPr>
        <w:t xml:space="preserve"> </w:t>
      </w:r>
      <w:r w:rsidR="00CB6C16" w:rsidRPr="001634AB">
        <w:rPr>
          <w:rFonts w:ascii="Arial" w:hAnsi="Arial" w:cs="Arial"/>
          <w:sz w:val="22"/>
          <w:szCs w:val="22"/>
          <w:vertAlign w:val="superscript"/>
        </w:rPr>
        <w:t>2</w:t>
      </w:r>
      <w:r w:rsidR="000836B1">
        <w:rPr>
          <w:rFonts w:ascii="Arial" w:hAnsi="Arial" w:cs="Arial"/>
          <w:sz w:val="22"/>
          <w:szCs w:val="22"/>
          <w:vertAlign w:val="superscript"/>
        </w:rPr>
        <w:t xml:space="preserve"> </w:t>
      </w:r>
    </w:p>
    <w:p w14:paraId="17BBFADE" w14:textId="48EF7836" w:rsidR="004F114D" w:rsidRDefault="000836B1" w:rsidP="00D52542">
      <w:pPr>
        <w:pStyle w:val="ListParagraph"/>
        <w:numPr>
          <w:ilvl w:val="0"/>
          <w:numId w:val="67"/>
        </w:numPr>
        <w:spacing w:after="0"/>
        <w:jc w:val="both"/>
        <w:rPr>
          <w:rFonts w:ascii="Arial" w:hAnsi="Arial" w:cs="Arial"/>
          <w:sz w:val="22"/>
          <w:szCs w:val="22"/>
        </w:rPr>
      </w:pPr>
      <w:hyperlink r:id="rId41" w:history="1">
        <w:r w:rsidRPr="00E73D66">
          <w:rPr>
            <w:rStyle w:val="Hyperlink"/>
            <w:rFonts w:ascii="Arial" w:hAnsi="Arial" w:cs="Arial"/>
            <w:sz w:val="22"/>
            <w:szCs w:val="22"/>
          </w:rPr>
          <w:t>Jersey Care Commission Home and Care Standards 2022</w:t>
        </w:r>
      </w:hyperlink>
      <w:r w:rsidR="00E73D66">
        <w:rPr>
          <w:rFonts w:ascii="Arial" w:hAnsi="Arial" w:cs="Arial"/>
          <w:sz w:val="22"/>
          <w:szCs w:val="22"/>
        </w:rPr>
        <w:t xml:space="preserve"> </w:t>
      </w:r>
      <w:r w:rsidR="004F114D" w:rsidRPr="001634AB">
        <w:rPr>
          <w:rFonts w:ascii="Arial" w:hAnsi="Arial" w:cs="Arial"/>
          <w:sz w:val="22"/>
          <w:szCs w:val="22"/>
          <w:vertAlign w:val="superscript"/>
        </w:rPr>
        <w:t>2</w:t>
      </w:r>
      <w:r w:rsidR="004F114D">
        <w:rPr>
          <w:rFonts w:ascii="Arial" w:hAnsi="Arial" w:cs="Arial"/>
          <w:sz w:val="22"/>
          <w:szCs w:val="22"/>
          <w:vertAlign w:val="superscript"/>
        </w:rPr>
        <w:t>0</w:t>
      </w:r>
    </w:p>
    <w:p w14:paraId="5D4BBFA1" w14:textId="141A342A" w:rsidR="000836B1" w:rsidRPr="001634AB" w:rsidRDefault="004F114D" w:rsidP="00D52542">
      <w:pPr>
        <w:pStyle w:val="ListParagraph"/>
        <w:numPr>
          <w:ilvl w:val="0"/>
          <w:numId w:val="67"/>
        </w:numPr>
        <w:spacing w:after="0"/>
        <w:jc w:val="both"/>
        <w:rPr>
          <w:rFonts w:ascii="Arial" w:hAnsi="Arial" w:cs="Arial"/>
          <w:sz w:val="22"/>
          <w:szCs w:val="22"/>
        </w:rPr>
      </w:pPr>
      <w:hyperlink r:id="rId42" w:history="1">
        <w:r w:rsidRPr="00D37B36">
          <w:rPr>
            <w:rStyle w:val="Hyperlink"/>
            <w:rFonts w:ascii="Arial" w:hAnsi="Arial" w:cs="Arial"/>
            <w:sz w:val="22"/>
            <w:szCs w:val="22"/>
          </w:rPr>
          <w:t>Children’s Standards | Jersey Care Commission</w:t>
        </w:r>
      </w:hyperlink>
      <w:r>
        <w:rPr>
          <w:rFonts w:ascii="Arial" w:hAnsi="Arial" w:cs="Arial"/>
          <w:sz w:val="22"/>
          <w:szCs w:val="22"/>
        </w:rPr>
        <w:t xml:space="preserve"> </w:t>
      </w:r>
      <w:r w:rsidR="000836B1" w:rsidRPr="000836B1">
        <w:rPr>
          <w:rFonts w:ascii="Arial" w:hAnsi="Arial" w:cs="Arial"/>
          <w:sz w:val="22"/>
          <w:szCs w:val="22"/>
          <w:vertAlign w:val="superscript"/>
        </w:rPr>
        <w:t>2</w:t>
      </w:r>
      <w:r>
        <w:rPr>
          <w:rFonts w:ascii="Arial" w:hAnsi="Arial" w:cs="Arial"/>
          <w:sz w:val="22"/>
          <w:szCs w:val="22"/>
          <w:vertAlign w:val="superscript"/>
        </w:rPr>
        <w:t>2</w:t>
      </w:r>
    </w:p>
    <w:bookmarkEnd w:id="7"/>
    <w:p w14:paraId="68C150E0" w14:textId="5E7E6094" w:rsidR="00125EBD" w:rsidRPr="00A5246F" w:rsidRDefault="00125EBD" w:rsidP="00D52542">
      <w:pPr>
        <w:pStyle w:val="ListParagraph"/>
        <w:spacing w:after="0"/>
        <w:ind w:left="360"/>
        <w:jc w:val="both"/>
        <w:rPr>
          <w:rFonts w:ascii="Arial" w:hAnsi="Arial" w:cs="Arial"/>
          <w:sz w:val="22"/>
          <w:szCs w:val="22"/>
        </w:rPr>
      </w:pPr>
    </w:p>
    <w:p w14:paraId="04739FF9" w14:textId="44613D8D" w:rsidR="00134CD0" w:rsidRPr="00584B79" w:rsidRDefault="00542E5B" w:rsidP="00D52542">
      <w:pPr>
        <w:pStyle w:val="ListParagraph"/>
        <w:spacing w:after="0"/>
        <w:ind w:left="0"/>
        <w:jc w:val="both"/>
        <w:rPr>
          <w:sz w:val="22"/>
          <w:szCs w:val="22"/>
        </w:rPr>
      </w:pPr>
      <w:r w:rsidRPr="00584B79">
        <w:rPr>
          <w:rFonts w:ascii="Arial" w:hAnsi="Arial" w:cs="Arial"/>
          <w:sz w:val="22"/>
          <w:szCs w:val="22"/>
        </w:rPr>
        <w:t>T</w:t>
      </w:r>
      <w:r w:rsidR="00134CD0" w:rsidRPr="00584B79">
        <w:rPr>
          <w:rFonts w:ascii="Arial" w:hAnsi="Arial" w:cs="Arial"/>
          <w:sz w:val="22"/>
          <w:szCs w:val="22"/>
        </w:rPr>
        <w:t xml:space="preserve">his </w:t>
      </w:r>
      <w:r w:rsidR="00850EFA">
        <w:rPr>
          <w:rFonts w:ascii="Arial" w:hAnsi="Arial" w:cs="Arial"/>
          <w:sz w:val="22"/>
          <w:szCs w:val="22"/>
        </w:rPr>
        <w:t>f</w:t>
      </w:r>
      <w:r w:rsidR="00875065">
        <w:rPr>
          <w:rFonts w:ascii="Arial" w:hAnsi="Arial" w:cs="Arial"/>
          <w:sz w:val="22"/>
          <w:szCs w:val="22"/>
        </w:rPr>
        <w:t>ramework</w:t>
      </w:r>
      <w:r w:rsidR="00134CD0" w:rsidRPr="00584B79">
        <w:rPr>
          <w:rFonts w:ascii="Arial" w:hAnsi="Arial" w:cs="Arial"/>
          <w:sz w:val="22"/>
          <w:szCs w:val="22"/>
        </w:rPr>
        <w:t xml:space="preserve"> </w:t>
      </w:r>
      <w:r w:rsidR="00AE48ED">
        <w:rPr>
          <w:rFonts w:ascii="Arial" w:hAnsi="Arial" w:cs="Arial"/>
          <w:sz w:val="22"/>
          <w:szCs w:val="22"/>
        </w:rPr>
        <w:t>should</w:t>
      </w:r>
      <w:r w:rsidR="00134CD0" w:rsidRPr="00584B79">
        <w:rPr>
          <w:rFonts w:ascii="Arial" w:hAnsi="Arial" w:cs="Arial"/>
          <w:sz w:val="22"/>
          <w:szCs w:val="22"/>
        </w:rPr>
        <w:t xml:space="preserve"> be read alongside local legislation and policies and relevant national health and wellbeing outcomes and health and social care standards</w:t>
      </w:r>
      <w:r w:rsidR="005A6A60" w:rsidRPr="00584B79">
        <w:rPr>
          <w:rFonts w:ascii="Arial" w:hAnsi="Arial" w:cs="Arial"/>
          <w:sz w:val="22"/>
          <w:szCs w:val="22"/>
        </w:rPr>
        <w:t xml:space="preserve">. </w:t>
      </w:r>
    </w:p>
    <w:p w14:paraId="044B0795" w14:textId="61808F6D" w:rsidR="00A95B64" w:rsidRPr="00584B79" w:rsidRDefault="00352A11" w:rsidP="00D52542">
      <w:pPr>
        <w:tabs>
          <w:tab w:val="left" w:pos="2730"/>
        </w:tabs>
        <w:spacing w:after="0"/>
        <w:jc w:val="both"/>
        <w:rPr>
          <w:rFonts w:ascii="Arial" w:hAnsi="Arial" w:cs="Arial"/>
          <w:sz w:val="22"/>
          <w:szCs w:val="22"/>
        </w:rPr>
      </w:pPr>
      <w:r w:rsidRPr="00584B79">
        <w:rPr>
          <w:rFonts w:ascii="Arial" w:hAnsi="Arial" w:cs="Arial"/>
          <w:sz w:val="22"/>
          <w:szCs w:val="22"/>
        </w:rPr>
        <w:tab/>
      </w:r>
    </w:p>
    <w:p w14:paraId="62CCC37C" w14:textId="6355FC05" w:rsidR="00134CD0" w:rsidRPr="00584B79" w:rsidRDefault="00134CD0" w:rsidP="00D52542">
      <w:pPr>
        <w:spacing w:after="0"/>
        <w:jc w:val="both"/>
        <w:rPr>
          <w:rFonts w:ascii="Arial" w:hAnsi="Arial" w:cs="Arial"/>
          <w:sz w:val="22"/>
          <w:szCs w:val="22"/>
        </w:rPr>
      </w:pPr>
      <w:r w:rsidRPr="00584B79">
        <w:rPr>
          <w:rFonts w:ascii="Arial" w:hAnsi="Arial" w:cs="Arial"/>
          <w:sz w:val="22"/>
          <w:szCs w:val="22"/>
        </w:rPr>
        <w:t xml:space="preserve">The </w:t>
      </w:r>
      <w:r w:rsidR="00850EFA">
        <w:rPr>
          <w:rFonts w:ascii="Arial" w:hAnsi="Arial" w:cs="Arial"/>
          <w:sz w:val="22"/>
          <w:szCs w:val="22"/>
        </w:rPr>
        <w:t>f</w:t>
      </w:r>
      <w:r w:rsidR="00875065">
        <w:rPr>
          <w:rFonts w:ascii="Arial" w:hAnsi="Arial" w:cs="Arial"/>
          <w:sz w:val="22"/>
          <w:szCs w:val="22"/>
        </w:rPr>
        <w:t>ramework</w:t>
      </w:r>
      <w:r w:rsidRPr="00584B79">
        <w:rPr>
          <w:rFonts w:ascii="Arial" w:hAnsi="Arial" w:cs="Arial"/>
          <w:sz w:val="22"/>
          <w:szCs w:val="22"/>
        </w:rPr>
        <w:t xml:space="preserve"> supports the principles of realistic medicine</w:t>
      </w:r>
      <w:r w:rsidR="00CB6C16" w:rsidRPr="00584B79">
        <w:rPr>
          <w:rFonts w:ascii="Arial" w:hAnsi="Arial" w:cs="Arial"/>
          <w:sz w:val="22"/>
          <w:szCs w:val="22"/>
          <w:vertAlign w:val="superscript"/>
        </w:rPr>
        <w:t>12</w:t>
      </w:r>
      <w:r w:rsidRPr="00584B79">
        <w:rPr>
          <w:rFonts w:ascii="Arial" w:hAnsi="Arial" w:cs="Arial"/>
          <w:sz w:val="22"/>
          <w:szCs w:val="22"/>
        </w:rPr>
        <w:t xml:space="preserve">, recognising the importance and value of informed choice and ensuring that people are at the centre of care decisions. In addition, the </w:t>
      </w:r>
      <w:r w:rsidR="00850EFA">
        <w:rPr>
          <w:rFonts w:ascii="Arial" w:hAnsi="Arial" w:cs="Arial"/>
          <w:sz w:val="22"/>
          <w:szCs w:val="22"/>
        </w:rPr>
        <w:t>f</w:t>
      </w:r>
      <w:r w:rsidR="00875065">
        <w:rPr>
          <w:rFonts w:ascii="Arial" w:hAnsi="Arial" w:cs="Arial"/>
          <w:sz w:val="22"/>
          <w:szCs w:val="22"/>
        </w:rPr>
        <w:t>ramework</w:t>
      </w:r>
      <w:r w:rsidRPr="00584B79">
        <w:rPr>
          <w:rFonts w:ascii="Arial" w:hAnsi="Arial" w:cs="Arial"/>
          <w:sz w:val="22"/>
          <w:szCs w:val="22"/>
        </w:rPr>
        <w:t xml:space="preserve"> emphasises the role of multidisciplinary working, coordinated care and support for people with, or at risk of developing, pressure ulcers.</w:t>
      </w:r>
    </w:p>
    <w:p w14:paraId="64745671" w14:textId="609E7B57" w:rsidR="00134CD0" w:rsidRPr="00584B79" w:rsidRDefault="00134CD0" w:rsidP="00D52542">
      <w:pPr>
        <w:spacing w:after="0"/>
        <w:jc w:val="both"/>
        <w:rPr>
          <w:rFonts w:ascii="Arial" w:hAnsi="Arial" w:cs="Arial"/>
          <w:sz w:val="22"/>
          <w:szCs w:val="22"/>
        </w:rPr>
      </w:pPr>
    </w:p>
    <w:p w14:paraId="73695421" w14:textId="5B4889C0" w:rsidR="00134CD0" w:rsidRDefault="00134CD0" w:rsidP="00D52542">
      <w:pPr>
        <w:spacing w:after="0"/>
        <w:jc w:val="both"/>
        <w:rPr>
          <w:rFonts w:ascii="Arial" w:hAnsi="Arial" w:cs="Arial"/>
          <w:sz w:val="22"/>
          <w:szCs w:val="22"/>
        </w:rPr>
      </w:pPr>
      <w:r w:rsidRPr="00584B79">
        <w:rPr>
          <w:rFonts w:ascii="Arial" w:hAnsi="Arial" w:cs="Arial"/>
          <w:sz w:val="22"/>
          <w:szCs w:val="22"/>
        </w:rPr>
        <w:t>By adopting the core principles of the Scottish Standards</w:t>
      </w:r>
      <w:r w:rsidR="005F29B9" w:rsidRPr="00584B79">
        <w:rPr>
          <w:rFonts w:ascii="Arial" w:hAnsi="Arial" w:cs="Arial"/>
          <w:sz w:val="22"/>
          <w:szCs w:val="22"/>
          <w:vertAlign w:val="superscript"/>
        </w:rPr>
        <w:t>2</w:t>
      </w:r>
      <w:r w:rsidRPr="00584B79">
        <w:rPr>
          <w:rFonts w:ascii="Arial" w:hAnsi="Arial" w:cs="Arial"/>
          <w:sz w:val="22"/>
          <w:szCs w:val="22"/>
        </w:rPr>
        <w:t>, it provides a solid process for implementing and improving the care and preventative approach to the issue of pressure ulcers at both organisational and individual level.</w:t>
      </w:r>
    </w:p>
    <w:p w14:paraId="3E198B7A" w14:textId="77777777" w:rsidR="00584B79" w:rsidRDefault="00584B79" w:rsidP="00D52542">
      <w:pPr>
        <w:spacing w:after="0"/>
        <w:jc w:val="both"/>
        <w:rPr>
          <w:rFonts w:ascii="Arial" w:hAnsi="Arial" w:cs="Arial"/>
          <w:sz w:val="22"/>
          <w:szCs w:val="22"/>
        </w:rPr>
      </w:pPr>
    </w:p>
    <w:p w14:paraId="09E5B206" w14:textId="728BE6B3" w:rsidR="000D2A16" w:rsidRDefault="000D2A16" w:rsidP="00D52542">
      <w:pPr>
        <w:spacing w:line="259" w:lineRule="auto"/>
        <w:jc w:val="both"/>
      </w:pPr>
    </w:p>
    <w:p w14:paraId="385F15F0" w14:textId="157AE094" w:rsidR="000D2A16" w:rsidRDefault="000D2A16" w:rsidP="00D52542">
      <w:pPr>
        <w:spacing w:line="259" w:lineRule="auto"/>
        <w:jc w:val="both"/>
        <w:rPr>
          <w:rFonts w:ascii="Arial" w:hAnsi="Arial" w:cs="Arial"/>
          <w:b/>
          <w:bCs/>
          <w:caps/>
          <w:color w:val="0070C0"/>
        </w:rPr>
      </w:pPr>
    </w:p>
    <w:p w14:paraId="48D36591" w14:textId="07B94DD1" w:rsidR="000D2A16" w:rsidRDefault="000D2A16" w:rsidP="00D52542">
      <w:pPr>
        <w:spacing w:line="259" w:lineRule="auto"/>
        <w:jc w:val="both"/>
        <w:rPr>
          <w:rFonts w:ascii="Arial" w:hAnsi="Arial" w:cs="Arial"/>
          <w:b/>
          <w:bCs/>
          <w:caps/>
          <w:color w:val="0070C0"/>
        </w:rPr>
      </w:pPr>
    </w:p>
    <w:p w14:paraId="625F8426" w14:textId="03746B4A" w:rsidR="000D2A16" w:rsidRDefault="000D2A16" w:rsidP="00D52542">
      <w:pPr>
        <w:spacing w:line="259" w:lineRule="auto"/>
        <w:jc w:val="both"/>
        <w:rPr>
          <w:rFonts w:ascii="Arial" w:hAnsi="Arial" w:cs="Arial"/>
          <w:b/>
          <w:bCs/>
          <w:caps/>
          <w:color w:val="0070C0"/>
        </w:rPr>
      </w:pPr>
    </w:p>
    <w:p w14:paraId="6F1C0CEE" w14:textId="2444A9E3" w:rsidR="000D2A16" w:rsidRDefault="00793F1D" w:rsidP="00D52542">
      <w:pPr>
        <w:spacing w:line="259" w:lineRule="auto"/>
        <w:jc w:val="both"/>
        <w:rPr>
          <w:rFonts w:ascii="Arial" w:hAnsi="Arial" w:cs="Arial"/>
          <w:b/>
          <w:bCs/>
          <w:caps/>
          <w:color w:val="0070C0"/>
        </w:rPr>
      </w:pPr>
      <w:r>
        <w:rPr>
          <w:noProof/>
          <w:lang w:eastAsia="en-GB"/>
        </w:rPr>
        <w:drawing>
          <wp:anchor distT="0" distB="0" distL="114300" distR="114300" simplePos="0" relativeHeight="251658290" behindDoc="0" locked="0" layoutInCell="1" allowOverlap="1" wp14:anchorId="3A23501A" wp14:editId="73139378">
            <wp:simplePos x="0" y="0"/>
            <wp:positionH relativeFrom="margin">
              <wp:posOffset>161925</wp:posOffset>
            </wp:positionH>
            <wp:positionV relativeFrom="paragraph">
              <wp:posOffset>139618</wp:posOffset>
            </wp:positionV>
            <wp:extent cx="5447602" cy="1508760"/>
            <wp:effectExtent l="38100" t="38100" r="96520" b="91440"/>
            <wp:wrapNone/>
            <wp:docPr id="910246099" name="Picture 1" descr="A group of icon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46099" name="Picture 1" descr="A group of icons and symbols&#10;&#10;Description automatically generated"/>
                    <pic:cNvPicPr/>
                  </pic:nvPicPr>
                  <pic:blipFill rotWithShape="1">
                    <a:blip r:embed="rId43">
                      <a:extLst>
                        <a:ext uri="{28A0092B-C50C-407E-A947-70E740481C1C}">
                          <a14:useLocalDpi xmlns:a14="http://schemas.microsoft.com/office/drawing/2010/main" val="0"/>
                        </a:ext>
                      </a:extLst>
                    </a:blip>
                    <a:srcRect b="38026"/>
                    <a:stretch/>
                  </pic:blipFill>
                  <pic:spPr bwMode="auto">
                    <a:xfrm>
                      <a:off x="0" y="0"/>
                      <a:ext cx="5447602" cy="150876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C8653" w14:textId="3721384E" w:rsidR="000D2A16" w:rsidRDefault="000D2A16" w:rsidP="00D52542">
      <w:pPr>
        <w:spacing w:line="259" w:lineRule="auto"/>
        <w:jc w:val="both"/>
        <w:rPr>
          <w:rFonts w:ascii="Arial" w:hAnsi="Arial" w:cs="Arial"/>
          <w:b/>
          <w:bCs/>
          <w:caps/>
          <w:color w:val="0070C0"/>
        </w:rPr>
      </w:pPr>
    </w:p>
    <w:p w14:paraId="49161D8C" w14:textId="77777777" w:rsidR="00761720" w:rsidRDefault="00761720" w:rsidP="00D52542">
      <w:pPr>
        <w:spacing w:line="259" w:lineRule="auto"/>
        <w:jc w:val="both"/>
        <w:rPr>
          <w:rFonts w:ascii="Arial" w:hAnsi="Arial" w:cs="Arial"/>
          <w:sz w:val="22"/>
          <w:szCs w:val="22"/>
        </w:rPr>
      </w:pPr>
    </w:p>
    <w:p w14:paraId="11935094" w14:textId="77777777" w:rsidR="00793F1D" w:rsidRDefault="00793F1D" w:rsidP="00D52542">
      <w:pPr>
        <w:spacing w:line="259" w:lineRule="auto"/>
        <w:jc w:val="both"/>
        <w:rPr>
          <w:rFonts w:ascii="Arial" w:hAnsi="Arial" w:cs="Arial"/>
          <w:sz w:val="22"/>
          <w:szCs w:val="22"/>
        </w:rPr>
      </w:pPr>
    </w:p>
    <w:p w14:paraId="62D069F8" w14:textId="77777777" w:rsidR="00793F1D" w:rsidRDefault="00793F1D" w:rsidP="00D52542">
      <w:pPr>
        <w:spacing w:line="259" w:lineRule="auto"/>
        <w:jc w:val="both"/>
        <w:rPr>
          <w:rFonts w:ascii="Arial" w:hAnsi="Arial" w:cs="Arial"/>
          <w:sz w:val="22"/>
          <w:szCs w:val="22"/>
        </w:rPr>
      </w:pPr>
    </w:p>
    <w:p w14:paraId="36988098" w14:textId="77777777" w:rsidR="00793F1D" w:rsidRDefault="00793F1D" w:rsidP="00D52542">
      <w:pPr>
        <w:spacing w:line="259" w:lineRule="auto"/>
        <w:jc w:val="both"/>
        <w:rPr>
          <w:rFonts w:ascii="Arial" w:hAnsi="Arial" w:cs="Arial"/>
          <w:sz w:val="22"/>
          <w:szCs w:val="22"/>
        </w:rPr>
      </w:pPr>
    </w:p>
    <w:p w14:paraId="363141F7" w14:textId="77777777" w:rsidR="00793F1D" w:rsidRDefault="00793F1D" w:rsidP="00D52542">
      <w:pPr>
        <w:spacing w:line="259" w:lineRule="auto"/>
        <w:jc w:val="both"/>
        <w:rPr>
          <w:rFonts w:ascii="Arial" w:hAnsi="Arial" w:cs="Arial"/>
          <w:sz w:val="22"/>
          <w:szCs w:val="22"/>
        </w:rPr>
      </w:pPr>
    </w:p>
    <w:p w14:paraId="4B160BF4" w14:textId="77777777" w:rsidR="00793F1D" w:rsidRDefault="00793F1D" w:rsidP="00D52542">
      <w:pPr>
        <w:spacing w:line="259" w:lineRule="auto"/>
        <w:jc w:val="both"/>
        <w:rPr>
          <w:rFonts w:ascii="Arial" w:hAnsi="Arial" w:cs="Arial"/>
          <w:sz w:val="22"/>
          <w:szCs w:val="22"/>
        </w:rPr>
      </w:pPr>
    </w:p>
    <w:p w14:paraId="5A4D7BA3" w14:textId="03FF6347" w:rsidR="000D2A16" w:rsidRPr="00584B79" w:rsidRDefault="000D2A16" w:rsidP="00D52542">
      <w:pPr>
        <w:spacing w:line="259" w:lineRule="auto"/>
        <w:jc w:val="both"/>
        <w:rPr>
          <w:rFonts w:ascii="Arial" w:hAnsi="Arial" w:cs="Arial"/>
          <w:b/>
          <w:bCs/>
          <w:caps/>
          <w:color w:val="0070C0"/>
          <w:sz w:val="22"/>
          <w:szCs w:val="22"/>
        </w:rPr>
      </w:pPr>
      <w:r w:rsidRPr="00584B79">
        <w:rPr>
          <w:rFonts w:ascii="Arial" w:hAnsi="Arial" w:cs="Arial"/>
          <w:sz w:val="22"/>
          <w:szCs w:val="22"/>
        </w:rPr>
        <w:lastRenderedPageBreak/>
        <w:t xml:space="preserve">The </w:t>
      </w:r>
      <w:r w:rsidR="00850EFA">
        <w:rPr>
          <w:rFonts w:ascii="Arial" w:hAnsi="Arial" w:cs="Arial"/>
          <w:sz w:val="22"/>
          <w:szCs w:val="22"/>
        </w:rPr>
        <w:t>s</w:t>
      </w:r>
      <w:r w:rsidRPr="00584B79">
        <w:rPr>
          <w:rFonts w:ascii="Arial" w:hAnsi="Arial" w:cs="Arial"/>
          <w:sz w:val="22"/>
          <w:szCs w:val="22"/>
        </w:rPr>
        <w:t xml:space="preserve">tandards are set out in a way that allows for people receiving care to understand how the </w:t>
      </w:r>
      <w:r w:rsidR="00850EFA">
        <w:rPr>
          <w:rFonts w:ascii="Arial" w:hAnsi="Arial" w:cs="Arial"/>
          <w:sz w:val="22"/>
          <w:szCs w:val="22"/>
        </w:rPr>
        <w:t>s</w:t>
      </w:r>
      <w:r w:rsidRPr="00584B79">
        <w:rPr>
          <w:rFonts w:ascii="Arial" w:hAnsi="Arial" w:cs="Arial"/>
          <w:sz w:val="22"/>
          <w:szCs w:val="22"/>
        </w:rPr>
        <w:t>tandards apply to them and supports staff, organisations and healthcare providers</w:t>
      </w:r>
      <w:r w:rsidR="00E40E95" w:rsidRPr="00584B79">
        <w:rPr>
          <w:rFonts w:ascii="Arial" w:hAnsi="Arial" w:cs="Arial"/>
          <w:sz w:val="22"/>
          <w:szCs w:val="22"/>
        </w:rPr>
        <w:t xml:space="preserve"> and health care professionals </w:t>
      </w:r>
      <w:r w:rsidRPr="00584B79">
        <w:rPr>
          <w:rFonts w:ascii="Arial" w:hAnsi="Arial" w:cs="Arial"/>
          <w:sz w:val="22"/>
          <w:szCs w:val="22"/>
        </w:rPr>
        <w:t xml:space="preserve">(HCPs) delivering care to understand their roles and responsibilities, with examples of how this is to be achieved. </w:t>
      </w:r>
    </w:p>
    <w:p w14:paraId="663DC40D" w14:textId="77777777" w:rsidR="000D2A16" w:rsidRPr="00584B79" w:rsidRDefault="000D2A16" w:rsidP="00D52542">
      <w:pPr>
        <w:spacing w:after="0"/>
        <w:jc w:val="both"/>
        <w:rPr>
          <w:rFonts w:ascii="Arial" w:hAnsi="Arial" w:cs="Arial"/>
          <w:sz w:val="22"/>
          <w:szCs w:val="22"/>
        </w:rPr>
      </w:pPr>
    </w:p>
    <w:p w14:paraId="60B11E48" w14:textId="77777777" w:rsidR="000D2A16" w:rsidRPr="00584B79" w:rsidRDefault="000D2A16" w:rsidP="00D52542">
      <w:pPr>
        <w:spacing w:after="0"/>
        <w:jc w:val="both"/>
        <w:rPr>
          <w:rFonts w:ascii="Arial" w:hAnsi="Arial" w:cs="Arial"/>
          <w:sz w:val="22"/>
          <w:szCs w:val="22"/>
        </w:rPr>
      </w:pPr>
      <w:r w:rsidRPr="00584B79">
        <w:rPr>
          <w:rFonts w:ascii="Arial" w:hAnsi="Arial" w:cs="Arial"/>
          <w:sz w:val="22"/>
          <w:szCs w:val="22"/>
        </w:rPr>
        <w:t xml:space="preserve">All standards follow the same format which includes: </w:t>
      </w:r>
    </w:p>
    <w:p w14:paraId="05E39503" w14:textId="77777777" w:rsidR="000D2A16" w:rsidRPr="00584B79" w:rsidRDefault="000D2A16" w:rsidP="00D52542">
      <w:pPr>
        <w:spacing w:after="0"/>
        <w:jc w:val="both"/>
        <w:rPr>
          <w:rFonts w:ascii="Arial" w:hAnsi="Arial" w:cs="Arial"/>
          <w:sz w:val="22"/>
          <w:szCs w:val="22"/>
        </w:rPr>
      </w:pPr>
    </w:p>
    <w:p w14:paraId="06D85A4D" w14:textId="365CB4F6" w:rsidR="000D2A16" w:rsidRPr="00584B79" w:rsidRDefault="000D2A16" w:rsidP="00D52542">
      <w:pPr>
        <w:numPr>
          <w:ilvl w:val="0"/>
          <w:numId w:val="7"/>
        </w:numPr>
        <w:spacing w:after="0"/>
        <w:jc w:val="both"/>
        <w:rPr>
          <w:rFonts w:ascii="Arial" w:hAnsi="Arial" w:cs="Arial"/>
          <w:sz w:val="22"/>
          <w:szCs w:val="22"/>
        </w:rPr>
      </w:pPr>
      <w:r w:rsidRPr="00584B79">
        <w:rPr>
          <w:rFonts w:ascii="Arial" w:hAnsi="Arial" w:cs="Arial"/>
          <w:sz w:val="22"/>
          <w:szCs w:val="22"/>
        </w:rPr>
        <w:t>a clear statement of the standard</w:t>
      </w:r>
    </w:p>
    <w:p w14:paraId="350CF704" w14:textId="47CDBF81" w:rsidR="000D2A16" w:rsidRPr="00584B79" w:rsidRDefault="000D2A16" w:rsidP="00D52542">
      <w:pPr>
        <w:numPr>
          <w:ilvl w:val="0"/>
          <w:numId w:val="7"/>
        </w:numPr>
        <w:spacing w:after="0"/>
        <w:jc w:val="both"/>
        <w:rPr>
          <w:rFonts w:ascii="Arial" w:hAnsi="Arial" w:cs="Arial"/>
          <w:sz w:val="22"/>
          <w:szCs w:val="22"/>
        </w:rPr>
      </w:pPr>
      <w:r w:rsidRPr="00584B79">
        <w:rPr>
          <w:rFonts w:ascii="Arial" w:hAnsi="Arial" w:cs="Arial"/>
          <w:sz w:val="22"/>
          <w:szCs w:val="22"/>
        </w:rPr>
        <w:t>a rationale providing reasons why the standard is considered important</w:t>
      </w:r>
    </w:p>
    <w:p w14:paraId="3E81614F" w14:textId="05C44659" w:rsidR="000D2A16" w:rsidRPr="00584B79" w:rsidRDefault="000D2A16" w:rsidP="00D52542">
      <w:pPr>
        <w:numPr>
          <w:ilvl w:val="0"/>
          <w:numId w:val="7"/>
        </w:numPr>
        <w:spacing w:after="0"/>
        <w:jc w:val="both"/>
        <w:rPr>
          <w:sz w:val="22"/>
          <w:szCs w:val="22"/>
        </w:rPr>
      </w:pPr>
      <w:r w:rsidRPr="00584B79">
        <w:rPr>
          <w:rFonts w:ascii="Arial" w:hAnsi="Arial" w:cs="Arial"/>
          <w:sz w:val="22"/>
          <w:szCs w:val="22"/>
        </w:rPr>
        <w:t>a list of criteria describing the required structures, processes and outcomes</w:t>
      </w:r>
    </w:p>
    <w:p w14:paraId="19590F2F" w14:textId="04AD10E4" w:rsidR="000D2A16" w:rsidRPr="00584B79" w:rsidRDefault="000D2A16" w:rsidP="00D52542">
      <w:pPr>
        <w:spacing w:after="0"/>
        <w:ind w:left="710"/>
        <w:jc w:val="both"/>
        <w:rPr>
          <w:sz w:val="22"/>
          <w:szCs w:val="22"/>
        </w:rPr>
      </w:pPr>
    </w:p>
    <w:tbl>
      <w:tblPr>
        <w:tblStyle w:val="TableGrid"/>
        <w:tblW w:w="0" w:type="auto"/>
        <w:tblBorders>
          <w:top w:val="single" w:sz="24" w:space="0" w:color="96DCF8"/>
          <w:left w:val="none" w:sz="0" w:space="0" w:color="auto"/>
          <w:bottom w:val="single" w:sz="24" w:space="0" w:color="96DCF8"/>
          <w:right w:val="none" w:sz="0" w:space="0" w:color="auto"/>
          <w:insideH w:val="single" w:sz="24" w:space="0" w:color="96DCF8"/>
          <w:insideV w:val="none" w:sz="0" w:space="0" w:color="auto"/>
        </w:tblBorders>
        <w:tblLook w:val="00A0" w:firstRow="1" w:lastRow="0" w:firstColumn="1" w:lastColumn="0" w:noHBand="0" w:noVBand="0"/>
      </w:tblPr>
      <w:tblGrid>
        <w:gridCol w:w="2658"/>
        <w:gridCol w:w="6368"/>
      </w:tblGrid>
      <w:tr w:rsidR="00134CD0" w14:paraId="181BB043" w14:textId="77777777" w:rsidTr="00634DCF">
        <w:tc>
          <w:tcPr>
            <w:tcW w:w="2658" w:type="dxa"/>
            <w:shd w:val="clear" w:color="auto" w:fill="EAF6FC"/>
            <w:vAlign w:val="center"/>
          </w:tcPr>
          <w:p w14:paraId="38D475D3" w14:textId="77777777" w:rsidR="00134CD0" w:rsidRPr="00AC1EE8" w:rsidRDefault="00134CD0" w:rsidP="00D52542">
            <w:pPr>
              <w:jc w:val="both"/>
              <w:rPr>
                <w:b/>
                <w:bCs/>
                <w:sz w:val="20"/>
                <w:szCs w:val="20"/>
              </w:rPr>
            </w:pPr>
            <w:r w:rsidRPr="73E73D0C">
              <w:rPr>
                <w:b/>
                <w:bCs/>
                <w:sz w:val="20"/>
                <w:szCs w:val="20"/>
              </w:rPr>
              <w:t xml:space="preserve">For people receiving care </w:t>
            </w:r>
          </w:p>
          <w:p w14:paraId="49B8E3C3" w14:textId="77777777" w:rsidR="00134CD0" w:rsidRPr="000D2A16" w:rsidRDefault="00134CD0" w:rsidP="00D52542">
            <w:pPr>
              <w:jc w:val="both"/>
              <w:rPr>
                <w:sz w:val="20"/>
                <w:szCs w:val="20"/>
              </w:rPr>
            </w:pPr>
          </w:p>
        </w:tc>
        <w:tc>
          <w:tcPr>
            <w:tcW w:w="6368" w:type="dxa"/>
            <w:shd w:val="clear" w:color="auto" w:fill="EAF6FC"/>
          </w:tcPr>
          <w:p w14:paraId="497C39C0" w14:textId="77777777" w:rsidR="00134CD0" w:rsidRPr="000D2A16" w:rsidRDefault="00134CD0" w:rsidP="00D52542">
            <w:pPr>
              <w:jc w:val="both"/>
              <w:rPr>
                <w:sz w:val="20"/>
                <w:szCs w:val="20"/>
              </w:rPr>
            </w:pPr>
          </w:p>
          <w:p w14:paraId="55068DF3" w14:textId="4C9E3EC8" w:rsidR="00134CD0" w:rsidRPr="00D1438A" w:rsidRDefault="00134CD0" w:rsidP="00D52542">
            <w:pPr>
              <w:jc w:val="both"/>
              <w:rPr>
                <w:sz w:val="20"/>
                <w:szCs w:val="20"/>
              </w:rPr>
            </w:pPr>
            <w:r w:rsidRPr="00D1438A">
              <w:rPr>
                <w:sz w:val="20"/>
                <w:szCs w:val="20"/>
              </w:rPr>
              <w:t xml:space="preserve">Information and support </w:t>
            </w:r>
            <w:r w:rsidR="00BF109E" w:rsidRPr="00D1438A">
              <w:rPr>
                <w:sz w:val="20"/>
                <w:szCs w:val="20"/>
              </w:rPr>
              <w:t>are</w:t>
            </w:r>
            <w:r w:rsidRPr="00D1438A">
              <w:rPr>
                <w:sz w:val="20"/>
                <w:szCs w:val="20"/>
              </w:rPr>
              <w:t xml:space="preserve"> available for anyone at risk of developing, or identified with, a pressure ulcer</w:t>
            </w:r>
          </w:p>
          <w:p w14:paraId="77808282" w14:textId="77777777" w:rsidR="00134CD0" w:rsidRPr="000D2A16" w:rsidRDefault="00134CD0" w:rsidP="00D52542">
            <w:pPr>
              <w:jc w:val="both"/>
              <w:rPr>
                <w:sz w:val="20"/>
                <w:szCs w:val="20"/>
              </w:rPr>
            </w:pPr>
          </w:p>
        </w:tc>
      </w:tr>
      <w:tr w:rsidR="00134CD0" w14:paraId="3320B0C5" w14:textId="77777777" w:rsidTr="00634DCF">
        <w:tc>
          <w:tcPr>
            <w:tcW w:w="2658" w:type="dxa"/>
            <w:shd w:val="clear" w:color="auto" w:fill="DAE9F7" w:themeFill="text2" w:themeFillTint="1A"/>
            <w:vAlign w:val="center"/>
          </w:tcPr>
          <w:p w14:paraId="50809E74" w14:textId="77777777" w:rsidR="00B80802" w:rsidRDefault="00B80802" w:rsidP="00D52542">
            <w:pPr>
              <w:jc w:val="both"/>
              <w:rPr>
                <w:b/>
                <w:bCs/>
                <w:sz w:val="20"/>
                <w:szCs w:val="20"/>
              </w:rPr>
            </w:pPr>
          </w:p>
          <w:p w14:paraId="7945B7B4" w14:textId="47743777" w:rsidR="00134CD0" w:rsidRPr="00AC1EE8" w:rsidRDefault="00134CD0" w:rsidP="00D52542">
            <w:pPr>
              <w:jc w:val="both"/>
              <w:rPr>
                <w:b/>
                <w:bCs/>
                <w:sz w:val="20"/>
                <w:szCs w:val="20"/>
              </w:rPr>
            </w:pPr>
            <w:r w:rsidRPr="00AC1EE8">
              <w:rPr>
                <w:b/>
                <w:bCs/>
                <w:sz w:val="20"/>
                <w:szCs w:val="20"/>
              </w:rPr>
              <w:t>For staff</w:t>
            </w:r>
          </w:p>
          <w:p w14:paraId="7402DA41" w14:textId="77777777" w:rsidR="00134CD0" w:rsidRDefault="00134CD0" w:rsidP="00D52542">
            <w:pPr>
              <w:jc w:val="both"/>
              <w:rPr>
                <w:sz w:val="20"/>
                <w:szCs w:val="20"/>
              </w:rPr>
            </w:pPr>
          </w:p>
          <w:p w14:paraId="457B181F" w14:textId="77777777" w:rsidR="00B80802" w:rsidRDefault="00B80802" w:rsidP="00D52542">
            <w:pPr>
              <w:jc w:val="both"/>
              <w:rPr>
                <w:sz w:val="20"/>
                <w:szCs w:val="20"/>
              </w:rPr>
            </w:pPr>
          </w:p>
          <w:p w14:paraId="463D0009" w14:textId="77777777" w:rsidR="00B80802" w:rsidRDefault="00B80802" w:rsidP="00D52542">
            <w:pPr>
              <w:jc w:val="both"/>
              <w:rPr>
                <w:sz w:val="20"/>
                <w:szCs w:val="20"/>
              </w:rPr>
            </w:pPr>
          </w:p>
          <w:p w14:paraId="5B169B75" w14:textId="77777777" w:rsidR="00B80802" w:rsidRDefault="00B80802" w:rsidP="00D52542">
            <w:pPr>
              <w:jc w:val="both"/>
              <w:rPr>
                <w:sz w:val="20"/>
                <w:szCs w:val="20"/>
              </w:rPr>
            </w:pPr>
          </w:p>
          <w:p w14:paraId="2995F20C" w14:textId="77777777" w:rsidR="00B80802" w:rsidRDefault="00B80802" w:rsidP="00D52542">
            <w:pPr>
              <w:jc w:val="both"/>
              <w:rPr>
                <w:sz w:val="20"/>
                <w:szCs w:val="20"/>
              </w:rPr>
            </w:pPr>
          </w:p>
          <w:p w14:paraId="03CE2723" w14:textId="77777777" w:rsidR="00B80802" w:rsidRDefault="00B80802" w:rsidP="00D52542">
            <w:pPr>
              <w:jc w:val="both"/>
              <w:rPr>
                <w:sz w:val="20"/>
                <w:szCs w:val="20"/>
              </w:rPr>
            </w:pPr>
          </w:p>
          <w:p w14:paraId="4F0471BA" w14:textId="77777777" w:rsidR="00B80802" w:rsidRDefault="00B80802" w:rsidP="00D52542">
            <w:pPr>
              <w:jc w:val="both"/>
              <w:rPr>
                <w:sz w:val="20"/>
                <w:szCs w:val="20"/>
              </w:rPr>
            </w:pPr>
          </w:p>
          <w:p w14:paraId="57413868" w14:textId="77777777" w:rsidR="00B80802" w:rsidRDefault="00B80802" w:rsidP="00D52542">
            <w:pPr>
              <w:jc w:val="both"/>
              <w:rPr>
                <w:sz w:val="20"/>
                <w:szCs w:val="20"/>
              </w:rPr>
            </w:pPr>
          </w:p>
          <w:p w14:paraId="0EFE8547" w14:textId="77777777" w:rsidR="00B80802" w:rsidRDefault="00B80802" w:rsidP="00D52542">
            <w:pPr>
              <w:jc w:val="both"/>
              <w:rPr>
                <w:sz w:val="20"/>
                <w:szCs w:val="20"/>
              </w:rPr>
            </w:pPr>
          </w:p>
          <w:p w14:paraId="73B9AE75" w14:textId="77777777" w:rsidR="00B80802" w:rsidRDefault="00B80802" w:rsidP="00D52542">
            <w:pPr>
              <w:jc w:val="both"/>
              <w:rPr>
                <w:sz w:val="20"/>
                <w:szCs w:val="20"/>
              </w:rPr>
            </w:pPr>
          </w:p>
          <w:p w14:paraId="02A56B88" w14:textId="77777777" w:rsidR="00B80802" w:rsidRPr="000D2A16" w:rsidRDefault="00B80802" w:rsidP="00D52542">
            <w:pPr>
              <w:jc w:val="both"/>
              <w:rPr>
                <w:sz w:val="20"/>
                <w:szCs w:val="20"/>
              </w:rPr>
            </w:pPr>
          </w:p>
        </w:tc>
        <w:tc>
          <w:tcPr>
            <w:tcW w:w="6368" w:type="dxa"/>
            <w:shd w:val="clear" w:color="auto" w:fill="DAE9F7" w:themeFill="text2" w:themeFillTint="1A"/>
          </w:tcPr>
          <w:p w14:paraId="3C6D2072" w14:textId="40C7BADB" w:rsidR="00134CD0" w:rsidRPr="000D2A16" w:rsidRDefault="00134CD0" w:rsidP="00D52542">
            <w:pPr>
              <w:jc w:val="both"/>
              <w:rPr>
                <w:sz w:val="20"/>
                <w:szCs w:val="20"/>
              </w:rPr>
            </w:pPr>
          </w:p>
          <w:p w14:paraId="1F1AECB1" w14:textId="5161D1B5" w:rsidR="00134CD0" w:rsidRDefault="00134CD0" w:rsidP="00D52542">
            <w:pPr>
              <w:jc w:val="both"/>
              <w:rPr>
                <w:sz w:val="20"/>
                <w:szCs w:val="20"/>
              </w:rPr>
            </w:pPr>
            <w:r w:rsidRPr="000D2A16">
              <w:rPr>
                <w:sz w:val="20"/>
                <w:szCs w:val="20"/>
              </w:rPr>
              <w:t xml:space="preserve">The principles of the </w:t>
            </w:r>
            <w:r w:rsidR="00F250E4">
              <w:rPr>
                <w:sz w:val="20"/>
                <w:szCs w:val="20"/>
              </w:rPr>
              <w:t>f</w:t>
            </w:r>
            <w:r w:rsidR="00875065">
              <w:rPr>
                <w:sz w:val="20"/>
                <w:szCs w:val="20"/>
              </w:rPr>
              <w:t>ramework</w:t>
            </w:r>
            <w:r w:rsidRPr="000D2A16">
              <w:rPr>
                <w:sz w:val="20"/>
                <w:szCs w:val="20"/>
              </w:rPr>
              <w:t xml:space="preserve"> recognise the need for:</w:t>
            </w:r>
          </w:p>
          <w:p w14:paraId="549DC352" w14:textId="77777777" w:rsidR="00AC1EE8" w:rsidRPr="000D2A16" w:rsidRDefault="00AC1EE8" w:rsidP="00D52542">
            <w:pPr>
              <w:jc w:val="both"/>
              <w:rPr>
                <w:sz w:val="20"/>
                <w:szCs w:val="20"/>
              </w:rPr>
            </w:pPr>
          </w:p>
          <w:p w14:paraId="66F70330" w14:textId="2D7704E7" w:rsidR="00134CD0" w:rsidRPr="00AC1EE8" w:rsidRDefault="00134CD0" w:rsidP="00D52542">
            <w:pPr>
              <w:pStyle w:val="ListParagraph"/>
              <w:numPr>
                <w:ilvl w:val="0"/>
                <w:numId w:val="8"/>
              </w:numPr>
              <w:spacing w:line="240" w:lineRule="auto"/>
              <w:jc w:val="both"/>
              <w:rPr>
                <w:sz w:val="20"/>
                <w:szCs w:val="20"/>
              </w:rPr>
            </w:pPr>
            <w:r w:rsidRPr="00AC1EE8">
              <w:rPr>
                <w:sz w:val="20"/>
                <w:szCs w:val="20"/>
              </w:rPr>
              <w:t>open, joint communications across all areas of care</w:t>
            </w:r>
          </w:p>
          <w:p w14:paraId="2D4244D2" w14:textId="4A03DE92" w:rsidR="00134CD0" w:rsidRPr="00AC1EE8" w:rsidRDefault="00134CD0" w:rsidP="00D52542">
            <w:pPr>
              <w:pStyle w:val="ListParagraph"/>
              <w:numPr>
                <w:ilvl w:val="0"/>
                <w:numId w:val="8"/>
              </w:numPr>
              <w:spacing w:line="240" w:lineRule="auto"/>
              <w:jc w:val="both"/>
              <w:rPr>
                <w:sz w:val="20"/>
                <w:szCs w:val="20"/>
              </w:rPr>
            </w:pPr>
            <w:r w:rsidRPr="00AC1EE8">
              <w:rPr>
                <w:sz w:val="20"/>
                <w:szCs w:val="20"/>
              </w:rPr>
              <w:t>person-centred implementation of appropriate interventions, to help reduce the incidence of, or deterioration in existing, pressure ulcers</w:t>
            </w:r>
          </w:p>
          <w:p w14:paraId="6256F3D8" w14:textId="7CDF42B3" w:rsidR="00134CD0" w:rsidRPr="00AC1EE8" w:rsidRDefault="00134CD0" w:rsidP="00D52542">
            <w:pPr>
              <w:pStyle w:val="ListParagraph"/>
              <w:numPr>
                <w:ilvl w:val="0"/>
                <w:numId w:val="8"/>
              </w:numPr>
              <w:spacing w:line="240" w:lineRule="auto"/>
              <w:jc w:val="both"/>
              <w:rPr>
                <w:sz w:val="20"/>
                <w:szCs w:val="20"/>
              </w:rPr>
            </w:pPr>
            <w:r w:rsidRPr="00AC1EE8">
              <w:rPr>
                <w:sz w:val="20"/>
                <w:szCs w:val="20"/>
              </w:rPr>
              <w:t>the escalation of any concern</w:t>
            </w:r>
            <w:r w:rsidR="006B13EB">
              <w:rPr>
                <w:sz w:val="20"/>
                <w:szCs w:val="20"/>
              </w:rPr>
              <w:t>s</w:t>
            </w:r>
          </w:p>
          <w:p w14:paraId="3CD59137" w14:textId="77777777" w:rsidR="00134CD0" w:rsidRPr="000D2A16" w:rsidRDefault="00134CD0" w:rsidP="00D52542">
            <w:pPr>
              <w:jc w:val="both"/>
              <w:rPr>
                <w:sz w:val="20"/>
                <w:szCs w:val="20"/>
              </w:rPr>
            </w:pPr>
          </w:p>
          <w:p w14:paraId="39E07688" w14:textId="05719906" w:rsidR="00AC1EE8" w:rsidRDefault="00AC1EE8" w:rsidP="00D52542">
            <w:pPr>
              <w:jc w:val="both"/>
              <w:rPr>
                <w:sz w:val="20"/>
                <w:szCs w:val="20"/>
              </w:rPr>
            </w:pPr>
            <w:r>
              <w:rPr>
                <w:sz w:val="20"/>
                <w:szCs w:val="20"/>
              </w:rPr>
              <w:t xml:space="preserve">         </w:t>
            </w:r>
            <w:r w:rsidR="00134CD0" w:rsidRPr="000D2A16">
              <w:rPr>
                <w:sz w:val="20"/>
                <w:szCs w:val="20"/>
              </w:rPr>
              <w:t xml:space="preserve">Health professionals are responsible for seeking </w:t>
            </w:r>
            <w:r w:rsidR="00E638B4" w:rsidRPr="000D2A16">
              <w:rPr>
                <w:sz w:val="20"/>
                <w:szCs w:val="20"/>
              </w:rPr>
              <w:t>organisational.</w:t>
            </w:r>
            <w:r w:rsidR="00134CD0" w:rsidRPr="000D2A16">
              <w:rPr>
                <w:sz w:val="20"/>
                <w:szCs w:val="20"/>
              </w:rPr>
              <w:t xml:space="preserve"> </w:t>
            </w:r>
            <w:r>
              <w:rPr>
                <w:sz w:val="20"/>
                <w:szCs w:val="20"/>
              </w:rPr>
              <w:t xml:space="preserve">    </w:t>
            </w:r>
          </w:p>
          <w:p w14:paraId="2A898521" w14:textId="72351859" w:rsidR="00AC1EE8" w:rsidRDefault="00AC1EE8" w:rsidP="00D52542">
            <w:pPr>
              <w:jc w:val="both"/>
              <w:rPr>
                <w:sz w:val="20"/>
                <w:szCs w:val="20"/>
              </w:rPr>
            </w:pPr>
            <w:r>
              <w:rPr>
                <w:sz w:val="20"/>
                <w:szCs w:val="20"/>
              </w:rPr>
              <w:t xml:space="preserve">         </w:t>
            </w:r>
            <w:r w:rsidR="00134CD0" w:rsidRPr="000D2A16">
              <w:rPr>
                <w:sz w:val="20"/>
                <w:szCs w:val="20"/>
              </w:rPr>
              <w:t xml:space="preserve">support for the principles of this </w:t>
            </w:r>
            <w:r w:rsidR="00F250E4">
              <w:rPr>
                <w:sz w:val="20"/>
                <w:szCs w:val="20"/>
              </w:rPr>
              <w:t>f</w:t>
            </w:r>
            <w:r w:rsidR="00875065">
              <w:rPr>
                <w:sz w:val="20"/>
                <w:szCs w:val="20"/>
              </w:rPr>
              <w:t>ramework</w:t>
            </w:r>
            <w:r w:rsidR="00134CD0" w:rsidRPr="000D2A16">
              <w:rPr>
                <w:sz w:val="20"/>
                <w:szCs w:val="20"/>
              </w:rPr>
              <w:t xml:space="preserve"> and the </w:t>
            </w:r>
            <w:r>
              <w:rPr>
                <w:sz w:val="20"/>
                <w:szCs w:val="20"/>
              </w:rPr>
              <w:t xml:space="preserve">  </w:t>
            </w:r>
          </w:p>
          <w:p w14:paraId="681C2BAB" w14:textId="521F6A21" w:rsidR="00134CD0" w:rsidRPr="000D2A16" w:rsidRDefault="00AC1EE8" w:rsidP="00D52542">
            <w:pPr>
              <w:jc w:val="both"/>
              <w:rPr>
                <w:sz w:val="20"/>
                <w:szCs w:val="20"/>
              </w:rPr>
            </w:pPr>
            <w:r>
              <w:rPr>
                <w:sz w:val="20"/>
                <w:szCs w:val="20"/>
              </w:rPr>
              <w:t xml:space="preserve">         </w:t>
            </w:r>
            <w:r w:rsidR="00134CD0" w:rsidRPr="000D2A16">
              <w:rPr>
                <w:sz w:val="20"/>
                <w:szCs w:val="20"/>
              </w:rPr>
              <w:t>implementation of the recommendations.</w:t>
            </w:r>
          </w:p>
          <w:p w14:paraId="6830CC76" w14:textId="77777777" w:rsidR="00134CD0" w:rsidRPr="000D2A16" w:rsidRDefault="00134CD0" w:rsidP="00D52542">
            <w:pPr>
              <w:jc w:val="both"/>
              <w:rPr>
                <w:sz w:val="20"/>
                <w:szCs w:val="20"/>
              </w:rPr>
            </w:pPr>
          </w:p>
        </w:tc>
      </w:tr>
      <w:tr w:rsidR="00134CD0" w14:paraId="2721A211" w14:textId="77777777" w:rsidTr="00634DCF">
        <w:tc>
          <w:tcPr>
            <w:tcW w:w="2658" w:type="dxa"/>
            <w:shd w:val="clear" w:color="auto" w:fill="BED8F0"/>
            <w:vAlign w:val="center"/>
          </w:tcPr>
          <w:p w14:paraId="140F7CE6" w14:textId="77777777" w:rsidR="00B80802" w:rsidRDefault="00B80802" w:rsidP="00B80802">
            <w:pPr>
              <w:rPr>
                <w:b/>
                <w:bCs/>
                <w:sz w:val="20"/>
                <w:szCs w:val="20"/>
              </w:rPr>
            </w:pPr>
          </w:p>
          <w:p w14:paraId="0E983AA9" w14:textId="1FF03159" w:rsidR="00134CD0" w:rsidRDefault="00134CD0" w:rsidP="00B80802">
            <w:pPr>
              <w:rPr>
                <w:b/>
                <w:bCs/>
                <w:sz w:val="20"/>
                <w:szCs w:val="20"/>
              </w:rPr>
            </w:pPr>
            <w:r w:rsidRPr="00AC1EE8">
              <w:rPr>
                <w:b/>
                <w:bCs/>
                <w:sz w:val="20"/>
                <w:szCs w:val="20"/>
              </w:rPr>
              <w:t>For</w:t>
            </w:r>
            <w:r w:rsidR="00B80802">
              <w:rPr>
                <w:b/>
                <w:bCs/>
                <w:sz w:val="20"/>
                <w:szCs w:val="20"/>
              </w:rPr>
              <w:t xml:space="preserve"> </w:t>
            </w:r>
            <w:r w:rsidR="00F250E4">
              <w:rPr>
                <w:b/>
                <w:bCs/>
                <w:sz w:val="20"/>
                <w:szCs w:val="20"/>
              </w:rPr>
              <w:t>o</w:t>
            </w:r>
            <w:r w:rsidRPr="00AC1EE8">
              <w:rPr>
                <w:b/>
                <w:bCs/>
                <w:sz w:val="20"/>
                <w:szCs w:val="20"/>
              </w:rPr>
              <w:t>rganisations, healthcare providers</w:t>
            </w:r>
          </w:p>
          <w:p w14:paraId="18826901" w14:textId="77777777" w:rsidR="00B80802" w:rsidRDefault="00B80802" w:rsidP="00B80802">
            <w:pPr>
              <w:rPr>
                <w:b/>
                <w:bCs/>
                <w:sz w:val="20"/>
                <w:szCs w:val="20"/>
              </w:rPr>
            </w:pPr>
          </w:p>
          <w:p w14:paraId="62A5880D" w14:textId="77777777" w:rsidR="00B80802" w:rsidRDefault="00B80802" w:rsidP="00B80802">
            <w:pPr>
              <w:rPr>
                <w:b/>
                <w:bCs/>
                <w:sz w:val="20"/>
                <w:szCs w:val="20"/>
              </w:rPr>
            </w:pPr>
          </w:p>
          <w:p w14:paraId="1224D54A" w14:textId="77777777" w:rsidR="00B80802" w:rsidRDefault="00B80802" w:rsidP="00B80802">
            <w:pPr>
              <w:rPr>
                <w:b/>
                <w:bCs/>
                <w:sz w:val="20"/>
                <w:szCs w:val="20"/>
              </w:rPr>
            </w:pPr>
          </w:p>
          <w:p w14:paraId="6DB94456" w14:textId="77777777" w:rsidR="00B80802" w:rsidRDefault="00B80802" w:rsidP="00B80802">
            <w:pPr>
              <w:rPr>
                <w:b/>
                <w:bCs/>
                <w:sz w:val="20"/>
                <w:szCs w:val="20"/>
              </w:rPr>
            </w:pPr>
          </w:p>
          <w:p w14:paraId="5F4C042D" w14:textId="77777777" w:rsidR="00B80802" w:rsidRDefault="00B80802" w:rsidP="00B80802">
            <w:pPr>
              <w:rPr>
                <w:b/>
                <w:bCs/>
                <w:sz w:val="20"/>
                <w:szCs w:val="20"/>
              </w:rPr>
            </w:pPr>
          </w:p>
          <w:p w14:paraId="55B61835" w14:textId="77777777" w:rsidR="00B80802" w:rsidRDefault="00B80802" w:rsidP="00B80802">
            <w:pPr>
              <w:rPr>
                <w:b/>
                <w:bCs/>
                <w:sz w:val="20"/>
                <w:szCs w:val="20"/>
              </w:rPr>
            </w:pPr>
          </w:p>
          <w:p w14:paraId="3F52E852" w14:textId="77777777" w:rsidR="00B80802" w:rsidRDefault="00B80802" w:rsidP="00B80802">
            <w:pPr>
              <w:rPr>
                <w:b/>
                <w:bCs/>
                <w:sz w:val="20"/>
                <w:szCs w:val="20"/>
              </w:rPr>
            </w:pPr>
          </w:p>
          <w:p w14:paraId="277E2D82" w14:textId="77777777" w:rsidR="00B80802" w:rsidRDefault="00B80802" w:rsidP="00B80802">
            <w:pPr>
              <w:rPr>
                <w:b/>
                <w:bCs/>
                <w:sz w:val="20"/>
                <w:szCs w:val="20"/>
              </w:rPr>
            </w:pPr>
          </w:p>
          <w:p w14:paraId="64D47F35" w14:textId="77777777" w:rsidR="00B80802" w:rsidRDefault="00B80802" w:rsidP="00B80802">
            <w:pPr>
              <w:rPr>
                <w:b/>
                <w:bCs/>
                <w:sz w:val="20"/>
                <w:szCs w:val="20"/>
              </w:rPr>
            </w:pPr>
          </w:p>
          <w:p w14:paraId="0D5B6188" w14:textId="77777777" w:rsidR="00B80802" w:rsidRDefault="00B80802" w:rsidP="00B80802">
            <w:pPr>
              <w:rPr>
                <w:b/>
                <w:bCs/>
                <w:sz w:val="20"/>
                <w:szCs w:val="20"/>
              </w:rPr>
            </w:pPr>
          </w:p>
          <w:p w14:paraId="3C95EABC" w14:textId="77777777" w:rsidR="00B80802" w:rsidRDefault="00B80802" w:rsidP="00B80802">
            <w:pPr>
              <w:rPr>
                <w:b/>
                <w:bCs/>
                <w:sz w:val="20"/>
                <w:szCs w:val="20"/>
              </w:rPr>
            </w:pPr>
          </w:p>
          <w:p w14:paraId="376451EA" w14:textId="77777777" w:rsidR="00B80802" w:rsidRDefault="00B80802" w:rsidP="00B80802">
            <w:pPr>
              <w:rPr>
                <w:b/>
                <w:bCs/>
                <w:sz w:val="20"/>
                <w:szCs w:val="20"/>
              </w:rPr>
            </w:pPr>
          </w:p>
          <w:p w14:paraId="082A509C" w14:textId="3993784D" w:rsidR="00B80802" w:rsidRPr="00AC1EE8" w:rsidRDefault="00B80802" w:rsidP="00615BDB">
            <w:pPr>
              <w:rPr>
                <w:b/>
                <w:bCs/>
                <w:sz w:val="20"/>
                <w:szCs w:val="20"/>
              </w:rPr>
            </w:pPr>
          </w:p>
        </w:tc>
        <w:tc>
          <w:tcPr>
            <w:tcW w:w="6368" w:type="dxa"/>
            <w:shd w:val="clear" w:color="auto" w:fill="BED8F0"/>
          </w:tcPr>
          <w:p w14:paraId="5159B4DC" w14:textId="77777777" w:rsidR="00134CD0" w:rsidRPr="000D2A16" w:rsidRDefault="00134CD0" w:rsidP="00D52542">
            <w:pPr>
              <w:jc w:val="both"/>
              <w:rPr>
                <w:sz w:val="20"/>
                <w:szCs w:val="20"/>
              </w:rPr>
            </w:pPr>
          </w:p>
          <w:p w14:paraId="0F6E742A" w14:textId="7CDA014D" w:rsidR="00AC1EE8" w:rsidRDefault="00134CD0" w:rsidP="00D52542">
            <w:pPr>
              <w:jc w:val="both"/>
              <w:rPr>
                <w:sz w:val="20"/>
                <w:szCs w:val="20"/>
              </w:rPr>
            </w:pPr>
            <w:r w:rsidRPr="000D2A16">
              <w:rPr>
                <w:sz w:val="20"/>
                <w:szCs w:val="20"/>
              </w:rPr>
              <w:t xml:space="preserve">Each organisation/care provider has a responsibility to </w:t>
            </w:r>
            <w:r w:rsidR="00E638B4" w:rsidRPr="000D2A16">
              <w:rPr>
                <w:sz w:val="20"/>
                <w:szCs w:val="20"/>
              </w:rPr>
              <w:t>demonstrate.</w:t>
            </w:r>
            <w:r w:rsidRPr="000D2A16">
              <w:rPr>
                <w:sz w:val="20"/>
                <w:szCs w:val="20"/>
              </w:rPr>
              <w:t xml:space="preserve"> </w:t>
            </w:r>
            <w:r w:rsidR="00AC1EE8">
              <w:rPr>
                <w:sz w:val="20"/>
                <w:szCs w:val="20"/>
              </w:rPr>
              <w:t xml:space="preserve"> </w:t>
            </w:r>
          </w:p>
          <w:p w14:paraId="6C5322BF" w14:textId="288B7994" w:rsidR="00AC1EE8" w:rsidRDefault="00134CD0" w:rsidP="00D52542">
            <w:pPr>
              <w:jc w:val="both"/>
              <w:rPr>
                <w:sz w:val="20"/>
                <w:szCs w:val="20"/>
              </w:rPr>
            </w:pPr>
            <w:r w:rsidRPr="000D2A16">
              <w:rPr>
                <w:sz w:val="20"/>
                <w:szCs w:val="20"/>
              </w:rPr>
              <w:t xml:space="preserve">leadership and commitment to the prevention and management of </w:t>
            </w:r>
            <w:r w:rsidR="00AC1EE8">
              <w:rPr>
                <w:sz w:val="20"/>
                <w:szCs w:val="20"/>
              </w:rPr>
              <w:t xml:space="preserve">   </w:t>
            </w:r>
          </w:p>
          <w:p w14:paraId="2475B4CA" w14:textId="13C867AA" w:rsidR="00AC1EE8" w:rsidRDefault="00134CD0" w:rsidP="00D52542">
            <w:pPr>
              <w:jc w:val="both"/>
              <w:rPr>
                <w:sz w:val="20"/>
                <w:szCs w:val="20"/>
              </w:rPr>
            </w:pPr>
            <w:r w:rsidRPr="000D2A16">
              <w:rPr>
                <w:sz w:val="20"/>
                <w:szCs w:val="20"/>
              </w:rPr>
              <w:t xml:space="preserve">pressure ulcers. For the prevention and management of pressure </w:t>
            </w:r>
            <w:r w:rsidR="00AC1EE8">
              <w:rPr>
                <w:sz w:val="20"/>
                <w:szCs w:val="20"/>
              </w:rPr>
              <w:t xml:space="preserve">  </w:t>
            </w:r>
          </w:p>
          <w:p w14:paraId="5A631862" w14:textId="7FD333F5" w:rsidR="00134CD0" w:rsidRPr="000D2A16" w:rsidRDefault="00134CD0" w:rsidP="00D52542">
            <w:pPr>
              <w:jc w:val="both"/>
              <w:rPr>
                <w:sz w:val="20"/>
                <w:szCs w:val="20"/>
              </w:rPr>
            </w:pPr>
            <w:r w:rsidRPr="000D2A16">
              <w:rPr>
                <w:sz w:val="20"/>
                <w:szCs w:val="20"/>
              </w:rPr>
              <w:t xml:space="preserve">ulcers, the organisation can demonstrate: </w:t>
            </w:r>
          </w:p>
          <w:p w14:paraId="2EED7714" w14:textId="77777777" w:rsidR="00134CD0" w:rsidRPr="000D2A16" w:rsidRDefault="00134CD0" w:rsidP="00D52542">
            <w:pPr>
              <w:jc w:val="both"/>
              <w:rPr>
                <w:sz w:val="20"/>
                <w:szCs w:val="20"/>
              </w:rPr>
            </w:pPr>
          </w:p>
          <w:p w14:paraId="26AB4BC8" w14:textId="1C0EC524" w:rsidR="00134CD0" w:rsidRPr="00AC1EE8" w:rsidRDefault="00134CD0" w:rsidP="00D52542">
            <w:pPr>
              <w:pStyle w:val="ListParagraph"/>
              <w:numPr>
                <w:ilvl w:val="0"/>
                <w:numId w:val="9"/>
              </w:numPr>
              <w:spacing w:line="240" w:lineRule="auto"/>
              <w:jc w:val="both"/>
              <w:rPr>
                <w:sz w:val="20"/>
                <w:szCs w:val="20"/>
              </w:rPr>
            </w:pPr>
            <w:r w:rsidRPr="00AC1EE8">
              <w:rPr>
                <w:sz w:val="20"/>
                <w:szCs w:val="20"/>
              </w:rPr>
              <w:t>implementation of policies, procedures, guidance and standards</w:t>
            </w:r>
          </w:p>
          <w:p w14:paraId="14870BE1" w14:textId="0B4B72E1" w:rsidR="00134CD0" w:rsidRPr="00AC1EE8" w:rsidRDefault="00134CD0" w:rsidP="00D52542">
            <w:pPr>
              <w:pStyle w:val="ListParagraph"/>
              <w:numPr>
                <w:ilvl w:val="0"/>
                <w:numId w:val="9"/>
              </w:numPr>
              <w:spacing w:line="240" w:lineRule="auto"/>
              <w:jc w:val="both"/>
              <w:rPr>
                <w:sz w:val="20"/>
                <w:szCs w:val="20"/>
              </w:rPr>
            </w:pPr>
            <w:r w:rsidRPr="00AC1EE8">
              <w:rPr>
                <w:sz w:val="20"/>
                <w:szCs w:val="20"/>
              </w:rPr>
              <w:t>a multi-professional approach</w:t>
            </w:r>
          </w:p>
          <w:p w14:paraId="1BDF7083" w14:textId="014E0D39" w:rsidR="00134CD0" w:rsidRPr="00AC1EE8" w:rsidRDefault="00134CD0" w:rsidP="00D52542">
            <w:pPr>
              <w:pStyle w:val="ListParagraph"/>
              <w:numPr>
                <w:ilvl w:val="0"/>
                <w:numId w:val="9"/>
              </w:numPr>
              <w:spacing w:line="240" w:lineRule="auto"/>
              <w:jc w:val="both"/>
              <w:rPr>
                <w:sz w:val="20"/>
                <w:szCs w:val="20"/>
              </w:rPr>
            </w:pPr>
            <w:r w:rsidRPr="00AC1EE8">
              <w:rPr>
                <w:sz w:val="20"/>
                <w:szCs w:val="20"/>
              </w:rPr>
              <w:t>facilitation cross-organisational</w:t>
            </w:r>
          </w:p>
          <w:p w14:paraId="65EC06C9" w14:textId="6F51353B" w:rsidR="00134CD0" w:rsidRPr="00AC1EE8" w:rsidRDefault="00134CD0" w:rsidP="00D52542">
            <w:pPr>
              <w:pStyle w:val="ListParagraph"/>
              <w:numPr>
                <w:ilvl w:val="0"/>
                <w:numId w:val="9"/>
              </w:numPr>
              <w:spacing w:line="240" w:lineRule="auto"/>
              <w:jc w:val="both"/>
              <w:rPr>
                <w:sz w:val="20"/>
                <w:szCs w:val="20"/>
              </w:rPr>
            </w:pPr>
            <w:r w:rsidRPr="00AC1EE8">
              <w:rPr>
                <w:sz w:val="20"/>
                <w:szCs w:val="20"/>
              </w:rPr>
              <w:t>collection, monitoring, review and action on data</w:t>
            </w:r>
          </w:p>
          <w:p w14:paraId="2ACD4BE0" w14:textId="149E9567" w:rsidR="00134CD0" w:rsidRPr="00AC1EE8" w:rsidRDefault="00134CD0" w:rsidP="00D52542">
            <w:pPr>
              <w:pStyle w:val="ListParagraph"/>
              <w:numPr>
                <w:ilvl w:val="0"/>
                <w:numId w:val="9"/>
              </w:numPr>
              <w:spacing w:line="240" w:lineRule="auto"/>
              <w:jc w:val="both"/>
              <w:rPr>
                <w:sz w:val="20"/>
                <w:szCs w:val="20"/>
              </w:rPr>
            </w:pPr>
            <w:r w:rsidRPr="00AC1EE8">
              <w:rPr>
                <w:sz w:val="20"/>
                <w:szCs w:val="20"/>
              </w:rPr>
              <w:t>ongoing quality improvement</w:t>
            </w:r>
          </w:p>
          <w:p w14:paraId="20E497B5" w14:textId="10DD9B08" w:rsidR="00134CD0" w:rsidRPr="00AC1EE8" w:rsidRDefault="00134CD0" w:rsidP="00D52542">
            <w:pPr>
              <w:pStyle w:val="ListParagraph"/>
              <w:numPr>
                <w:ilvl w:val="0"/>
                <w:numId w:val="9"/>
              </w:numPr>
              <w:spacing w:line="240" w:lineRule="auto"/>
              <w:jc w:val="both"/>
              <w:rPr>
                <w:sz w:val="20"/>
                <w:szCs w:val="20"/>
              </w:rPr>
            </w:pPr>
            <w:r w:rsidRPr="00AC1EE8">
              <w:rPr>
                <w:sz w:val="20"/>
                <w:szCs w:val="20"/>
              </w:rPr>
              <w:t>adherence to Duty of Candour</w:t>
            </w:r>
          </w:p>
          <w:p w14:paraId="53043FBD" w14:textId="209133A9" w:rsidR="00134CD0" w:rsidRPr="00AC1EE8" w:rsidRDefault="00134CD0" w:rsidP="00D52542">
            <w:pPr>
              <w:pStyle w:val="ListParagraph"/>
              <w:numPr>
                <w:ilvl w:val="0"/>
                <w:numId w:val="9"/>
              </w:numPr>
              <w:spacing w:line="240" w:lineRule="auto"/>
              <w:jc w:val="both"/>
              <w:rPr>
                <w:sz w:val="20"/>
                <w:szCs w:val="20"/>
              </w:rPr>
            </w:pPr>
            <w:r w:rsidRPr="73E73D0C">
              <w:rPr>
                <w:sz w:val="20"/>
                <w:szCs w:val="20"/>
              </w:rPr>
              <w:t>there is timely, effective, and person-centred communication, documentation and transfer of information to ensure continuity of care between teams and settings</w:t>
            </w:r>
          </w:p>
          <w:p w14:paraId="7C9CD198" w14:textId="77777777" w:rsidR="00134CD0" w:rsidRPr="000D2A16" w:rsidRDefault="00134CD0" w:rsidP="00D52542">
            <w:pPr>
              <w:pStyle w:val="ListParagraph"/>
              <w:spacing w:line="240" w:lineRule="auto"/>
              <w:ind w:left="360"/>
              <w:jc w:val="both"/>
              <w:rPr>
                <w:sz w:val="20"/>
                <w:szCs w:val="20"/>
              </w:rPr>
            </w:pPr>
          </w:p>
        </w:tc>
      </w:tr>
    </w:tbl>
    <w:p w14:paraId="79D0ADA1" w14:textId="5FD5C8D0" w:rsidR="00125EBD" w:rsidRDefault="00125EBD" w:rsidP="00D52542">
      <w:pPr>
        <w:spacing w:after="0"/>
        <w:jc w:val="both"/>
      </w:pPr>
    </w:p>
    <w:p w14:paraId="41F25F17" w14:textId="1350B98A" w:rsidR="00155C21" w:rsidRDefault="00125EBD" w:rsidP="00D52542">
      <w:pPr>
        <w:spacing w:line="259" w:lineRule="auto"/>
        <w:jc w:val="both"/>
      </w:pPr>
      <w:r>
        <w:br w:type="page"/>
      </w:r>
    </w:p>
    <w:p w14:paraId="5E0F457D" w14:textId="1C8CE6E9" w:rsidR="00561627" w:rsidRPr="003362E7" w:rsidRDefault="003362E7" w:rsidP="00D52542">
      <w:pPr>
        <w:pStyle w:val="Heading1"/>
        <w:jc w:val="both"/>
        <w:rPr>
          <w:rFonts w:ascii="Arial" w:hAnsi="Arial" w:cs="Arial"/>
          <w:b/>
          <w:bCs/>
          <w:color w:val="FFFFFF" w:themeColor="background1"/>
          <w:sz w:val="32"/>
          <w:szCs w:val="32"/>
        </w:rPr>
      </w:pPr>
      <w:bookmarkStart w:id="8" w:name="_Toc196303408"/>
      <w:r w:rsidRPr="008C4799">
        <w:rPr>
          <w:rFonts w:ascii="Arial" w:hAnsi="Arial" w:cs="Arial"/>
          <w:noProof/>
          <w:color w:val="FFFFFF" w:themeColor="background1"/>
          <w:sz w:val="32"/>
          <w:szCs w:val="32"/>
          <w:lang w:eastAsia="en-GB"/>
        </w:rPr>
        <w:lastRenderedPageBreak/>
        <mc:AlternateContent>
          <mc:Choice Requires="wps">
            <w:drawing>
              <wp:anchor distT="0" distB="0" distL="114300" distR="114300" simplePos="0" relativeHeight="251658339" behindDoc="1" locked="0" layoutInCell="1" allowOverlap="1" wp14:anchorId="282EB939" wp14:editId="76EBF46E">
                <wp:simplePos x="0" y="0"/>
                <wp:positionH relativeFrom="page">
                  <wp:posOffset>-176585</wp:posOffset>
                </wp:positionH>
                <wp:positionV relativeFrom="paragraph">
                  <wp:posOffset>-517554</wp:posOffset>
                </wp:positionV>
                <wp:extent cx="8381281" cy="1281817"/>
                <wp:effectExtent l="38100" t="38100" r="96520" b="90170"/>
                <wp:wrapNone/>
                <wp:docPr id="250411267" name="Rectangle: Rounded Corners 1"/>
                <wp:cNvGraphicFramePr/>
                <a:graphic xmlns:a="http://schemas.openxmlformats.org/drawingml/2006/main">
                  <a:graphicData uri="http://schemas.microsoft.com/office/word/2010/wordprocessingShape">
                    <wps:wsp>
                      <wps:cNvSpPr/>
                      <wps:spPr>
                        <a:xfrm>
                          <a:off x="0" y="0"/>
                          <a:ext cx="8381281" cy="1281817"/>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6D03" id="Rectangle: Rounded Corners 1" o:spid="_x0000_s1026" style="position:absolute;margin-left:-13.9pt;margin-top:-40.75pt;width:659.95pt;height:100.9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" fillcolor="#83cbeb" stroked="f" strokeweight="1pt">
                <v:shadow on="t" color="black" opacity="26214f" origin="-.5,-.5" offset=".74836mm,.74836mm"/>
                <w10:wrap anchorx="page"/>
              </v:rect>
            </w:pict>
          </mc:Fallback>
        </mc:AlternateContent>
      </w:r>
      <w:r w:rsidR="00561627" w:rsidRPr="003362E7">
        <w:rPr>
          <w:rFonts w:ascii="Arial" w:hAnsi="Arial" w:cs="Arial"/>
          <w:b/>
          <w:bCs/>
          <w:color w:val="FFFFFF" w:themeColor="background1"/>
          <w:sz w:val="32"/>
          <w:szCs w:val="32"/>
        </w:rPr>
        <w:t xml:space="preserve">MONITORING COMPLIANCE AND EFFECTIVENESS OF THE </w:t>
      </w:r>
      <w:r w:rsidR="00875065">
        <w:rPr>
          <w:rFonts w:ascii="Arial" w:hAnsi="Arial" w:cs="Arial"/>
          <w:b/>
          <w:bCs/>
          <w:color w:val="FFFFFF" w:themeColor="background1"/>
          <w:sz w:val="32"/>
          <w:szCs w:val="32"/>
        </w:rPr>
        <w:t>FRAMEWORK</w:t>
      </w:r>
      <w:bookmarkEnd w:id="8"/>
    </w:p>
    <w:p w14:paraId="4383D96A" w14:textId="090F47A4" w:rsidR="00561627" w:rsidRDefault="00561627" w:rsidP="00D52542">
      <w:pPr>
        <w:spacing w:after="0"/>
        <w:jc w:val="both"/>
      </w:pPr>
    </w:p>
    <w:p w14:paraId="7D8E6773" w14:textId="63B6FE5C" w:rsidR="002F6DE1" w:rsidRDefault="002F6DE1" w:rsidP="00D52542">
      <w:pPr>
        <w:spacing w:after="0"/>
        <w:jc w:val="both"/>
        <w:rPr>
          <w:rFonts w:ascii="Arial" w:hAnsi="Arial" w:cs="Arial"/>
          <w:sz w:val="22"/>
          <w:szCs w:val="22"/>
        </w:rPr>
      </w:pPr>
    </w:p>
    <w:p w14:paraId="15250D9C" w14:textId="0F1D994A" w:rsidR="00AA5B0E" w:rsidRPr="00584B79" w:rsidRDefault="00AA5B0E" w:rsidP="00D52542">
      <w:pPr>
        <w:spacing w:after="0"/>
        <w:jc w:val="both"/>
        <w:rPr>
          <w:rFonts w:ascii="Arial" w:hAnsi="Arial" w:cs="Arial"/>
          <w:sz w:val="22"/>
          <w:szCs w:val="22"/>
        </w:rPr>
      </w:pPr>
      <w:r w:rsidRPr="00584B79">
        <w:rPr>
          <w:rFonts w:ascii="Arial" w:hAnsi="Arial" w:cs="Arial"/>
          <w:sz w:val="22"/>
          <w:szCs w:val="22"/>
        </w:rPr>
        <w:t>Monitoring and improving performance against these standards, at both</w:t>
      </w:r>
      <w:r w:rsidR="001072AE" w:rsidRPr="00584B79">
        <w:rPr>
          <w:rFonts w:ascii="Arial" w:hAnsi="Arial" w:cs="Arial"/>
          <w:sz w:val="22"/>
          <w:szCs w:val="22"/>
        </w:rPr>
        <w:t xml:space="preserve"> </w:t>
      </w:r>
      <w:r w:rsidRPr="00584B79">
        <w:rPr>
          <w:rFonts w:ascii="Arial" w:hAnsi="Arial" w:cs="Arial"/>
          <w:sz w:val="22"/>
          <w:szCs w:val="22"/>
        </w:rPr>
        <w:t>organisational and individual level will support any additional improvements needed to support care provision and raise awareness.</w:t>
      </w:r>
    </w:p>
    <w:p w14:paraId="25EFD437" w14:textId="4361B921" w:rsidR="00685A1B" w:rsidRPr="00584B79" w:rsidRDefault="00685A1B" w:rsidP="00D52542">
      <w:pPr>
        <w:spacing w:after="0"/>
        <w:jc w:val="both"/>
        <w:rPr>
          <w:rFonts w:ascii="Arial" w:hAnsi="Arial" w:cs="Arial"/>
          <w:sz w:val="22"/>
          <w:szCs w:val="22"/>
        </w:rPr>
      </w:pPr>
    </w:p>
    <w:p w14:paraId="315233BD" w14:textId="781262BD" w:rsidR="000D2A16" w:rsidRPr="00584B79" w:rsidRDefault="006B13EB" w:rsidP="00D52542">
      <w:pPr>
        <w:pStyle w:val="ListParagraph"/>
        <w:numPr>
          <w:ilvl w:val="0"/>
          <w:numId w:val="52"/>
        </w:numPr>
        <w:spacing w:after="0"/>
        <w:jc w:val="both"/>
        <w:rPr>
          <w:rFonts w:ascii="Arial" w:hAnsi="Arial" w:cs="Arial"/>
          <w:sz w:val="22"/>
          <w:szCs w:val="22"/>
        </w:rPr>
      </w:pPr>
      <w:r>
        <w:rPr>
          <w:rFonts w:ascii="Arial" w:hAnsi="Arial" w:cs="Arial"/>
          <w:sz w:val="22"/>
          <w:szCs w:val="22"/>
        </w:rPr>
        <w:t>e</w:t>
      </w:r>
      <w:r w:rsidR="00A54397" w:rsidRPr="00584B79">
        <w:rPr>
          <w:rFonts w:ascii="Arial" w:hAnsi="Arial" w:cs="Arial"/>
          <w:sz w:val="22"/>
          <w:szCs w:val="22"/>
        </w:rPr>
        <w:t>ach organisation/</w:t>
      </w:r>
      <w:r w:rsidR="00A378D3" w:rsidRPr="00584B79">
        <w:rPr>
          <w:rFonts w:ascii="Arial" w:hAnsi="Arial" w:cs="Arial"/>
          <w:sz w:val="22"/>
          <w:szCs w:val="22"/>
        </w:rPr>
        <w:t>care provider</w:t>
      </w:r>
      <w:r w:rsidR="00A54397" w:rsidRPr="00584B79">
        <w:rPr>
          <w:rFonts w:ascii="Arial" w:hAnsi="Arial" w:cs="Arial"/>
          <w:sz w:val="22"/>
          <w:szCs w:val="22"/>
        </w:rPr>
        <w:t xml:space="preserve"> will have audit in place </w:t>
      </w:r>
      <w:r w:rsidR="00E02FB7" w:rsidRPr="00584B79">
        <w:rPr>
          <w:rFonts w:ascii="Arial" w:hAnsi="Arial" w:cs="Arial"/>
          <w:sz w:val="22"/>
          <w:szCs w:val="22"/>
        </w:rPr>
        <w:t xml:space="preserve">for monitoring compliance with the </w:t>
      </w:r>
      <w:r w:rsidR="00875065">
        <w:rPr>
          <w:rFonts w:ascii="Arial" w:hAnsi="Arial" w:cs="Arial"/>
          <w:sz w:val="22"/>
          <w:szCs w:val="22"/>
        </w:rPr>
        <w:t>S</w:t>
      </w:r>
      <w:r w:rsidR="00E02FB7" w:rsidRPr="00584B79">
        <w:rPr>
          <w:rFonts w:ascii="Arial" w:hAnsi="Arial" w:cs="Arial"/>
          <w:sz w:val="22"/>
          <w:szCs w:val="22"/>
        </w:rPr>
        <w:t xml:space="preserve">tandards within this </w:t>
      </w:r>
      <w:r w:rsidR="00875065">
        <w:rPr>
          <w:rFonts w:ascii="Arial" w:hAnsi="Arial" w:cs="Arial"/>
          <w:sz w:val="22"/>
          <w:szCs w:val="22"/>
        </w:rPr>
        <w:t>framework</w:t>
      </w:r>
    </w:p>
    <w:p w14:paraId="760A8CC1" w14:textId="0C3A4FD6" w:rsidR="00A378D3" w:rsidRPr="00584B79" w:rsidRDefault="00A378D3" w:rsidP="00D52542">
      <w:pPr>
        <w:pStyle w:val="ListParagraph"/>
        <w:spacing w:after="0"/>
        <w:jc w:val="both"/>
        <w:rPr>
          <w:rFonts w:ascii="Arial" w:hAnsi="Arial" w:cs="Arial"/>
          <w:sz w:val="22"/>
          <w:szCs w:val="22"/>
        </w:rPr>
      </w:pPr>
    </w:p>
    <w:p w14:paraId="55BC8810" w14:textId="08B40528" w:rsidR="00E02FB7" w:rsidRPr="00584B79" w:rsidRDefault="006B13EB" w:rsidP="00D52542">
      <w:pPr>
        <w:pStyle w:val="ListParagraph"/>
        <w:numPr>
          <w:ilvl w:val="0"/>
          <w:numId w:val="52"/>
        </w:numPr>
        <w:spacing w:after="0"/>
        <w:jc w:val="both"/>
        <w:rPr>
          <w:rFonts w:ascii="Arial" w:hAnsi="Arial" w:cs="Arial"/>
          <w:sz w:val="22"/>
          <w:szCs w:val="22"/>
        </w:rPr>
      </w:pPr>
      <w:r>
        <w:rPr>
          <w:rFonts w:ascii="Arial" w:hAnsi="Arial" w:cs="Arial"/>
          <w:sz w:val="22"/>
          <w:szCs w:val="22"/>
        </w:rPr>
        <w:t>a</w:t>
      </w:r>
      <w:r w:rsidR="00DC3577" w:rsidRPr="00584B79">
        <w:rPr>
          <w:rFonts w:ascii="Arial" w:hAnsi="Arial" w:cs="Arial"/>
          <w:sz w:val="22"/>
          <w:szCs w:val="22"/>
        </w:rPr>
        <w:t xml:space="preserve">ny area of concern identified, will result in the requirement for an improvement plan </w:t>
      </w:r>
      <w:r w:rsidR="00A378D3" w:rsidRPr="00584B79">
        <w:rPr>
          <w:rFonts w:ascii="Arial" w:hAnsi="Arial" w:cs="Arial"/>
          <w:sz w:val="22"/>
          <w:szCs w:val="22"/>
        </w:rPr>
        <w:t xml:space="preserve">to be implemented and evaluated at the next </w:t>
      </w:r>
      <w:r w:rsidR="000D625D" w:rsidRPr="00584B79">
        <w:rPr>
          <w:rFonts w:ascii="Arial" w:hAnsi="Arial" w:cs="Arial"/>
          <w:sz w:val="22"/>
          <w:szCs w:val="22"/>
        </w:rPr>
        <w:t>audit</w:t>
      </w:r>
    </w:p>
    <w:p w14:paraId="64BC2E40" w14:textId="77777777" w:rsidR="00E40E95" w:rsidRPr="00584B79" w:rsidRDefault="00E40E95" w:rsidP="00D52542">
      <w:pPr>
        <w:spacing w:after="0"/>
        <w:jc w:val="both"/>
        <w:rPr>
          <w:rFonts w:ascii="Arial" w:hAnsi="Arial" w:cs="Arial"/>
          <w:b/>
          <w:bCs/>
          <w:color w:val="4C94D8" w:themeColor="text2" w:themeTint="80"/>
          <w:sz w:val="22"/>
          <w:szCs w:val="22"/>
        </w:rPr>
      </w:pPr>
    </w:p>
    <w:p w14:paraId="031BD043" w14:textId="43602CF7" w:rsidR="00DC20EC" w:rsidRPr="00584B79" w:rsidRDefault="00134CD0" w:rsidP="00D52542">
      <w:pPr>
        <w:spacing w:after="0"/>
        <w:jc w:val="both"/>
        <w:rPr>
          <w:rFonts w:ascii="Arial" w:hAnsi="Arial" w:cs="Arial"/>
          <w:b/>
          <w:bCs/>
          <w:color w:val="4C94D8" w:themeColor="text2" w:themeTint="80"/>
          <w:sz w:val="22"/>
          <w:szCs w:val="22"/>
        </w:rPr>
      </w:pPr>
      <w:r w:rsidRPr="00584B79">
        <w:rPr>
          <w:rFonts w:ascii="Arial" w:hAnsi="Arial" w:cs="Arial"/>
          <w:b/>
          <w:bCs/>
          <w:color w:val="4C94D8" w:themeColor="text2" w:themeTint="80"/>
          <w:sz w:val="22"/>
          <w:szCs w:val="22"/>
        </w:rPr>
        <w:t>Pressure ulcer prevention is everyone’s business</w:t>
      </w:r>
      <w:r w:rsidR="005A6A60" w:rsidRPr="00584B79">
        <w:rPr>
          <w:rFonts w:ascii="Arial" w:hAnsi="Arial" w:cs="Arial"/>
          <w:b/>
          <w:bCs/>
          <w:color w:val="4C94D8" w:themeColor="text2" w:themeTint="80"/>
          <w:sz w:val="22"/>
          <w:szCs w:val="22"/>
        </w:rPr>
        <w:t xml:space="preserve">. </w:t>
      </w:r>
      <w:r w:rsidRPr="00584B79">
        <w:rPr>
          <w:rFonts w:ascii="Arial" w:hAnsi="Arial" w:cs="Arial"/>
          <w:b/>
          <w:bCs/>
          <w:color w:val="4C94D8" w:themeColor="text2" w:themeTint="80"/>
          <w:sz w:val="22"/>
          <w:szCs w:val="22"/>
        </w:rPr>
        <w:t>By working together and knowing when to ask for additional support, risk of harm will be reduced</w:t>
      </w:r>
      <w:r w:rsidR="005A6A60" w:rsidRPr="00584B79">
        <w:rPr>
          <w:rFonts w:ascii="Arial" w:hAnsi="Arial" w:cs="Arial"/>
          <w:b/>
          <w:bCs/>
          <w:color w:val="4C94D8" w:themeColor="text2" w:themeTint="80"/>
          <w:sz w:val="22"/>
          <w:szCs w:val="22"/>
        </w:rPr>
        <w:t>.</w:t>
      </w:r>
    </w:p>
    <w:p w14:paraId="1E853020" w14:textId="5EEEC2EF" w:rsidR="00211776" w:rsidRDefault="00E40E95" w:rsidP="00D52542">
      <w:pPr>
        <w:spacing w:line="259" w:lineRule="auto"/>
        <w:jc w:val="both"/>
        <w:rPr>
          <w:b/>
          <w:bCs/>
          <w:color w:val="0070C0"/>
          <w:sz w:val="40"/>
          <w:szCs w:val="40"/>
        </w:rPr>
      </w:pPr>
      <w:r>
        <w:rPr>
          <w:rFonts w:ascii="Arial" w:hAnsi="Arial" w:cs="Arial"/>
          <w:b/>
          <w:bCs/>
          <w:noProof/>
          <w:color w:val="4C94D8" w:themeColor="text2" w:themeTint="80"/>
          <w:sz w:val="32"/>
          <w:szCs w:val="32"/>
          <w:lang w:eastAsia="en-GB"/>
        </w:rPr>
        <w:drawing>
          <wp:anchor distT="0" distB="0" distL="114300" distR="114300" simplePos="0" relativeHeight="251658349" behindDoc="0" locked="0" layoutInCell="1" allowOverlap="1" wp14:anchorId="4AC7EAE2" wp14:editId="4FA433ED">
            <wp:simplePos x="0" y="0"/>
            <wp:positionH relativeFrom="margin">
              <wp:posOffset>55</wp:posOffset>
            </wp:positionH>
            <wp:positionV relativeFrom="paragraph">
              <wp:posOffset>251813</wp:posOffset>
            </wp:positionV>
            <wp:extent cx="5688733" cy="5393489"/>
            <wp:effectExtent l="0" t="0" r="7620" b="0"/>
            <wp:wrapNone/>
            <wp:docPr id="144332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8733" cy="5393489"/>
                    </a:xfrm>
                    <a:prstGeom prst="rect">
                      <a:avLst/>
                    </a:prstGeom>
                    <a:noFill/>
                  </pic:spPr>
                </pic:pic>
              </a:graphicData>
            </a:graphic>
            <wp14:sizeRelH relativeFrom="page">
              <wp14:pctWidth>0</wp14:pctWidth>
            </wp14:sizeRelH>
            <wp14:sizeRelV relativeFrom="page">
              <wp14:pctHeight>0</wp14:pctHeight>
            </wp14:sizeRelV>
          </wp:anchor>
        </w:drawing>
      </w:r>
      <w:r w:rsidR="00DC20EC">
        <w:rPr>
          <w:b/>
          <w:bCs/>
          <w:color w:val="0070C0"/>
          <w:sz w:val="40"/>
          <w:szCs w:val="40"/>
        </w:rPr>
        <w:br w:type="page"/>
      </w:r>
      <w:bookmarkStart w:id="9" w:name="_Toc181270510"/>
    </w:p>
    <w:p w14:paraId="7323F5AE" w14:textId="0B2970FD" w:rsidR="00836F43" w:rsidRPr="00AB4CA3" w:rsidRDefault="00B80802" w:rsidP="00D52542">
      <w:pPr>
        <w:pStyle w:val="Heading1"/>
        <w:jc w:val="both"/>
        <w:rPr>
          <w:rFonts w:ascii="Arial" w:hAnsi="Arial" w:cs="Arial"/>
          <w:b/>
          <w:sz w:val="96"/>
          <w:szCs w:val="96"/>
        </w:rPr>
      </w:pPr>
      <w:bookmarkStart w:id="10" w:name="_Toc196303409"/>
      <w:bookmarkEnd w:id="9"/>
      <w:r w:rsidRPr="00584B79">
        <w:rPr>
          <w:rFonts w:ascii="Arial" w:hAnsi="Arial" w:cs="Arial"/>
          <w:b/>
          <w:bCs/>
          <w:noProof/>
          <w:color w:val="FFFFFF" w:themeColor="background1"/>
          <w:sz w:val="72"/>
          <w:szCs w:val="72"/>
          <w:lang w:eastAsia="en-GB"/>
        </w:rPr>
        <w:lastRenderedPageBreak/>
        <mc:AlternateContent>
          <mc:Choice Requires="wps">
            <w:drawing>
              <wp:anchor distT="0" distB="0" distL="114300" distR="114300" simplePos="0" relativeHeight="251658247" behindDoc="1" locked="0" layoutInCell="1" allowOverlap="1" wp14:anchorId="7EB102CE" wp14:editId="7D3E6FE6">
                <wp:simplePos x="0" y="0"/>
                <wp:positionH relativeFrom="column">
                  <wp:posOffset>-1343025</wp:posOffset>
                </wp:positionH>
                <wp:positionV relativeFrom="paragraph">
                  <wp:posOffset>-509270</wp:posOffset>
                </wp:positionV>
                <wp:extent cx="8709025" cy="1190625"/>
                <wp:effectExtent l="38100" t="38100" r="92075" b="104775"/>
                <wp:wrapNone/>
                <wp:docPr id="418555612" name="Text Box 12"/>
                <wp:cNvGraphicFramePr/>
                <a:graphic xmlns:a="http://schemas.openxmlformats.org/drawingml/2006/main">
                  <a:graphicData uri="http://schemas.microsoft.com/office/word/2010/wordprocessingShape">
                    <wps:wsp>
                      <wps:cNvSpPr txBox="1"/>
                      <wps:spPr>
                        <a:xfrm>
                          <a:off x="0" y="0"/>
                          <a:ext cx="8709025" cy="1190625"/>
                        </a:xfrm>
                        <a:prstGeom prst="rect">
                          <a:avLst/>
                        </a:prstGeom>
                        <a:solidFill>
                          <a:srgbClr val="83CBEB"/>
                        </a:solidFill>
                        <a:ln w="6350">
                          <a:noFill/>
                        </a:ln>
                        <a:effectLst>
                          <a:outerShdw blurRad="50800" dist="38100" dir="2700000" algn="tl" rotWithShape="0">
                            <a:prstClr val="black">
                              <a:alpha val="40000"/>
                            </a:prstClr>
                          </a:outerShdw>
                        </a:effectLst>
                      </wps:spPr>
                      <wps:txbx>
                        <w:txbxContent>
                          <w:p w14:paraId="7A5F6BFF" w14:textId="77777777" w:rsidR="00A33341" w:rsidRDefault="00A33341">
                            <w:pPr>
                              <w:rPr>
                                <w:b/>
                                <w:bCs/>
                                <w:sz w:val="96"/>
                                <w:szCs w:val="96"/>
                              </w:rPr>
                            </w:pPr>
                            <w:r>
                              <w:rPr>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02CE" id="Text Box 12" o:spid="_x0000_s1033" type="#_x0000_t202" style="position:absolute;left:0;text-align:left;margin-left:-105.75pt;margin-top:-40.1pt;width:685.75pt;height:93.7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" fillcolor="#83cbeb" stroked="f" strokeweight=".5pt">
                <v:shadow on="t" color="black" opacity="26214f" origin="-.5,-.5" offset=".74836mm,.74836mm"/>
                <v:textbox>
                  <w:txbxContent>
                    <w:p w14:paraId="7A5F6BFF" w14:textId="77777777" w:rsidR="00A33341" w:rsidRDefault="00A33341">
                      <w:pPr>
                        <w:rPr>
                          <w:b/>
                          <w:bCs/>
                          <w:sz w:val="96"/>
                          <w:szCs w:val="96"/>
                        </w:rPr>
                      </w:pPr>
                      <w:r>
                        <w:rPr>
                          <w:b/>
                          <w:bCs/>
                          <w:sz w:val="96"/>
                          <w:szCs w:val="96"/>
                        </w:rPr>
                        <w:t xml:space="preserve">        </w:t>
                      </w:r>
                    </w:p>
                  </w:txbxContent>
                </v:textbox>
              </v:shape>
            </w:pict>
          </mc:Fallback>
        </mc:AlternateContent>
      </w:r>
      <w:r w:rsidRPr="00584B79">
        <w:rPr>
          <w:rFonts w:ascii="Arial" w:hAnsi="Arial" w:cs="Arial"/>
          <w:b/>
          <w:bCs/>
          <w:noProof/>
          <w:color w:val="FFFFFF" w:themeColor="background1"/>
          <w:sz w:val="72"/>
          <w:szCs w:val="72"/>
          <w:lang w:eastAsia="en-GB"/>
        </w:rPr>
        <mc:AlternateContent>
          <mc:Choice Requires="wps">
            <w:drawing>
              <wp:anchor distT="0" distB="0" distL="114300" distR="114300" simplePos="0" relativeHeight="251658241" behindDoc="1" locked="0" layoutInCell="1" allowOverlap="1" wp14:anchorId="4C7DC541" wp14:editId="72A589C5">
                <wp:simplePos x="0" y="0"/>
                <wp:positionH relativeFrom="margin">
                  <wp:align>center</wp:align>
                </wp:positionH>
                <wp:positionV relativeFrom="paragraph">
                  <wp:posOffset>-1626870</wp:posOffset>
                </wp:positionV>
                <wp:extent cx="7976382" cy="11020913"/>
                <wp:effectExtent l="0" t="0" r="5715" b="9525"/>
                <wp:wrapNone/>
                <wp:docPr id="351016673" name="Rectangle 2"/>
                <wp:cNvGraphicFramePr/>
                <a:graphic xmlns:a="http://schemas.openxmlformats.org/drawingml/2006/main">
                  <a:graphicData uri="http://schemas.microsoft.com/office/word/2010/wordprocessingShape">
                    <wps:wsp>
                      <wps:cNvSpPr/>
                      <wps:spPr>
                        <a:xfrm>
                          <a:off x="0" y="0"/>
                          <a:ext cx="7976382" cy="11020913"/>
                        </a:xfrm>
                        <a:prstGeom prst="rect">
                          <a:avLst/>
                        </a:prstGeom>
                        <a:solidFill>
                          <a:srgbClr val="EBF3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A54F" id="Rectangle 2" o:spid="_x0000_s1026" style="position:absolute;margin-left:0;margin-top:-128.1pt;width:628.05pt;height:867.8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" fillcolor="#ebf3fb" stroked="f" strokeweight="1pt">
                <w10:wrap anchorx="margin"/>
              </v:rect>
            </w:pict>
          </mc:Fallback>
        </mc:AlternateContent>
      </w:r>
      <w:r w:rsidR="00584B79" w:rsidRPr="00584B79">
        <w:rPr>
          <w:rFonts w:ascii="Arial" w:hAnsi="Arial" w:cs="Arial"/>
          <w:b/>
          <w:noProof/>
          <w:color w:val="FFFFFF" w:themeColor="background1"/>
          <w:sz w:val="72"/>
          <w:szCs w:val="72"/>
          <w:lang w:eastAsia="en-GB"/>
        </w:rPr>
        <w:drawing>
          <wp:anchor distT="0" distB="0" distL="114300" distR="114300" simplePos="0" relativeHeight="251658246" behindDoc="0" locked="0" layoutInCell="1" allowOverlap="1" wp14:anchorId="4AD4FB72" wp14:editId="6978F212">
            <wp:simplePos x="0" y="0"/>
            <wp:positionH relativeFrom="margin">
              <wp:posOffset>-314325</wp:posOffset>
            </wp:positionH>
            <wp:positionV relativeFrom="paragraph">
              <wp:posOffset>3034030</wp:posOffset>
            </wp:positionV>
            <wp:extent cx="6240145" cy="3470240"/>
            <wp:effectExtent l="0" t="0" r="0" b="0"/>
            <wp:wrapNone/>
            <wp:docPr id="1351391183" name="Picture 1" descr="A map of words on a black background&#10;&#10;Description automatically generated">
              <a:extLst xmlns:a="http://schemas.openxmlformats.org/drawingml/2006/main">
                <a:ext uri="{FF2B5EF4-FFF2-40B4-BE49-F238E27FC236}">
                  <a16:creationId xmlns:a16="http://schemas.microsoft.com/office/drawing/2014/main" id="{5AEAC13E-8900-C324-227B-765FDBCA0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23734" name="Picture 1" descr="A map of words on a black background&#10;&#10;Description automatically generated">
                      <a:extLst>
                        <a:ext uri="{FF2B5EF4-FFF2-40B4-BE49-F238E27FC236}">
                          <a16:creationId xmlns:a16="http://schemas.microsoft.com/office/drawing/2014/main" id="{5AEAC13E-8900-C324-227B-765FDBCA089B}"/>
                        </a:ext>
                      </a:extLst>
                    </pic:cNvPr>
                    <pic:cNvPicPr>
                      <a:picLocks noChangeAspect="1"/>
                    </pic:cNvPicPr>
                  </pic:nvPicPr>
                  <pic:blipFill>
                    <a:blip r:embed="rId4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245596" cy="3473272"/>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A5D09" w:rsidRPr="00584B79">
        <w:rPr>
          <w:rFonts w:ascii="Arial" w:hAnsi="Arial" w:cs="Arial"/>
          <w:noProof/>
          <w:sz w:val="72"/>
          <w:szCs w:val="72"/>
          <w:lang w:eastAsia="en-GB"/>
        </w:rPr>
        <mc:AlternateContent>
          <mc:Choice Requires="wps">
            <w:drawing>
              <wp:anchor distT="0" distB="0" distL="114300" distR="114300" simplePos="0" relativeHeight="251658262" behindDoc="0" locked="0" layoutInCell="1" allowOverlap="1" wp14:anchorId="4E8C8351" wp14:editId="242A8FA7">
                <wp:simplePos x="0" y="0"/>
                <wp:positionH relativeFrom="column">
                  <wp:posOffset>2498651</wp:posOffset>
                </wp:positionH>
                <wp:positionV relativeFrom="paragraph">
                  <wp:posOffset>8893456</wp:posOffset>
                </wp:positionV>
                <wp:extent cx="3669444" cy="589280"/>
                <wp:effectExtent l="0" t="0" r="0" b="1270"/>
                <wp:wrapNone/>
                <wp:docPr id="1558980013" name="Text Box 15"/>
                <wp:cNvGraphicFramePr/>
                <a:graphic xmlns:a="http://schemas.openxmlformats.org/drawingml/2006/main">
                  <a:graphicData uri="http://schemas.microsoft.com/office/word/2010/wordprocessingShape">
                    <wps:wsp>
                      <wps:cNvSpPr txBox="1"/>
                      <wps:spPr>
                        <a:xfrm>
                          <a:off x="0" y="0"/>
                          <a:ext cx="3669444" cy="589280"/>
                        </a:xfrm>
                        <a:prstGeom prst="rect">
                          <a:avLst/>
                        </a:prstGeom>
                        <a:noFill/>
                        <a:ln w="6350">
                          <a:noFill/>
                        </a:ln>
                      </wps:spPr>
                      <wps:txbx>
                        <w:txbxContent>
                          <w:p w14:paraId="2784D9A0" w14:textId="77777777" w:rsidR="00A33341" w:rsidRPr="00343F5C" w:rsidRDefault="00A33341" w:rsidP="00F77FE2">
                            <w:pPr>
                              <w:rPr>
                                <w:rFonts w:ascii="Arial" w:hAnsi="Arial" w:cs="Arial"/>
                                <w:sz w:val="20"/>
                                <w:szCs w:val="20"/>
                              </w:rPr>
                            </w:pPr>
                            <w:r w:rsidRPr="00343F5C">
                              <w:rPr>
                                <w:rFonts w:ascii="Arial" w:hAnsi="Arial" w:cs="Arial"/>
                                <w:sz w:val="20"/>
                                <w:szCs w:val="20"/>
                              </w:rPr>
                              <w:t>Adapted from: Health Improvement Scotland</w:t>
                            </w:r>
                          </w:p>
                          <w:p w14:paraId="54CEA82F" w14:textId="74C0E7AD" w:rsidR="00A33341" w:rsidRPr="00343F5C" w:rsidRDefault="00A33341" w:rsidP="00F77FE2">
                            <w:pPr>
                              <w:rPr>
                                <w:rFonts w:ascii="Arial" w:hAnsi="Arial" w:cs="Arial"/>
                                <w:sz w:val="20"/>
                                <w:szCs w:val="20"/>
                              </w:rPr>
                            </w:pPr>
                            <w:r w:rsidRPr="00343F5C">
                              <w:rPr>
                                <w:rFonts w:ascii="Arial" w:hAnsi="Arial" w:cs="Arial"/>
                                <w:color w:val="4C94D8" w:themeColor="text2" w:themeTint="80"/>
                                <w:sz w:val="20"/>
                                <w:szCs w:val="20"/>
                              </w:rPr>
                              <w:t xml:space="preserve"> </w:t>
                            </w:r>
                            <w:hyperlink r:id="rId46" w:history="1">
                              <w:r w:rsidRPr="00343F5C">
                                <w:rPr>
                                  <w:rFonts w:ascii="Arial" w:hAnsi="Arial" w:cs="Arial"/>
                                  <w:color w:val="4C94D8" w:themeColor="text2" w:themeTint="80"/>
                                  <w:sz w:val="20"/>
                                  <w:szCs w:val="20"/>
                                  <w:u w:val="single"/>
                                </w:rPr>
                                <w:t>Prevention and management of pressure ulcers standards</w:t>
                              </w:r>
                            </w:hyperlink>
                          </w:p>
                          <w:p w14:paraId="518026D2" w14:textId="1716F575" w:rsidR="00A33341" w:rsidRDefault="00A33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8351" id="Text Box 15" o:spid="_x0000_s1034" type="#_x0000_t202" style="position:absolute;left:0;text-align:left;margin-left:196.75pt;margin-top:700.25pt;width:288.95pt;height:46.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9xHQIAADMEAAAOAAAAZHJzL2Uyb0RvYy54bWysU02P2yAQvVfqf0DcGztZJ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" filled="f" stroked="f" strokeweight=".5pt">
                <v:textbox>
                  <w:txbxContent>
                    <w:p w14:paraId="2784D9A0" w14:textId="77777777" w:rsidR="00A33341" w:rsidRPr="00343F5C" w:rsidRDefault="00A33341" w:rsidP="00F77FE2">
                      <w:pPr>
                        <w:rPr>
                          <w:rFonts w:ascii="Arial" w:hAnsi="Arial" w:cs="Arial"/>
                          <w:sz w:val="20"/>
                          <w:szCs w:val="20"/>
                        </w:rPr>
                      </w:pPr>
                      <w:r w:rsidRPr="00343F5C">
                        <w:rPr>
                          <w:rFonts w:ascii="Arial" w:hAnsi="Arial" w:cs="Arial"/>
                          <w:sz w:val="20"/>
                          <w:szCs w:val="20"/>
                        </w:rPr>
                        <w:t>Adapted from: Health Improvement Scotland</w:t>
                      </w:r>
                    </w:p>
                    <w:p w14:paraId="54CEA82F" w14:textId="74C0E7AD" w:rsidR="00A33341" w:rsidRPr="00343F5C" w:rsidRDefault="00A33341" w:rsidP="00F77FE2">
                      <w:pPr>
                        <w:rPr>
                          <w:rFonts w:ascii="Arial" w:hAnsi="Arial" w:cs="Arial"/>
                          <w:sz w:val="20"/>
                          <w:szCs w:val="20"/>
                        </w:rPr>
                      </w:pPr>
                      <w:r w:rsidRPr="00343F5C">
                        <w:rPr>
                          <w:rFonts w:ascii="Arial" w:hAnsi="Arial" w:cs="Arial"/>
                          <w:color w:val="4C94D8" w:themeColor="text2" w:themeTint="80"/>
                          <w:sz w:val="20"/>
                          <w:szCs w:val="20"/>
                        </w:rPr>
                        <w:t xml:space="preserve"> </w:t>
                      </w:r>
                      <w:hyperlink r:id="rId47" w:history="1">
                        <w:r w:rsidRPr="00343F5C">
                          <w:rPr>
                            <w:rFonts w:ascii="Arial" w:hAnsi="Arial" w:cs="Arial"/>
                            <w:color w:val="4C94D8" w:themeColor="text2" w:themeTint="80"/>
                            <w:sz w:val="20"/>
                            <w:szCs w:val="20"/>
                            <w:u w:val="single"/>
                          </w:rPr>
                          <w:t>Prevention and management of pressure ulcers standards</w:t>
                        </w:r>
                      </w:hyperlink>
                    </w:p>
                    <w:p w14:paraId="518026D2" w14:textId="1716F575" w:rsidR="00A33341" w:rsidRDefault="00A33341"/>
                  </w:txbxContent>
                </v:textbox>
              </v:shape>
            </w:pict>
          </mc:Fallback>
        </mc:AlternateContent>
      </w:r>
      <w:r w:rsidR="00F77FE2" w:rsidRPr="00584B79">
        <w:rPr>
          <w:rFonts w:ascii="Arial" w:hAnsi="Arial" w:cs="Arial"/>
          <w:noProof/>
          <w:sz w:val="72"/>
          <w:szCs w:val="72"/>
          <w:lang w:eastAsia="en-GB"/>
        </w:rPr>
        <w:drawing>
          <wp:anchor distT="0" distB="0" distL="114300" distR="114300" simplePos="0" relativeHeight="251658261" behindDoc="0" locked="0" layoutInCell="1" allowOverlap="1" wp14:anchorId="16397C7E" wp14:editId="6250291A">
            <wp:simplePos x="0" y="0"/>
            <wp:positionH relativeFrom="margin">
              <wp:posOffset>5330323</wp:posOffset>
            </wp:positionH>
            <wp:positionV relativeFrom="paragraph">
              <wp:posOffset>8842810</wp:posOffset>
            </wp:positionV>
            <wp:extent cx="806116" cy="283586"/>
            <wp:effectExtent l="0" t="0" r="0" b="2540"/>
            <wp:wrapNone/>
            <wp:docPr id="733079233" name="Picture 1" descr="Healthcare Improvemen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 Improvement Scotla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6116" cy="283586"/>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45" w:rsidRPr="00584B79">
        <w:rPr>
          <w:rFonts w:ascii="Arial" w:hAnsi="Arial" w:cs="Arial"/>
          <w:b/>
          <w:color w:val="FFFFFF" w:themeColor="background1"/>
          <w:sz w:val="72"/>
          <w:szCs w:val="72"/>
        </w:rPr>
        <w:t>STANDARDS</w:t>
      </w:r>
      <w:bookmarkEnd w:id="10"/>
      <w:r w:rsidR="00836F43" w:rsidRPr="00AB4CA3">
        <w:rPr>
          <w:rFonts w:ascii="Arial" w:hAnsi="Arial" w:cs="Arial"/>
          <w:b/>
          <w:sz w:val="96"/>
          <w:szCs w:val="96"/>
        </w:rPr>
        <w:br w:type="page"/>
      </w:r>
    </w:p>
    <w:p w14:paraId="41AA6AA0" w14:textId="780EDE87" w:rsidR="00DC20EC" w:rsidRDefault="00DC20EC" w:rsidP="00D52542">
      <w:pPr>
        <w:spacing w:line="259" w:lineRule="auto"/>
        <w:jc w:val="both"/>
        <w:rPr>
          <w:b/>
          <w:bCs/>
        </w:rPr>
      </w:pPr>
    </w:p>
    <w:p w14:paraId="2F522489" w14:textId="77777777" w:rsidR="00B80802" w:rsidRPr="00CF66F6" w:rsidRDefault="00B80802" w:rsidP="00D52542">
      <w:pPr>
        <w:spacing w:line="259" w:lineRule="auto"/>
        <w:jc w:val="both"/>
        <w:rPr>
          <w:b/>
          <w:bCs/>
        </w:rPr>
      </w:pPr>
    </w:p>
    <w:tbl>
      <w:tblPr>
        <w:tblStyle w:val="TableGrid1"/>
        <w:tblpPr w:leftFromText="180" w:rightFromText="180" w:vertAnchor="page" w:horzAnchor="margin" w:tblpY="1544"/>
        <w:tblW w:w="8505" w:type="dxa"/>
        <w:tblInd w:w="0" w:type="dxa"/>
        <w:tblLook w:val="04A0" w:firstRow="1" w:lastRow="0" w:firstColumn="1" w:lastColumn="0" w:noHBand="0" w:noVBand="1"/>
      </w:tblPr>
      <w:tblGrid>
        <w:gridCol w:w="1276"/>
        <w:gridCol w:w="7229"/>
      </w:tblGrid>
      <w:tr w:rsidR="00AC5FCB" w:rsidRPr="00705BCA" w14:paraId="59AA0713" w14:textId="77777777" w:rsidTr="00AC5FCB">
        <w:trPr>
          <w:trHeight w:val="1064"/>
        </w:trPr>
        <w:tc>
          <w:tcPr>
            <w:tcW w:w="1276" w:type="dxa"/>
            <w:tcBorders>
              <w:top w:val="single" w:sz="24" w:space="0" w:color="EFB3B3"/>
              <w:bottom w:val="single" w:sz="24" w:space="0" w:color="FFF0E1"/>
            </w:tcBorders>
          </w:tcPr>
          <w:p w14:paraId="595BF912" w14:textId="77777777" w:rsidR="00AC5FCB" w:rsidRPr="00352A11" w:rsidRDefault="00AC5FCB" w:rsidP="00D52542">
            <w:pPr>
              <w:spacing w:line="259" w:lineRule="auto"/>
              <w:jc w:val="both"/>
              <w:rPr>
                <w:rFonts w:ascii="Arial" w:eastAsia="Arial" w:hAnsi="Arial" w:cs="Arial"/>
                <w:b/>
                <w:sz w:val="22"/>
                <w:szCs w:val="22"/>
              </w:rPr>
            </w:pPr>
            <w:bookmarkStart w:id="11" w:name="_Hlk182301046"/>
          </w:p>
          <w:p w14:paraId="386F0760"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Standard 1:</w:t>
            </w:r>
            <w:r w:rsidRPr="00352A11">
              <w:rPr>
                <w:rFonts w:ascii="Arial" w:eastAsia="Arial" w:hAnsi="Arial" w:cs="Arial"/>
                <w:sz w:val="22"/>
                <w:szCs w:val="22"/>
              </w:rPr>
              <w:t xml:space="preserve">  </w:t>
            </w:r>
          </w:p>
        </w:tc>
        <w:tc>
          <w:tcPr>
            <w:tcW w:w="7229" w:type="dxa"/>
            <w:tcBorders>
              <w:top w:val="single" w:sz="24" w:space="0" w:color="EFB3B3"/>
              <w:bottom w:val="single" w:sz="24" w:space="0" w:color="FFF0E1"/>
            </w:tcBorders>
          </w:tcPr>
          <w:p w14:paraId="167AAD91" w14:textId="77777777" w:rsidR="00AC5FCB" w:rsidRPr="00352A11" w:rsidRDefault="00AC5FCB" w:rsidP="00D52542">
            <w:pPr>
              <w:spacing w:line="259" w:lineRule="auto"/>
              <w:jc w:val="both"/>
              <w:rPr>
                <w:rFonts w:ascii="Arial" w:eastAsia="Arial" w:hAnsi="Arial" w:cs="Arial"/>
                <w:b/>
                <w:sz w:val="22"/>
                <w:szCs w:val="22"/>
              </w:rPr>
            </w:pPr>
          </w:p>
          <w:p w14:paraId="7B615649" w14:textId="77777777" w:rsidR="00AC5FCB" w:rsidRPr="00352A11" w:rsidRDefault="00AC5FCB" w:rsidP="00D52542">
            <w:pPr>
              <w:spacing w:line="259" w:lineRule="auto"/>
              <w:jc w:val="both"/>
              <w:rPr>
                <w:rFonts w:ascii="Arial" w:eastAsia="Arial" w:hAnsi="Arial" w:cs="Arial"/>
                <w:sz w:val="22"/>
                <w:szCs w:val="22"/>
              </w:rPr>
            </w:pPr>
            <w:bookmarkStart w:id="12" w:name="_Hlk182322329"/>
            <w:r w:rsidRPr="73E73D0C">
              <w:rPr>
                <w:rFonts w:ascii="Arial" w:eastAsia="Arial" w:hAnsi="Arial" w:cs="Arial"/>
                <w:b/>
                <w:bCs/>
                <w:sz w:val="22"/>
                <w:szCs w:val="22"/>
              </w:rPr>
              <w:t>Leadership and governance.</w:t>
            </w:r>
            <w:r w:rsidRPr="73E73D0C">
              <w:rPr>
                <w:rFonts w:ascii="Arial" w:eastAsia="Arial" w:hAnsi="Arial" w:cs="Arial"/>
                <w:sz w:val="22"/>
                <w:szCs w:val="22"/>
              </w:rPr>
              <w:t xml:space="preserve">  </w:t>
            </w:r>
          </w:p>
          <w:bookmarkEnd w:id="12"/>
          <w:p w14:paraId="60381AB7" w14:textId="77777777" w:rsidR="00AC5FCB" w:rsidRPr="00352A11" w:rsidRDefault="00AC5FCB" w:rsidP="00615BDB">
            <w:pPr>
              <w:spacing w:line="259" w:lineRule="auto"/>
              <w:rPr>
                <w:rFonts w:ascii="Arial" w:eastAsia="Arial" w:hAnsi="Arial" w:cs="Arial"/>
                <w:b/>
                <w:bCs/>
                <w:color w:val="000000"/>
                <w:sz w:val="22"/>
                <w:szCs w:val="22"/>
              </w:rPr>
            </w:pPr>
            <w:r w:rsidRPr="00352A11">
              <w:rPr>
                <w:rFonts w:ascii="Arial" w:eastAsia="Arial" w:hAnsi="Arial" w:cs="Arial"/>
                <w:color w:val="000000"/>
                <w:sz w:val="22"/>
                <w:szCs w:val="22"/>
              </w:rPr>
              <w:t>Organisations demonstrate leadership in the prevention and management of pressure ulcers</w:t>
            </w:r>
            <w:r>
              <w:rPr>
                <w:rFonts w:ascii="Arial" w:eastAsia="Arial" w:hAnsi="Arial" w:cs="Arial"/>
                <w:b/>
                <w:bCs/>
                <w:color w:val="000000"/>
                <w:sz w:val="22"/>
                <w:szCs w:val="22"/>
              </w:rPr>
              <w:t>.</w:t>
            </w:r>
          </w:p>
          <w:p w14:paraId="6365C368" w14:textId="77777777" w:rsidR="00AC5FCB" w:rsidRPr="00352A11" w:rsidRDefault="00AC5FCB" w:rsidP="00615BDB">
            <w:pPr>
              <w:spacing w:line="259" w:lineRule="auto"/>
              <w:rPr>
                <w:rFonts w:ascii="Arial" w:eastAsia="Arial" w:hAnsi="Arial" w:cs="Arial"/>
                <w:b/>
                <w:bCs/>
                <w:color w:val="000000"/>
                <w:sz w:val="22"/>
                <w:szCs w:val="22"/>
              </w:rPr>
            </w:pPr>
          </w:p>
          <w:p w14:paraId="52066052" w14:textId="77777777" w:rsidR="00AC5FCB" w:rsidRPr="00352A11" w:rsidRDefault="00AC5FCB" w:rsidP="00D52542">
            <w:pPr>
              <w:spacing w:line="259" w:lineRule="auto"/>
              <w:jc w:val="both"/>
              <w:rPr>
                <w:rFonts w:ascii="Arial" w:eastAsia="Arial" w:hAnsi="Arial" w:cs="Arial"/>
                <w:b/>
                <w:bCs/>
                <w:color w:val="000000"/>
                <w:sz w:val="22"/>
                <w:szCs w:val="22"/>
              </w:rPr>
            </w:pPr>
          </w:p>
        </w:tc>
      </w:tr>
      <w:tr w:rsidR="00AC5FCB" w:rsidRPr="00705BCA" w14:paraId="14C7063C" w14:textId="77777777" w:rsidTr="00AC5FCB">
        <w:trPr>
          <w:trHeight w:val="1064"/>
        </w:trPr>
        <w:tc>
          <w:tcPr>
            <w:tcW w:w="1276" w:type="dxa"/>
            <w:tcBorders>
              <w:top w:val="single" w:sz="24" w:space="0" w:color="FFF0E1"/>
              <w:bottom w:val="single" w:sz="24" w:space="0" w:color="EDFACA"/>
            </w:tcBorders>
          </w:tcPr>
          <w:p w14:paraId="6ADE4335" w14:textId="77777777" w:rsidR="00AC5FCB" w:rsidRPr="00352A11" w:rsidRDefault="00AC5FCB" w:rsidP="00D52542">
            <w:pPr>
              <w:spacing w:line="259" w:lineRule="auto"/>
              <w:jc w:val="both"/>
              <w:rPr>
                <w:rFonts w:ascii="Arial" w:eastAsia="Arial" w:hAnsi="Arial" w:cs="Arial"/>
                <w:b/>
                <w:sz w:val="22"/>
                <w:szCs w:val="22"/>
              </w:rPr>
            </w:pPr>
          </w:p>
          <w:p w14:paraId="6BC54A41" w14:textId="77777777" w:rsidR="00AC5FCB" w:rsidRPr="00352A11" w:rsidRDefault="00AC5FCB" w:rsidP="00D52542">
            <w:pPr>
              <w:spacing w:line="259" w:lineRule="auto"/>
              <w:jc w:val="both"/>
              <w:rPr>
                <w:rFonts w:ascii="Arial" w:eastAsia="Arial" w:hAnsi="Arial" w:cs="Arial"/>
                <w:b/>
                <w:sz w:val="22"/>
                <w:szCs w:val="22"/>
              </w:rPr>
            </w:pPr>
          </w:p>
          <w:p w14:paraId="0ABE7F27"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Standard 2:</w:t>
            </w:r>
            <w:r w:rsidRPr="00352A11">
              <w:rPr>
                <w:rFonts w:ascii="Arial" w:eastAsia="Arial" w:hAnsi="Arial" w:cs="Arial"/>
                <w:sz w:val="22"/>
                <w:szCs w:val="22"/>
              </w:rPr>
              <w:t xml:space="preserve">  </w:t>
            </w:r>
          </w:p>
        </w:tc>
        <w:tc>
          <w:tcPr>
            <w:tcW w:w="7229" w:type="dxa"/>
            <w:tcBorders>
              <w:top w:val="single" w:sz="24" w:space="0" w:color="FFF0E1"/>
              <w:bottom w:val="single" w:sz="24" w:space="0" w:color="EDFACA"/>
            </w:tcBorders>
          </w:tcPr>
          <w:p w14:paraId="49209F0F" w14:textId="77777777" w:rsidR="00AC5FCB" w:rsidRPr="00352A11" w:rsidRDefault="00AC5FCB" w:rsidP="00D52542">
            <w:pPr>
              <w:spacing w:line="259" w:lineRule="auto"/>
              <w:jc w:val="both"/>
              <w:rPr>
                <w:rFonts w:ascii="Arial" w:eastAsia="Arial" w:hAnsi="Arial" w:cs="Arial"/>
                <w:b/>
                <w:sz w:val="22"/>
                <w:szCs w:val="22"/>
              </w:rPr>
            </w:pPr>
          </w:p>
          <w:p w14:paraId="0382DC84" w14:textId="77777777" w:rsidR="00AC5FCB" w:rsidRPr="00352A11" w:rsidRDefault="00AC5FCB" w:rsidP="00D52542">
            <w:pPr>
              <w:spacing w:line="259" w:lineRule="auto"/>
              <w:jc w:val="both"/>
              <w:rPr>
                <w:rFonts w:ascii="Arial" w:eastAsia="Arial" w:hAnsi="Arial" w:cs="Arial"/>
                <w:b/>
                <w:sz w:val="22"/>
                <w:szCs w:val="22"/>
              </w:rPr>
            </w:pPr>
          </w:p>
          <w:p w14:paraId="4E52742B"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 xml:space="preserve">Staff education and training. </w:t>
            </w:r>
            <w:r w:rsidRPr="00352A11">
              <w:rPr>
                <w:rFonts w:ascii="Arial" w:eastAsia="Arial" w:hAnsi="Arial" w:cs="Arial"/>
                <w:sz w:val="22"/>
                <w:szCs w:val="22"/>
              </w:rPr>
              <w:t xml:space="preserve"> </w:t>
            </w:r>
          </w:p>
          <w:p w14:paraId="4C3F62A6" w14:textId="77777777" w:rsidR="00AC5FCB" w:rsidRPr="00352A11" w:rsidRDefault="00AC5FCB" w:rsidP="00615BDB">
            <w:pPr>
              <w:spacing w:line="259" w:lineRule="auto"/>
              <w:rPr>
                <w:rFonts w:ascii="Arial" w:eastAsia="Arial" w:hAnsi="Arial" w:cs="Arial"/>
                <w:color w:val="000000"/>
                <w:sz w:val="22"/>
                <w:szCs w:val="22"/>
              </w:rPr>
            </w:pPr>
            <w:r w:rsidRPr="73E73D0C">
              <w:rPr>
                <w:rFonts w:ascii="Arial" w:eastAsia="Arial" w:hAnsi="Arial" w:cs="Arial"/>
                <w:color w:val="000000" w:themeColor="text1"/>
                <w:sz w:val="22"/>
                <w:szCs w:val="22"/>
              </w:rPr>
              <w:t>Organisations demonstrate commitment to the education and training of all staff involved in the prevention and management of pressure ulcers, appropriate to roles and workplace setting.</w:t>
            </w:r>
          </w:p>
          <w:p w14:paraId="36B849A8" w14:textId="77777777" w:rsidR="00AC5FCB" w:rsidRPr="00352A11" w:rsidRDefault="00AC5FCB" w:rsidP="00D52542">
            <w:pPr>
              <w:spacing w:line="259" w:lineRule="auto"/>
              <w:jc w:val="both"/>
              <w:rPr>
                <w:rFonts w:ascii="Arial" w:eastAsia="Arial" w:hAnsi="Arial" w:cs="Arial"/>
                <w:color w:val="0070C0"/>
                <w:sz w:val="22"/>
                <w:szCs w:val="22"/>
              </w:rPr>
            </w:pPr>
          </w:p>
          <w:p w14:paraId="56EE7338" w14:textId="77777777" w:rsidR="00AC5FCB" w:rsidRPr="00352A11" w:rsidRDefault="00AC5FCB" w:rsidP="00D52542">
            <w:pPr>
              <w:spacing w:line="259" w:lineRule="auto"/>
              <w:jc w:val="both"/>
              <w:rPr>
                <w:rFonts w:ascii="Arial" w:eastAsia="Arial" w:hAnsi="Arial" w:cs="Arial"/>
                <w:color w:val="0070C0"/>
                <w:sz w:val="22"/>
                <w:szCs w:val="22"/>
              </w:rPr>
            </w:pPr>
          </w:p>
        </w:tc>
      </w:tr>
      <w:tr w:rsidR="00AC5FCB" w:rsidRPr="00705BCA" w14:paraId="3F004027" w14:textId="77777777" w:rsidTr="00AC5FCB">
        <w:trPr>
          <w:trHeight w:val="1064"/>
        </w:trPr>
        <w:tc>
          <w:tcPr>
            <w:tcW w:w="1276" w:type="dxa"/>
            <w:tcBorders>
              <w:top w:val="single" w:sz="24" w:space="0" w:color="EDFACA"/>
              <w:bottom w:val="single" w:sz="24" w:space="0" w:color="B8D8B6"/>
            </w:tcBorders>
          </w:tcPr>
          <w:p w14:paraId="3246EBF0" w14:textId="77777777" w:rsidR="00AC5FCB" w:rsidRPr="00352A11" w:rsidRDefault="00AC5FCB" w:rsidP="00D52542">
            <w:pPr>
              <w:spacing w:line="259" w:lineRule="auto"/>
              <w:ind w:left="4"/>
              <w:jc w:val="both"/>
              <w:rPr>
                <w:rFonts w:ascii="Arial" w:eastAsia="Arial" w:hAnsi="Arial" w:cs="Arial"/>
                <w:b/>
                <w:sz w:val="22"/>
                <w:szCs w:val="22"/>
              </w:rPr>
            </w:pPr>
          </w:p>
          <w:p w14:paraId="65D61C3E" w14:textId="77777777" w:rsidR="00AC5FCB" w:rsidRPr="00352A11" w:rsidRDefault="00AC5FCB" w:rsidP="00D52542">
            <w:pPr>
              <w:spacing w:line="259" w:lineRule="auto"/>
              <w:ind w:left="4"/>
              <w:jc w:val="both"/>
              <w:rPr>
                <w:rFonts w:ascii="Arial" w:eastAsia="Arial" w:hAnsi="Arial" w:cs="Arial"/>
                <w:sz w:val="22"/>
                <w:szCs w:val="22"/>
              </w:rPr>
            </w:pPr>
            <w:r w:rsidRPr="00352A11">
              <w:rPr>
                <w:rFonts w:ascii="Arial" w:eastAsia="Arial" w:hAnsi="Arial" w:cs="Arial"/>
                <w:b/>
                <w:sz w:val="22"/>
                <w:szCs w:val="22"/>
              </w:rPr>
              <w:t>Standard 3:</w:t>
            </w:r>
            <w:r w:rsidRPr="00352A11">
              <w:rPr>
                <w:rFonts w:ascii="Arial" w:eastAsia="Arial" w:hAnsi="Arial" w:cs="Arial"/>
                <w:sz w:val="22"/>
                <w:szCs w:val="22"/>
              </w:rPr>
              <w:t xml:space="preserve">   </w:t>
            </w:r>
          </w:p>
        </w:tc>
        <w:tc>
          <w:tcPr>
            <w:tcW w:w="7229" w:type="dxa"/>
            <w:tcBorders>
              <w:top w:val="single" w:sz="24" w:space="0" w:color="EDFACA"/>
              <w:bottom w:val="single" w:sz="24" w:space="0" w:color="B8D8B6"/>
            </w:tcBorders>
          </w:tcPr>
          <w:p w14:paraId="6206705B" w14:textId="77777777" w:rsidR="00AC5FCB" w:rsidRPr="00352A11" w:rsidRDefault="00AC5FCB" w:rsidP="00D52542">
            <w:pPr>
              <w:spacing w:line="259" w:lineRule="auto"/>
              <w:jc w:val="both"/>
              <w:rPr>
                <w:rFonts w:ascii="Arial" w:eastAsia="Arial" w:hAnsi="Arial" w:cs="Arial"/>
                <w:b/>
                <w:sz w:val="22"/>
                <w:szCs w:val="22"/>
              </w:rPr>
            </w:pPr>
          </w:p>
          <w:p w14:paraId="2C113A3D"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Person-centred information and support.</w:t>
            </w:r>
            <w:r w:rsidRPr="00352A11">
              <w:rPr>
                <w:rFonts w:ascii="Arial" w:eastAsia="Arial" w:hAnsi="Arial" w:cs="Arial"/>
                <w:sz w:val="22"/>
                <w:szCs w:val="22"/>
              </w:rPr>
              <w:t xml:space="preserve">  </w:t>
            </w:r>
          </w:p>
          <w:p w14:paraId="2BF3EE35" w14:textId="77777777" w:rsidR="00AC5FCB" w:rsidRPr="00352A11" w:rsidRDefault="00AC5FCB" w:rsidP="00615BDB">
            <w:pPr>
              <w:spacing w:line="259" w:lineRule="auto"/>
              <w:rPr>
                <w:rFonts w:ascii="Arial" w:eastAsia="Arial" w:hAnsi="Arial" w:cs="Arial"/>
                <w:color w:val="000000"/>
                <w:sz w:val="22"/>
                <w:szCs w:val="22"/>
              </w:rPr>
            </w:pPr>
            <w:r w:rsidRPr="00352A11">
              <w:rPr>
                <w:rFonts w:ascii="Arial" w:eastAsia="Arial" w:hAnsi="Arial" w:cs="Arial"/>
                <w:color w:val="000000"/>
                <w:sz w:val="22"/>
                <w:szCs w:val="22"/>
              </w:rPr>
              <w:t xml:space="preserve">Information and support are available for people with, or at risk of developing, pressure ulcers, and/or their representatives where appropriate. </w:t>
            </w:r>
          </w:p>
          <w:p w14:paraId="48063BFF" w14:textId="77777777" w:rsidR="00AC5FCB" w:rsidRPr="00352A11" w:rsidRDefault="00AC5FCB" w:rsidP="00615BDB">
            <w:pPr>
              <w:spacing w:line="259" w:lineRule="auto"/>
              <w:rPr>
                <w:rFonts w:ascii="Arial" w:eastAsia="Arial" w:hAnsi="Arial" w:cs="Arial"/>
                <w:color w:val="000000"/>
                <w:sz w:val="22"/>
                <w:szCs w:val="22"/>
              </w:rPr>
            </w:pPr>
          </w:p>
          <w:p w14:paraId="32389030" w14:textId="77777777" w:rsidR="00AC5FCB" w:rsidRPr="00352A11" w:rsidRDefault="00AC5FCB" w:rsidP="00D52542">
            <w:pPr>
              <w:spacing w:line="259" w:lineRule="auto"/>
              <w:jc w:val="both"/>
              <w:rPr>
                <w:rFonts w:ascii="Arial" w:eastAsia="Arial" w:hAnsi="Arial" w:cs="Arial"/>
                <w:color w:val="000000"/>
                <w:sz w:val="22"/>
                <w:szCs w:val="22"/>
              </w:rPr>
            </w:pPr>
          </w:p>
        </w:tc>
      </w:tr>
      <w:tr w:rsidR="00AC5FCB" w:rsidRPr="00705BCA" w14:paraId="22FAEA52" w14:textId="77777777" w:rsidTr="00AC5FCB">
        <w:trPr>
          <w:trHeight w:val="1064"/>
        </w:trPr>
        <w:tc>
          <w:tcPr>
            <w:tcW w:w="1276" w:type="dxa"/>
            <w:tcBorders>
              <w:top w:val="single" w:sz="24" w:space="0" w:color="B8D8B6"/>
              <w:bottom w:val="single" w:sz="24" w:space="0" w:color="CEF2EF"/>
            </w:tcBorders>
          </w:tcPr>
          <w:p w14:paraId="07A9F349" w14:textId="77777777" w:rsidR="00AC5FCB" w:rsidRPr="00352A11" w:rsidRDefault="00AC5FCB" w:rsidP="00D52542">
            <w:pPr>
              <w:spacing w:line="259" w:lineRule="auto"/>
              <w:jc w:val="both"/>
              <w:rPr>
                <w:rFonts w:ascii="Arial" w:eastAsia="Arial" w:hAnsi="Arial" w:cs="Arial"/>
                <w:b/>
                <w:sz w:val="22"/>
                <w:szCs w:val="22"/>
              </w:rPr>
            </w:pPr>
          </w:p>
          <w:p w14:paraId="1DE6E634"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Standard 4:</w:t>
            </w:r>
            <w:r w:rsidRPr="00352A11">
              <w:rPr>
                <w:rFonts w:ascii="Arial" w:eastAsia="Arial" w:hAnsi="Arial" w:cs="Arial"/>
                <w:sz w:val="22"/>
                <w:szCs w:val="22"/>
              </w:rPr>
              <w:t xml:space="preserve">   </w:t>
            </w:r>
          </w:p>
          <w:p w14:paraId="3E1A1296" w14:textId="77777777" w:rsidR="00AC5FCB" w:rsidRPr="00352A11" w:rsidRDefault="00AC5FCB" w:rsidP="00D52542">
            <w:pPr>
              <w:spacing w:line="259" w:lineRule="auto"/>
              <w:jc w:val="both"/>
              <w:rPr>
                <w:rFonts w:ascii="Arial" w:eastAsia="Arial" w:hAnsi="Arial" w:cs="Arial"/>
                <w:sz w:val="22"/>
                <w:szCs w:val="22"/>
              </w:rPr>
            </w:pPr>
          </w:p>
        </w:tc>
        <w:tc>
          <w:tcPr>
            <w:tcW w:w="7229" w:type="dxa"/>
            <w:tcBorders>
              <w:top w:val="single" w:sz="24" w:space="0" w:color="B8D8B6"/>
              <w:bottom w:val="single" w:sz="24" w:space="0" w:color="CEF2EF"/>
            </w:tcBorders>
          </w:tcPr>
          <w:p w14:paraId="0947D917" w14:textId="77777777" w:rsidR="00AC5FCB" w:rsidRPr="00352A11" w:rsidRDefault="00AC5FCB" w:rsidP="00D52542">
            <w:pPr>
              <w:spacing w:line="259" w:lineRule="auto"/>
              <w:jc w:val="both"/>
              <w:rPr>
                <w:rFonts w:ascii="Arial" w:eastAsia="Arial" w:hAnsi="Arial" w:cs="Arial"/>
                <w:b/>
                <w:sz w:val="22"/>
                <w:szCs w:val="22"/>
              </w:rPr>
            </w:pPr>
          </w:p>
          <w:p w14:paraId="245FFD9B" w14:textId="77777777" w:rsidR="00AC5FCB" w:rsidRPr="00352A11" w:rsidRDefault="00AC5FCB" w:rsidP="00D52542">
            <w:pPr>
              <w:spacing w:line="259" w:lineRule="auto"/>
              <w:jc w:val="both"/>
              <w:rPr>
                <w:rFonts w:ascii="Arial" w:eastAsia="Arial" w:hAnsi="Arial" w:cs="Arial"/>
                <w:sz w:val="22"/>
                <w:szCs w:val="22"/>
              </w:rPr>
            </w:pPr>
            <w:bookmarkStart w:id="13" w:name="_Hlk182330793"/>
            <w:r w:rsidRPr="00352A11">
              <w:rPr>
                <w:rFonts w:ascii="Arial" w:eastAsia="Arial" w:hAnsi="Arial" w:cs="Arial"/>
                <w:b/>
                <w:sz w:val="22"/>
                <w:szCs w:val="22"/>
              </w:rPr>
              <w:t>Initial assessment of risk of developing a pressure ulcer.</w:t>
            </w:r>
            <w:r w:rsidRPr="00352A11">
              <w:rPr>
                <w:rFonts w:ascii="Arial" w:eastAsia="Arial" w:hAnsi="Arial" w:cs="Arial"/>
                <w:sz w:val="22"/>
                <w:szCs w:val="22"/>
              </w:rPr>
              <w:t xml:space="preserve">  </w:t>
            </w:r>
          </w:p>
          <w:bookmarkEnd w:id="13"/>
          <w:p w14:paraId="1190EA45" w14:textId="77777777" w:rsidR="00AC5FCB" w:rsidRPr="00352A11" w:rsidRDefault="00AC5FCB" w:rsidP="00615BDB">
            <w:pPr>
              <w:spacing w:line="259" w:lineRule="auto"/>
              <w:rPr>
                <w:rFonts w:ascii="Arial" w:eastAsia="Arial" w:hAnsi="Arial" w:cs="Arial"/>
                <w:color w:val="000000"/>
                <w:sz w:val="22"/>
                <w:szCs w:val="22"/>
              </w:rPr>
            </w:pPr>
            <w:r w:rsidRPr="00352A11">
              <w:rPr>
                <w:rFonts w:ascii="Arial" w:eastAsia="Arial" w:hAnsi="Arial" w:cs="Arial"/>
                <w:color w:val="000000"/>
                <w:sz w:val="22"/>
                <w:szCs w:val="22"/>
              </w:rPr>
              <w:t xml:space="preserve">An initial risk assessment is undertaken as part of admission to, or first contact with, a care service to inform care planning. </w:t>
            </w:r>
          </w:p>
          <w:p w14:paraId="7F780D10" w14:textId="77777777" w:rsidR="00AC5FCB" w:rsidRPr="00352A11" w:rsidRDefault="00AC5FCB" w:rsidP="00D52542">
            <w:pPr>
              <w:spacing w:line="259" w:lineRule="auto"/>
              <w:jc w:val="both"/>
              <w:rPr>
                <w:rFonts w:ascii="Arial" w:eastAsia="Arial" w:hAnsi="Arial" w:cs="Arial"/>
                <w:color w:val="000000"/>
                <w:sz w:val="22"/>
                <w:szCs w:val="22"/>
              </w:rPr>
            </w:pPr>
          </w:p>
          <w:p w14:paraId="3B9A2143" w14:textId="77777777" w:rsidR="00AC5FCB" w:rsidRPr="00352A11" w:rsidRDefault="00AC5FCB" w:rsidP="00D52542">
            <w:pPr>
              <w:spacing w:line="259" w:lineRule="auto"/>
              <w:jc w:val="both"/>
              <w:rPr>
                <w:rFonts w:ascii="Arial" w:eastAsia="Arial" w:hAnsi="Arial" w:cs="Arial"/>
                <w:color w:val="000000"/>
                <w:sz w:val="22"/>
                <w:szCs w:val="22"/>
              </w:rPr>
            </w:pPr>
          </w:p>
        </w:tc>
      </w:tr>
      <w:tr w:rsidR="00AC5FCB" w:rsidRPr="00705BCA" w14:paraId="1314B5B1" w14:textId="77777777" w:rsidTr="00AC5FCB">
        <w:trPr>
          <w:trHeight w:val="1064"/>
        </w:trPr>
        <w:tc>
          <w:tcPr>
            <w:tcW w:w="1276" w:type="dxa"/>
            <w:tcBorders>
              <w:top w:val="single" w:sz="24" w:space="0" w:color="CEF2EF"/>
              <w:bottom w:val="single" w:sz="24" w:space="0" w:color="A6B1D6"/>
            </w:tcBorders>
          </w:tcPr>
          <w:p w14:paraId="0EFC239C" w14:textId="77777777" w:rsidR="00AC5FCB" w:rsidRPr="00352A11" w:rsidRDefault="00AC5FCB" w:rsidP="00D52542">
            <w:pPr>
              <w:spacing w:line="259" w:lineRule="auto"/>
              <w:jc w:val="both"/>
              <w:rPr>
                <w:rFonts w:ascii="Arial" w:eastAsia="Arial" w:hAnsi="Arial" w:cs="Arial"/>
                <w:b/>
                <w:sz w:val="22"/>
                <w:szCs w:val="22"/>
              </w:rPr>
            </w:pPr>
          </w:p>
          <w:p w14:paraId="79EEC6A6"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 xml:space="preserve">Standard 5:   </w:t>
            </w:r>
          </w:p>
        </w:tc>
        <w:tc>
          <w:tcPr>
            <w:tcW w:w="7229" w:type="dxa"/>
            <w:tcBorders>
              <w:top w:val="single" w:sz="24" w:space="0" w:color="CEF2EF"/>
              <w:bottom w:val="single" w:sz="24" w:space="0" w:color="A6B1D6"/>
            </w:tcBorders>
          </w:tcPr>
          <w:p w14:paraId="5847CA3C" w14:textId="77777777" w:rsidR="00AC5FCB" w:rsidRPr="00352A11" w:rsidRDefault="00AC5FCB" w:rsidP="00D52542">
            <w:pPr>
              <w:spacing w:line="259" w:lineRule="auto"/>
              <w:jc w:val="both"/>
              <w:rPr>
                <w:rFonts w:ascii="Arial" w:eastAsia="Arial" w:hAnsi="Arial" w:cs="Arial"/>
                <w:b/>
                <w:sz w:val="22"/>
                <w:szCs w:val="22"/>
              </w:rPr>
            </w:pPr>
          </w:p>
          <w:p w14:paraId="55264A45" w14:textId="77777777" w:rsidR="00AC5FCB" w:rsidRPr="00352A11" w:rsidRDefault="00AC5FCB" w:rsidP="00D52542">
            <w:pPr>
              <w:spacing w:line="259" w:lineRule="auto"/>
              <w:jc w:val="both"/>
              <w:rPr>
                <w:rFonts w:ascii="Arial" w:eastAsia="Arial" w:hAnsi="Arial" w:cs="Arial"/>
                <w:sz w:val="22"/>
                <w:szCs w:val="22"/>
              </w:rPr>
            </w:pPr>
            <w:bookmarkStart w:id="14" w:name="_Hlk182330855"/>
            <w:r w:rsidRPr="00352A11">
              <w:rPr>
                <w:rFonts w:ascii="Arial" w:eastAsia="Arial" w:hAnsi="Arial" w:cs="Arial"/>
                <w:b/>
                <w:sz w:val="22"/>
                <w:szCs w:val="22"/>
              </w:rPr>
              <w:t>Reassessment of risk</w:t>
            </w:r>
            <w:r w:rsidRPr="00352A11">
              <w:rPr>
                <w:rFonts w:ascii="Arial" w:eastAsia="Arial" w:hAnsi="Arial" w:cs="Arial"/>
                <w:sz w:val="22"/>
                <w:szCs w:val="22"/>
              </w:rPr>
              <w:t xml:space="preserve">  </w:t>
            </w:r>
          </w:p>
          <w:bookmarkEnd w:id="14"/>
          <w:p w14:paraId="38FC172D" w14:textId="77777777" w:rsidR="00AC5FCB" w:rsidRPr="00352A11" w:rsidRDefault="00AC5FCB" w:rsidP="00615BDB">
            <w:pPr>
              <w:spacing w:line="259" w:lineRule="auto"/>
              <w:rPr>
                <w:rFonts w:ascii="Arial" w:eastAsia="Arial" w:hAnsi="Arial" w:cs="Arial"/>
                <w:color w:val="000000"/>
                <w:sz w:val="22"/>
                <w:szCs w:val="22"/>
              </w:rPr>
            </w:pPr>
            <w:r w:rsidRPr="00352A11">
              <w:rPr>
                <w:rFonts w:ascii="Arial" w:eastAsia="Arial" w:hAnsi="Arial" w:cs="Arial"/>
                <w:color w:val="000000"/>
                <w:sz w:val="22"/>
                <w:szCs w:val="22"/>
              </w:rPr>
              <w:t xml:space="preserve">Regular reassessment is used to re-evaluate an individual’s risk of developing pressure ulcers or experiencing further damage to existing pressure ulcers. </w:t>
            </w:r>
          </w:p>
          <w:p w14:paraId="3A11F895" w14:textId="77777777" w:rsidR="00AC5FCB" w:rsidRPr="00352A11" w:rsidRDefault="00AC5FCB" w:rsidP="00D52542">
            <w:pPr>
              <w:spacing w:line="259" w:lineRule="auto"/>
              <w:jc w:val="both"/>
              <w:rPr>
                <w:rFonts w:ascii="Arial" w:eastAsia="Arial" w:hAnsi="Arial" w:cs="Arial"/>
                <w:color w:val="0070C0"/>
                <w:sz w:val="22"/>
                <w:szCs w:val="22"/>
              </w:rPr>
            </w:pPr>
          </w:p>
          <w:p w14:paraId="5E7A40CC" w14:textId="77777777" w:rsidR="00AC5FCB" w:rsidRPr="00352A11" w:rsidRDefault="00AC5FCB" w:rsidP="00D52542">
            <w:pPr>
              <w:spacing w:line="259" w:lineRule="auto"/>
              <w:jc w:val="both"/>
              <w:rPr>
                <w:rFonts w:ascii="Arial" w:eastAsia="Arial" w:hAnsi="Arial" w:cs="Arial"/>
                <w:color w:val="0070C0"/>
                <w:sz w:val="22"/>
                <w:szCs w:val="22"/>
              </w:rPr>
            </w:pPr>
          </w:p>
        </w:tc>
      </w:tr>
      <w:tr w:rsidR="00AC5FCB" w:rsidRPr="00705BCA" w14:paraId="72C7A1F7" w14:textId="77777777" w:rsidTr="00AC5FCB">
        <w:trPr>
          <w:trHeight w:val="1064"/>
        </w:trPr>
        <w:tc>
          <w:tcPr>
            <w:tcW w:w="1276" w:type="dxa"/>
            <w:tcBorders>
              <w:top w:val="single" w:sz="24" w:space="0" w:color="A6B1D6"/>
              <w:bottom w:val="single" w:sz="24" w:space="0" w:color="E7D1EB"/>
            </w:tcBorders>
          </w:tcPr>
          <w:p w14:paraId="1C8B0A24" w14:textId="77777777" w:rsidR="00AC5FCB" w:rsidRPr="00352A11" w:rsidRDefault="00AC5FCB" w:rsidP="00D52542">
            <w:pPr>
              <w:spacing w:line="259" w:lineRule="auto"/>
              <w:jc w:val="both"/>
              <w:rPr>
                <w:rFonts w:ascii="Arial" w:eastAsia="Arial" w:hAnsi="Arial" w:cs="Arial"/>
                <w:b/>
                <w:sz w:val="22"/>
                <w:szCs w:val="22"/>
              </w:rPr>
            </w:pPr>
          </w:p>
          <w:p w14:paraId="1D10BB75"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Standard 6:</w:t>
            </w:r>
            <w:r w:rsidRPr="00352A11">
              <w:rPr>
                <w:rFonts w:ascii="Arial" w:eastAsia="Arial" w:hAnsi="Arial" w:cs="Arial"/>
                <w:sz w:val="22"/>
                <w:szCs w:val="22"/>
              </w:rPr>
              <w:t xml:space="preserve">   </w:t>
            </w:r>
          </w:p>
        </w:tc>
        <w:tc>
          <w:tcPr>
            <w:tcW w:w="7229" w:type="dxa"/>
            <w:tcBorders>
              <w:top w:val="single" w:sz="24" w:space="0" w:color="A6B1D6"/>
              <w:bottom w:val="single" w:sz="24" w:space="0" w:color="E7D1EB"/>
            </w:tcBorders>
          </w:tcPr>
          <w:p w14:paraId="25F429B5" w14:textId="77777777" w:rsidR="00AC5FCB" w:rsidRPr="00352A11" w:rsidRDefault="00AC5FCB" w:rsidP="00D52542">
            <w:pPr>
              <w:spacing w:line="259" w:lineRule="auto"/>
              <w:jc w:val="both"/>
              <w:rPr>
                <w:rFonts w:ascii="Arial" w:eastAsia="Arial" w:hAnsi="Arial" w:cs="Arial"/>
                <w:b/>
                <w:sz w:val="22"/>
                <w:szCs w:val="22"/>
              </w:rPr>
            </w:pPr>
          </w:p>
          <w:p w14:paraId="22F0D30E"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 xml:space="preserve">Care planning for prevention of pressure ulcers. </w:t>
            </w:r>
            <w:r w:rsidRPr="00352A11">
              <w:rPr>
                <w:rFonts w:ascii="Arial" w:eastAsia="Arial" w:hAnsi="Arial" w:cs="Arial"/>
                <w:sz w:val="22"/>
                <w:szCs w:val="22"/>
              </w:rPr>
              <w:t xml:space="preserve"> </w:t>
            </w:r>
          </w:p>
          <w:p w14:paraId="0BDD92CF" w14:textId="77777777" w:rsidR="00AC5FCB" w:rsidRPr="00352A11" w:rsidRDefault="00AC5FCB" w:rsidP="00615BDB">
            <w:pPr>
              <w:spacing w:line="259" w:lineRule="auto"/>
              <w:rPr>
                <w:rFonts w:ascii="Arial" w:eastAsia="Arial" w:hAnsi="Arial" w:cs="Arial"/>
                <w:color w:val="000000"/>
                <w:sz w:val="22"/>
                <w:szCs w:val="22"/>
              </w:rPr>
            </w:pPr>
            <w:r w:rsidRPr="00352A11">
              <w:rPr>
                <w:rFonts w:ascii="Arial" w:eastAsia="Arial" w:hAnsi="Arial" w:cs="Arial"/>
                <w:color w:val="000000"/>
                <w:sz w:val="22"/>
                <w:szCs w:val="22"/>
              </w:rPr>
              <w:t xml:space="preserve">A person-centred care plan is developed and implemented to reduce the risk of developing pressure ulcers. </w:t>
            </w:r>
          </w:p>
          <w:p w14:paraId="4E55D70E" w14:textId="77777777" w:rsidR="00AC5FCB" w:rsidRPr="00352A11" w:rsidRDefault="00AC5FCB" w:rsidP="00D52542">
            <w:pPr>
              <w:spacing w:line="259" w:lineRule="auto"/>
              <w:jc w:val="both"/>
              <w:rPr>
                <w:rFonts w:ascii="Arial" w:eastAsia="Arial" w:hAnsi="Arial" w:cs="Arial"/>
                <w:color w:val="000000"/>
                <w:sz w:val="22"/>
                <w:szCs w:val="22"/>
              </w:rPr>
            </w:pPr>
          </w:p>
          <w:p w14:paraId="4E281558" w14:textId="77777777" w:rsidR="00AC5FCB" w:rsidRPr="00352A11" w:rsidRDefault="00AC5FCB" w:rsidP="00D52542">
            <w:pPr>
              <w:spacing w:line="259" w:lineRule="auto"/>
              <w:jc w:val="both"/>
              <w:rPr>
                <w:rFonts w:ascii="Arial" w:eastAsia="Arial" w:hAnsi="Arial" w:cs="Arial"/>
                <w:color w:val="000000"/>
                <w:sz w:val="22"/>
                <w:szCs w:val="22"/>
              </w:rPr>
            </w:pPr>
          </w:p>
        </w:tc>
      </w:tr>
      <w:tr w:rsidR="00AC5FCB" w:rsidRPr="00705BCA" w14:paraId="1561A471" w14:textId="77777777" w:rsidTr="00AC5FCB">
        <w:trPr>
          <w:trHeight w:val="1064"/>
        </w:trPr>
        <w:tc>
          <w:tcPr>
            <w:tcW w:w="1276" w:type="dxa"/>
            <w:tcBorders>
              <w:top w:val="single" w:sz="24" w:space="0" w:color="E7D1EB"/>
            </w:tcBorders>
          </w:tcPr>
          <w:p w14:paraId="6F9D6821" w14:textId="77777777" w:rsidR="00AC5FCB" w:rsidRPr="00352A11" w:rsidRDefault="00AC5FCB" w:rsidP="00D52542">
            <w:pPr>
              <w:spacing w:line="259" w:lineRule="auto"/>
              <w:jc w:val="both"/>
              <w:rPr>
                <w:rFonts w:ascii="Arial" w:eastAsia="Arial" w:hAnsi="Arial" w:cs="Arial"/>
                <w:b/>
                <w:sz w:val="22"/>
                <w:szCs w:val="22"/>
              </w:rPr>
            </w:pPr>
          </w:p>
          <w:p w14:paraId="04B0AD4F" w14:textId="77777777" w:rsidR="00AC5FCB" w:rsidRPr="00352A11" w:rsidRDefault="00AC5FCB" w:rsidP="00D52542">
            <w:pPr>
              <w:spacing w:line="259" w:lineRule="auto"/>
              <w:jc w:val="both"/>
              <w:rPr>
                <w:rFonts w:ascii="Arial" w:eastAsia="Arial" w:hAnsi="Arial" w:cs="Arial"/>
                <w:sz w:val="22"/>
                <w:szCs w:val="22"/>
              </w:rPr>
            </w:pPr>
            <w:r w:rsidRPr="00352A11">
              <w:rPr>
                <w:rFonts w:ascii="Arial" w:eastAsia="Arial" w:hAnsi="Arial" w:cs="Arial"/>
                <w:b/>
                <w:sz w:val="22"/>
                <w:szCs w:val="22"/>
              </w:rPr>
              <w:t>Standard 7:</w:t>
            </w:r>
            <w:r w:rsidRPr="00352A11">
              <w:rPr>
                <w:rFonts w:ascii="Arial" w:eastAsia="Arial" w:hAnsi="Arial" w:cs="Arial"/>
                <w:sz w:val="22"/>
                <w:szCs w:val="22"/>
              </w:rPr>
              <w:t xml:space="preserve">  </w:t>
            </w:r>
          </w:p>
        </w:tc>
        <w:tc>
          <w:tcPr>
            <w:tcW w:w="7229" w:type="dxa"/>
            <w:tcBorders>
              <w:top w:val="single" w:sz="24" w:space="0" w:color="E7D1EB"/>
            </w:tcBorders>
          </w:tcPr>
          <w:p w14:paraId="08F551CC" w14:textId="77777777" w:rsidR="00AC5FCB" w:rsidRPr="00352A11" w:rsidRDefault="00AC5FCB" w:rsidP="00D52542">
            <w:pPr>
              <w:spacing w:line="259" w:lineRule="auto"/>
              <w:jc w:val="both"/>
              <w:rPr>
                <w:rFonts w:ascii="Arial" w:eastAsia="Arial" w:hAnsi="Arial" w:cs="Arial"/>
                <w:b/>
                <w:sz w:val="22"/>
                <w:szCs w:val="22"/>
              </w:rPr>
            </w:pPr>
          </w:p>
          <w:p w14:paraId="464FA506" w14:textId="77777777" w:rsidR="00AC5FCB" w:rsidRPr="00352A11" w:rsidRDefault="00AC5FCB" w:rsidP="00D52542">
            <w:pPr>
              <w:spacing w:line="259" w:lineRule="auto"/>
              <w:jc w:val="both"/>
              <w:rPr>
                <w:rFonts w:ascii="Arial" w:eastAsia="Arial" w:hAnsi="Arial" w:cs="Arial"/>
                <w:sz w:val="22"/>
                <w:szCs w:val="22"/>
              </w:rPr>
            </w:pPr>
            <w:bookmarkStart w:id="15" w:name="_Hlk182905461"/>
            <w:r w:rsidRPr="00352A11">
              <w:rPr>
                <w:rFonts w:ascii="Arial" w:eastAsia="Arial" w:hAnsi="Arial" w:cs="Arial"/>
                <w:b/>
                <w:sz w:val="22"/>
                <w:szCs w:val="22"/>
              </w:rPr>
              <w:t>Assessment, grading and care planning of identified pressure ulcers.</w:t>
            </w:r>
            <w:r w:rsidRPr="00352A11">
              <w:rPr>
                <w:rFonts w:ascii="Arial" w:eastAsia="Arial" w:hAnsi="Arial" w:cs="Arial"/>
                <w:sz w:val="22"/>
                <w:szCs w:val="22"/>
              </w:rPr>
              <w:t xml:space="preserve"> </w:t>
            </w:r>
          </w:p>
          <w:bookmarkEnd w:id="15"/>
          <w:p w14:paraId="2618B98F" w14:textId="77777777" w:rsidR="00AC5FCB" w:rsidRDefault="00AC5FCB" w:rsidP="00B80802">
            <w:pPr>
              <w:spacing w:line="259" w:lineRule="auto"/>
              <w:rPr>
                <w:rFonts w:ascii="Arial" w:eastAsia="Arial" w:hAnsi="Arial" w:cs="Arial"/>
                <w:color w:val="000000"/>
                <w:sz w:val="22"/>
                <w:szCs w:val="22"/>
              </w:rPr>
            </w:pPr>
            <w:r w:rsidRPr="00352A11">
              <w:rPr>
                <w:rFonts w:ascii="Arial" w:eastAsia="Arial" w:hAnsi="Arial" w:cs="Arial"/>
                <w:color w:val="000000"/>
                <w:sz w:val="22"/>
                <w:szCs w:val="22"/>
              </w:rPr>
              <w:t>People with identified pressure ulcers will receive a holistic assessment and experience high quality and person-centred treatment and support.</w:t>
            </w:r>
          </w:p>
          <w:p w14:paraId="787AAD92" w14:textId="2B3CA53E" w:rsidR="00B80802" w:rsidRPr="00352A11" w:rsidRDefault="00B80802" w:rsidP="00615BDB">
            <w:pPr>
              <w:spacing w:line="259" w:lineRule="auto"/>
              <w:rPr>
                <w:rFonts w:ascii="Arial" w:eastAsia="Arial" w:hAnsi="Arial" w:cs="Arial"/>
                <w:color w:val="000000"/>
                <w:sz w:val="22"/>
                <w:szCs w:val="22"/>
              </w:rPr>
            </w:pPr>
          </w:p>
        </w:tc>
      </w:tr>
    </w:tbl>
    <w:bookmarkEnd w:id="11"/>
    <w:p w14:paraId="32126AEC" w14:textId="2EBA2EA4" w:rsidR="00AA5B0E" w:rsidRDefault="00A44B94" w:rsidP="00D52542">
      <w:pPr>
        <w:spacing w:line="259" w:lineRule="auto"/>
        <w:jc w:val="both"/>
        <w:rPr>
          <w:b/>
          <w:bCs/>
          <w:sz w:val="40"/>
          <w:szCs w:val="40"/>
        </w:rPr>
      </w:pPr>
      <w:r w:rsidRPr="00352A11">
        <w:rPr>
          <w:rFonts w:ascii="Arial" w:hAnsi="Arial" w:cs="Arial"/>
          <w:noProof/>
          <w:sz w:val="22"/>
          <w:szCs w:val="22"/>
          <w:lang w:eastAsia="en-GB"/>
        </w:rPr>
        <mc:AlternateContent>
          <mc:Choice Requires="wpg">
            <w:drawing>
              <wp:anchor distT="0" distB="0" distL="114300" distR="114300" simplePos="0" relativeHeight="251658295" behindDoc="0" locked="0" layoutInCell="1" allowOverlap="1" wp14:anchorId="26111D85" wp14:editId="79540CC5">
                <wp:simplePos x="0" y="0"/>
                <wp:positionH relativeFrom="page">
                  <wp:posOffset>3572413</wp:posOffset>
                </wp:positionH>
                <wp:positionV relativeFrom="paragraph">
                  <wp:posOffset>4251794</wp:posOffset>
                </wp:positionV>
                <wp:extent cx="7830185" cy="640715"/>
                <wp:effectExtent l="0" t="5715" r="0" b="0"/>
                <wp:wrapNone/>
                <wp:docPr id="19" name="Group 18">
                  <a:extLst xmlns:a="http://schemas.openxmlformats.org/drawingml/2006/main">
                    <a:ext uri="{FF2B5EF4-FFF2-40B4-BE49-F238E27FC236}">
                      <a16:creationId xmlns:a16="http://schemas.microsoft.com/office/drawing/2014/main" id="{EB2CBD09-CEA6-27B7-289E-9E89889176A6}"/>
                    </a:ext>
                  </a:extLst>
                </wp:docPr>
                <wp:cNvGraphicFramePr/>
                <a:graphic xmlns:a="http://schemas.openxmlformats.org/drawingml/2006/main">
                  <a:graphicData uri="http://schemas.microsoft.com/office/word/2010/wordprocessingGroup">
                    <wpg:wgp>
                      <wpg:cNvGrpSpPr/>
                      <wpg:grpSpPr>
                        <a:xfrm rot="16200000">
                          <a:off x="0" y="0"/>
                          <a:ext cx="7830185" cy="640715"/>
                          <a:chOff x="-178893" y="-1573"/>
                          <a:chExt cx="7461887" cy="520356"/>
                        </a:xfrm>
                      </wpg:grpSpPr>
                      <wps:wsp>
                        <wps:cNvPr id="185285333" name="Rectangle: Rounded Corners 185285333">
                          <a:extLst>
                            <a:ext uri="{FF2B5EF4-FFF2-40B4-BE49-F238E27FC236}">
                              <a16:creationId xmlns:a16="http://schemas.microsoft.com/office/drawing/2014/main" id="{8D10556A-B402-E829-90DA-517595F06E52}"/>
                            </a:ext>
                          </a:extLst>
                        </wps:cNvPr>
                        <wps:cNvSpPr/>
                        <wps:spPr>
                          <a:xfrm>
                            <a:off x="6308836" y="7736"/>
                            <a:ext cx="951230" cy="492760"/>
                          </a:xfrm>
                          <a:prstGeom prst="roundRect">
                            <a:avLst/>
                          </a:prstGeom>
                          <a:solidFill>
                            <a:srgbClr val="EFB3B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556641" name="Rectangle: Rounded Corners 1012556641">
                          <a:extLst>
                            <a:ext uri="{FF2B5EF4-FFF2-40B4-BE49-F238E27FC236}">
                              <a16:creationId xmlns:a16="http://schemas.microsoft.com/office/drawing/2014/main" id="{7204DE26-E221-F21B-85CF-D1BCD70180B8}"/>
                            </a:ext>
                          </a:extLst>
                        </wps:cNvPr>
                        <wps:cNvSpPr/>
                        <wps:spPr>
                          <a:xfrm>
                            <a:off x="5207372" y="-1571"/>
                            <a:ext cx="951231" cy="492760"/>
                          </a:xfrm>
                          <a:prstGeom prst="roundRect">
                            <a:avLst/>
                          </a:prstGeom>
                          <a:solidFill>
                            <a:srgbClr val="F2DCB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5200848" name="Rectangle: Rounded Corners 875200848">
                          <a:extLst>
                            <a:ext uri="{FF2B5EF4-FFF2-40B4-BE49-F238E27FC236}">
                              <a16:creationId xmlns:a16="http://schemas.microsoft.com/office/drawing/2014/main" id="{95F0A274-4174-0472-E93F-6444ED4156BC}"/>
                            </a:ext>
                          </a:extLst>
                        </wps:cNvPr>
                        <wps:cNvSpPr/>
                        <wps:spPr>
                          <a:xfrm>
                            <a:off x="4163497" y="-1573"/>
                            <a:ext cx="939502" cy="492761"/>
                          </a:xfrm>
                          <a:prstGeom prst="roundRect">
                            <a:avLst/>
                          </a:prstGeom>
                          <a:solidFill>
                            <a:srgbClr val="DBF59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7199452" name="Rectangle: Rounded Corners 997199452">
                          <a:extLst>
                            <a:ext uri="{FF2B5EF4-FFF2-40B4-BE49-F238E27FC236}">
                              <a16:creationId xmlns:a16="http://schemas.microsoft.com/office/drawing/2014/main" id="{450F172A-2F0A-023E-8A97-30B12BE6188E}"/>
                            </a:ext>
                          </a:extLst>
                        </wps:cNvPr>
                        <wps:cNvSpPr/>
                        <wps:spPr>
                          <a:xfrm>
                            <a:off x="3048704" y="26022"/>
                            <a:ext cx="1017073" cy="492761"/>
                          </a:xfrm>
                          <a:prstGeom prst="roundRect">
                            <a:avLst/>
                          </a:prstGeom>
                          <a:solidFill>
                            <a:srgbClr val="A7CF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916432" name="Rectangle: Rounded Corners 378916432">
                          <a:extLst>
                            <a:ext uri="{FF2B5EF4-FFF2-40B4-BE49-F238E27FC236}">
                              <a16:creationId xmlns:a16="http://schemas.microsoft.com/office/drawing/2014/main" id="{42914D38-9F67-D505-CCC2-FECD5BDE73F4}"/>
                            </a:ext>
                          </a:extLst>
                        </wps:cNvPr>
                        <wps:cNvSpPr/>
                        <wps:spPr>
                          <a:xfrm>
                            <a:off x="1903527" y="20787"/>
                            <a:ext cx="1017073" cy="492760"/>
                          </a:xfrm>
                          <a:prstGeom prst="roundRect">
                            <a:avLst/>
                          </a:prstGeom>
                          <a:solidFill>
                            <a:srgbClr val="91E3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6641926" name="Rectangle: Rounded Corners 1906641926">
                          <a:extLst>
                            <a:ext uri="{FF2B5EF4-FFF2-40B4-BE49-F238E27FC236}">
                              <a16:creationId xmlns:a16="http://schemas.microsoft.com/office/drawing/2014/main" id="{30A81C25-E6F3-2012-9146-194A39D1EF6A}"/>
                            </a:ext>
                          </a:extLst>
                        </wps:cNvPr>
                        <wps:cNvSpPr/>
                        <wps:spPr>
                          <a:xfrm>
                            <a:off x="890693" y="20787"/>
                            <a:ext cx="939502" cy="492760"/>
                          </a:xfrm>
                          <a:prstGeom prst="roundRect">
                            <a:avLst/>
                          </a:prstGeom>
                          <a:solidFill>
                            <a:srgbClr val="A9B4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6157441" name="Rectangle: Rounded Corners 816157441">
                          <a:extLst>
                            <a:ext uri="{FF2B5EF4-FFF2-40B4-BE49-F238E27FC236}">
                              <a16:creationId xmlns:a16="http://schemas.microsoft.com/office/drawing/2014/main" id="{ACB267F2-D459-4E6E-B9D4-74E2B6025678}"/>
                            </a:ext>
                          </a:extLst>
                        </wps:cNvPr>
                        <wps:cNvSpPr/>
                        <wps:spPr>
                          <a:xfrm>
                            <a:off x="-178893" y="9493"/>
                            <a:ext cx="957120" cy="492760"/>
                          </a:xfrm>
                          <a:prstGeom prst="roundRect">
                            <a:avLst/>
                          </a:prstGeom>
                          <a:solidFill>
                            <a:srgbClr val="D7B1D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8012415" name="Text Box 2">
                          <a:hlinkClick r:id="rId49"/>
                          <a:extLst>
                            <a:ext uri="{FF2B5EF4-FFF2-40B4-BE49-F238E27FC236}">
                              <a16:creationId xmlns:a16="http://schemas.microsoft.com/office/drawing/2014/main" id="{ACF398C9-A009-9F88-26E1-B8941851F662}"/>
                            </a:ext>
                          </a:extLst>
                        </wps:cNvPr>
                        <wps:cNvSpPr txBox="1">
                          <a:spLocks noChangeArrowheads="1"/>
                        </wps:cNvSpPr>
                        <wps:spPr bwMode="auto">
                          <a:xfrm>
                            <a:off x="6331764" y="-1573"/>
                            <a:ext cx="951230" cy="311785"/>
                          </a:xfrm>
                          <a:prstGeom prst="rect">
                            <a:avLst/>
                          </a:prstGeom>
                          <a:noFill/>
                          <a:ln w="9525">
                            <a:noFill/>
                            <a:miter lim="800000"/>
                            <a:headEnd/>
                            <a:tailEnd/>
                          </a:ln>
                        </wps:spPr>
                        <wps:txbx>
                          <w:txbxContent>
                            <w:p w14:paraId="35AAAA42"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1</w:t>
                              </w:r>
                              <w:proofErr w:type="gramEnd"/>
                            </w:p>
                          </w:txbxContent>
                        </wps:txbx>
                        <wps:bodyPr rot="0" vert="horz" wrap="square" lIns="91440" tIns="45720" rIns="91440" bIns="45720" anchor="t" anchorCtr="0">
                          <a:noAutofit/>
                        </wps:bodyPr>
                      </wps:wsp>
                      <wps:wsp>
                        <wps:cNvPr id="1766903830" name="Text Box 2">
                          <a:hlinkClick r:id="rId50"/>
                          <a:extLst>
                            <a:ext uri="{FF2B5EF4-FFF2-40B4-BE49-F238E27FC236}">
                              <a16:creationId xmlns:a16="http://schemas.microsoft.com/office/drawing/2014/main" id="{1BA46BCB-2599-B592-8F9A-39029E708A5B}"/>
                            </a:ext>
                          </a:extLst>
                        </wps:cNvPr>
                        <wps:cNvSpPr txBox="1">
                          <a:spLocks noChangeArrowheads="1"/>
                        </wps:cNvSpPr>
                        <wps:spPr bwMode="auto">
                          <a:xfrm>
                            <a:off x="1926459" y="20834"/>
                            <a:ext cx="951230" cy="311785"/>
                          </a:xfrm>
                          <a:prstGeom prst="rect">
                            <a:avLst/>
                          </a:prstGeom>
                          <a:noFill/>
                          <a:ln w="9525">
                            <a:noFill/>
                            <a:miter lim="800000"/>
                            <a:headEnd/>
                            <a:tailEnd/>
                          </a:ln>
                        </wps:spPr>
                        <wps:txbx>
                          <w:txbxContent>
                            <w:p w14:paraId="6F527EC4"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5</w:t>
                              </w:r>
                              <w:proofErr w:type="gramEnd"/>
                            </w:p>
                          </w:txbxContent>
                        </wps:txbx>
                        <wps:bodyPr rot="0" vert="horz" wrap="square" lIns="91440" tIns="45720" rIns="91440" bIns="45720" anchor="t" anchorCtr="0">
                          <a:noAutofit/>
                        </wps:bodyPr>
                      </wps:wsp>
                      <wps:wsp>
                        <wps:cNvPr id="1361708268" name="Text Box 2">
                          <a:hlinkClick r:id="rId51"/>
                          <a:extLst>
                            <a:ext uri="{FF2B5EF4-FFF2-40B4-BE49-F238E27FC236}">
                              <a16:creationId xmlns:a16="http://schemas.microsoft.com/office/drawing/2014/main" id="{809CC199-B6F2-A0AC-7905-6E3B8D2D2CDB}"/>
                            </a:ext>
                          </a:extLst>
                        </wps:cNvPr>
                        <wps:cNvSpPr txBox="1">
                          <a:spLocks noChangeArrowheads="1"/>
                        </wps:cNvSpPr>
                        <wps:spPr bwMode="auto">
                          <a:xfrm>
                            <a:off x="3094553" y="11586"/>
                            <a:ext cx="951230" cy="311785"/>
                          </a:xfrm>
                          <a:prstGeom prst="rect">
                            <a:avLst/>
                          </a:prstGeom>
                          <a:noFill/>
                          <a:ln w="9525">
                            <a:noFill/>
                            <a:miter lim="800000"/>
                            <a:headEnd/>
                            <a:tailEnd/>
                          </a:ln>
                        </wps:spPr>
                        <wps:txbx>
                          <w:txbxContent>
                            <w:p w14:paraId="4AD60868"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4</w:t>
                              </w:r>
                              <w:proofErr w:type="gramEnd"/>
                            </w:p>
                          </w:txbxContent>
                        </wps:txbx>
                        <wps:bodyPr rot="0" vert="horz" wrap="square" lIns="91440" tIns="45720" rIns="91440" bIns="45720" anchor="t" anchorCtr="0">
                          <a:noAutofit/>
                        </wps:bodyPr>
                      </wps:wsp>
                      <wps:wsp>
                        <wps:cNvPr id="1286230303" name="Text Box 2">
                          <a:hlinkClick r:id="rId52"/>
                          <a:extLst>
                            <a:ext uri="{FF2B5EF4-FFF2-40B4-BE49-F238E27FC236}">
                              <a16:creationId xmlns:a16="http://schemas.microsoft.com/office/drawing/2014/main" id="{223F2A99-BADA-5328-8254-3EA2F323B02A}"/>
                            </a:ext>
                          </a:extLst>
                        </wps:cNvPr>
                        <wps:cNvSpPr txBox="1">
                          <a:spLocks noChangeArrowheads="1"/>
                        </wps:cNvSpPr>
                        <wps:spPr bwMode="auto">
                          <a:xfrm>
                            <a:off x="4177121" y="20787"/>
                            <a:ext cx="951230" cy="311785"/>
                          </a:xfrm>
                          <a:prstGeom prst="rect">
                            <a:avLst/>
                          </a:prstGeom>
                          <a:noFill/>
                          <a:ln w="9525">
                            <a:noFill/>
                            <a:miter lim="800000"/>
                            <a:headEnd/>
                            <a:tailEnd/>
                          </a:ln>
                        </wps:spPr>
                        <wps:txbx>
                          <w:txbxContent>
                            <w:p w14:paraId="100D6A81"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3</w:t>
                              </w:r>
                              <w:proofErr w:type="gramEnd"/>
                            </w:p>
                          </w:txbxContent>
                        </wps:txbx>
                        <wps:bodyPr rot="0" vert="horz" wrap="square" lIns="91440" tIns="45720" rIns="91440" bIns="45720" anchor="t" anchorCtr="0">
                          <a:noAutofit/>
                        </wps:bodyPr>
                      </wps:wsp>
                      <wps:wsp>
                        <wps:cNvPr id="1648268575" name="Text Box 2">
                          <a:hlinkClick r:id="rId53"/>
                          <a:extLst>
                            <a:ext uri="{FF2B5EF4-FFF2-40B4-BE49-F238E27FC236}">
                              <a16:creationId xmlns:a16="http://schemas.microsoft.com/office/drawing/2014/main" id="{1DA95B7E-07D2-5C7D-3626-9C5EC2D0C9D0}"/>
                            </a:ext>
                          </a:extLst>
                        </wps:cNvPr>
                        <wps:cNvSpPr txBox="1">
                          <a:spLocks noChangeArrowheads="1"/>
                        </wps:cNvSpPr>
                        <wps:spPr bwMode="auto">
                          <a:xfrm>
                            <a:off x="5230402" y="7736"/>
                            <a:ext cx="951230" cy="311785"/>
                          </a:xfrm>
                          <a:prstGeom prst="rect">
                            <a:avLst/>
                          </a:prstGeom>
                          <a:noFill/>
                          <a:ln w="9525">
                            <a:noFill/>
                            <a:miter lim="800000"/>
                            <a:headEnd/>
                            <a:tailEnd/>
                          </a:ln>
                        </wps:spPr>
                        <wps:txbx>
                          <w:txbxContent>
                            <w:p w14:paraId="6DBB9FD7"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2</w:t>
                              </w:r>
                              <w:proofErr w:type="gramEnd"/>
                            </w:p>
                          </w:txbxContent>
                        </wps:txbx>
                        <wps:bodyPr rot="0" vert="horz" wrap="square" lIns="91440" tIns="45720" rIns="91440" bIns="45720" anchor="t" anchorCtr="0">
                          <a:noAutofit/>
                        </wps:bodyPr>
                      </wps:wsp>
                      <wps:wsp>
                        <wps:cNvPr id="1054759588" name="Text Box 2">
                          <a:extLst>
                            <a:ext uri="{FF2B5EF4-FFF2-40B4-BE49-F238E27FC236}">
                              <a16:creationId xmlns:a16="http://schemas.microsoft.com/office/drawing/2014/main" id="{36DDDF42-667D-9483-DEA6-EC4DB060C7F6}"/>
                            </a:ext>
                          </a:extLst>
                        </wps:cNvPr>
                        <wps:cNvSpPr txBox="1">
                          <a:spLocks noChangeArrowheads="1"/>
                        </wps:cNvSpPr>
                        <wps:spPr bwMode="auto">
                          <a:xfrm>
                            <a:off x="878966" y="26022"/>
                            <a:ext cx="951230" cy="311785"/>
                          </a:xfrm>
                          <a:prstGeom prst="rect">
                            <a:avLst/>
                          </a:prstGeom>
                          <a:noFill/>
                          <a:ln w="9525">
                            <a:noFill/>
                            <a:miter lim="800000"/>
                            <a:headEnd/>
                            <a:tailEnd/>
                          </a:ln>
                        </wps:spPr>
                        <wps:txbx>
                          <w:txbxContent>
                            <w:p w14:paraId="51EFF829" w14:textId="61A8DB77" w:rsidR="00A33341" w:rsidRPr="00352A11" w:rsidRDefault="00A33341" w:rsidP="00A1699A">
                              <w:pPr>
                                <w:spacing w:line="276" w:lineRule="auto"/>
                                <w:jc w:val="center"/>
                                <w:rPr>
                                  <w:rFonts w:ascii="Arial" w:eastAsia="Aptos" w:hAnsi="Arial" w:cs="Arial"/>
                                  <w:color w:val="000000" w:themeColor="text1"/>
                                  <w14:ligatures w14:val="none"/>
                                </w:rPr>
                              </w:pPr>
                              <w:hyperlink w:anchor="srandard6" w:history="1">
                                <w:r w:rsidRPr="00352A11">
                                  <w:rPr>
                                    <w:rStyle w:val="Hyperlink"/>
                                    <w:rFonts w:ascii="Arial" w:eastAsia="Aptos" w:hAnsi="Arial" w:cs="Arial"/>
                                    <w:color w:val="auto"/>
                                    <w:u w:val="none"/>
                                  </w:rPr>
                                  <w:t>Standard</w:t>
                                </w:r>
                              </w:hyperlink>
                              <w:r w:rsidRPr="00352A11">
                                <w:rPr>
                                  <w:rFonts w:ascii="Arial" w:eastAsia="Aptos" w:hAnsi="Arial" w:cs="Arial"/>
                                  <w:color w:val="000000" w:themeColor="text1"/>
                                </w:rPr>
                                <w:t xml:space="preserve">  6</w:t>
                              </w:r>
                            </w:p>
                          </w:txbxContent>
                        </wps:txbx>
                        <wps:bodyPr rot="0" vert="horz" wrap="square" lIns="91440" tIns="45720" rIns="91440" bIns="45720" anchor="t" anchorCtr="0">
                          <a:noAutofit/>
                        </wps:bodyPr>
                      </wps:wsp>
                      <wps:wsp>
                        <wps:cNvPr id="1137313411" name="Text Box 2">
                          <a:hlinkClick r:id="rId54"/>
                          <a:extLst>
                            <a:ext uri="{FF2B5EF4-FFF2-40B4-BE49-F238E27FC236}">
                              <a16:creationId xmlns:a16="http://schemas.microsoft.com/office/drawing/2014/main" id="{6C62DC30-9258-90FC-A67D-5D46009E7B71}"/>
                            </a:ext>
                          </a:extLst>
                        </wps:cNvPr>
                        <wps:cNvSpPr txBox="1">
                          <a:spLocks noChangeArrowheads="1"/>
                        </wps:cNvSpPr>
                        <wps:spPr bwMode="auto">
                          <a:xfrm>
                            <a:off x="-173002" y="65743"/>
                            <a:ext cx="951230" cy="311785"/>
                          </a:xfrm>
                          <a:prstGeom prst="rect">
                            <a:avLst/>
                          </a:prstGeom>
                          <a:noFill/>
                          <a:ln w="9525">
                            <a:noFill/>
                            <a:miter lim="800000"/>
                            <a:headEnd/>
                            <a:tailEnd/>
                          </a:ln>
                        </wps:spPr>
                        <wps:txbx>
                          <w:txbxContent>
                            <w:p w14:paraId="7E101CE0" w14:textId="0D5B7F14"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111D85" id="Group 18" o:spid="_x0000_s1035" style="position:absolute;left:0;text-align:left;margin-left:281.3pt;margin-top:334.8pt;width:616.55pt;height:50.45pt;rotation:-90;z-index:251658295;mso-position-horizontal-relative:page;mso-width-relative:margin;mso-height-relative:margin" coordorigin="-1788,-15" coordsize="74618,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">
                <v:roundrect id="Rectangle: Rounded Corners 185285333" o:spid="_x0000_s1036" style="position:absolute;left:63088;top:77;width:9512;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" fillcolor="#efb3b3" stroked="f" strokeweight="1pt">
                  <v:stroke joinstyle="miter"/>
                </v:roundrect>
                <v:roundrect id="Rectangle: Rounded Corners 1012556641" o:spid="_x0000_s1037" style="position:absolute;left:52073;top:-15;width:9513;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" fillcolor="#f2dcb8" stroked="f" strokeweight="1pt">
                  <v:stroke joinstyle="miter"/>
                </v:roundrect>
                <v:roundrect id="Rectangle: Rounded Corners 875200848" o:spid="_x0000_s1038"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" fillcolor="#dbf593" stroked="f" strokeweight="1pt">
                  <v:stroke joinstyle="miter"/>
                </v:roundrect>
                <v:roundrect id="Rectangle: Rounded Corners 997199452" o:spid="_x0000_s1039"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" fillcolor="#a7cfa5" stroked="f" strokeweight="1pt">
                  <v:stroke joinstyle="miter"/>
                </v:roundrect>
                <v:roundrect id="Rectangle: Rounded Corners 378916432" o:spid="_x0000_s1040"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" fillcolor="#91e3db" stroked="f" strokeweight="1pt">
                  <v:stroke joinstyle="miter"/>
                </v:roundrect>
                <v:roundrect id="Rectangle: Rounded Corners 1906641926" o:spid="_x0000_s1041"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" fillcolor="#a9b4d7" stroked="f" strokeweight="1pt">
                  <v:stroke joinstyle="miter"/>
                </v:roundrect>
                <v:roundrect id="Rectangle: Rounded Corners 816157441" o:spid="_x0000_s1042"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" fillcolor="#d7b1dd" stroked="f" strokeweight="1pt">
                  <v:stroke joinstyle="miter"/>
                </v:roundrect>
                <v:shape id="_x0000_s1043" type="#_x0000_t202" href="#srandard1" style="position:absolute;left:63317;top:-15;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" o:button="t" filled="f" stroked="f">
                  <v:fill o:detectmouseclick="t"/>
                  <v:textbox>
                    <w:txbxContent>
                      <w:p w14:paraId="35AAAA42"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1</w:t>
                        </w:r>
                        <w:proofErr w:type="gramEnd"/>
                      </w:p>
                    </w:txbxContent>
                  </v:textbox>
                </v:shape>
                <v:shape id="_x0000_s1044" type="#_x0000_t202" href="#srandard5"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" o:button="t" filled="f" stroked="f">
                  <v:fill o:detectmouseclick="t"/>
                  <v:textbox>
                    <w:txbxContent>
                      <w:p w14:paraId="6F527EC4"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5</w:t>
                        </w:r>
                        <w:proofErr w:type="gramEnd"/>
                      </w:p>
                    </w:txbxContent>
                  </v:textbox>
                </v:shape>
                <v:shape id="_x0000_s1045" type="#_x0000_t202" href="#srandard4"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" o:button="t" filled="f" stroked="f">
                  <v:fill o:detectmouseclick="t"/>
                  <v:textbox>
                    <w:txbxContent>
                      <w:p w14:paraId="4AD60868"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4</w:t>
                        </w:r>
                        <w:proofErr w:type="gramEnd"/>
                      </w:p>
                    </w:txbxContent>
                  </v:textbox>
                </v:shape>
                <v:shape id="_x0000_s1046" type="#_x0000_t202" href="#srandard3"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" o:button="t" filled="f" stroked="f">
                  <v:fill o:detectmouseclick="t"/>
                  <v:textbox>
                    <w:txbxContent>
                      <w:p w14:paraId="100D6A81"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3</w:t>
                        </w:r>
                        <w:proofErr w:type="gramEnd"/>
                      </w:p>
                    </w:txbxContent>
                  </v:textbox>
                </v:shape>
                <v:shape id="_x0000_s1047" type="#_x0000_t202" href="#srandard2" style="position:absolute;left:52304;top:7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" o:button="t" filled="f" stroked="f">
                  <v:fill o:detectmouseclick="t"/>
                  <v:textbox>
                    <w:txbxContent>
                      <w:p w14:paraId="6DBB9FD7" w14:textId="77777777"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2</w:t>
                        </w:r>
                        <w:proofErr w:type="gramEnd"/>
                      </w:p>
                    </w:txbxContent>
                  </v:textbox>
                </v:shape>
                <v:shape id="_x0000_s1048" type="#_x0000_t202" style="position:absolute;left:8789;top:260;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" filled="f" stroked="f">
                  <v:textbox>
                    <w:txbxContent>
                      <w:p w14:paraId="51EFF829" w14:textId="61A8DB77" w:rsidR="00A33341" w:rsidRPr="00352A11" w:rsidRDefault="00A33341" w:rsidP="00A1699A">
                        <w:pPr>
                          <w:spacing w:line="276" w:lineRule="auto"/>
                          <w:jc w:val="center"/>
                          <w:rPr>
                            <w:rFonts w:ascii="Arial" w:eastAsia="Aptos" w:hAnsi="Arial" w:cs="Arial"/>
                            <w:color w:val="000000" w:themeColor="text1"/>
                            <w14:ligatures w14:val="none"/>
                          </w:rPr>
                        </w:pPr>
                        <w:hyperlink w:anchor="srandard6" w:history="1">
                          <w:r w:rsidRPr="00352A11">
                            <w:rPr>
                              <w:rStyle w:val="Hyperlink"/>
                              <w:rFonts w:ascii="Arial" w:eastAsia="Aptos" w:hAnsi="Arial" w:cs="Arial"/>
                              <w:color w:val="auto"/>
                              <w:u w:val="none"/>
                            </w:rPr>
                            <w:t>Standard</w:t>
                          </w:r>
                        </w:hyperlink>
                        <w:r w:rsidRPr="00352A11">
                          <w:rPr>
                            <w:rFonts w:ascii="Arial" w:eastAsia="Aptos" w:hAnsi="Arial" w:cs="Arial"/>
                            <w:color w:val="000000" w:themeColor="text1"/>
                          </w:rPr>
                          <w:t xml:space="preserve">  6</w:t>
                        </w:r>
                      </w:p>
                    </w:txbxContent>
                  </v:textbox>
                </v:shape>
                <v:shape id="_x0000_s1049" type="#_x0000_t202" href="#srandard7" style="position:absolute;left:-1730;top:65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" o:button="t" filled="f" stroked="f">
                  <v:fill o:detectmouseclick="t"/>
                  <v:textbox>
                    <w:txbxContent>
                      <w:p w14:paraId="7E101CE0" w14:textId="0D5B7F14" w:rsidR="00A33341" w:rsidRPr="00352A11" w:rsidRDefault="00A33341" w:rsidP="00A1699A">
                        <w:pPr>
                          <w:spacing w:line="276" w:lineRule="auto"/>
                          <w:jc w:val="center"/>
                          <w:rPr>
                            <w:rFonts w:ascii="Arial" w:eastAsia="Aptos" w:hAnsi="Arial" w:cs="Arial"/>
                            <w:color w:val="000000" w:themeColor="text1"/>
                            <w14:ligatures w14:val="none"/>
                          </w:rPr>
                        </w:pPr>
                        <w:proofErr w:type="gramStart"/>
                        <w:r w:rsidRPr="00352A11">
                          <w:rPr>
                            <w:rFonts w:ascii="Arial" w:eastAsia="Aptos" w:hAnsi="Arial" w:cs="Arial"/>
                            <w:color w:val="000000" w:themeColor="text1"/>
                          </w:rPr>
                          <w:t>Standard  7</w:t>
                        </w:r>
                        <w:proofErr w:type="gramEnd"/>
                      </w:p>
                    </w:txbxContent>
                  </v:textbox>
                </v:shape>
                <w10:wrap anchorx="page"/>
              </v:group>
            </w:pict>
          </mc:Fallback>
        </mc:AlternateContent>
      </w:r>
    </w:p>
    <w:p w14:paraId="2CD4DCF1" w14:textId="27FB3844" w:rsidR="00AC5FCB" w:rsidRDefault="00B80802" w:rsidP="00615BDB">
      <w:pPr>
        <w:tabs>
          <w:tab w:val="left" w:pos="2250"/>
        </w:tabs>
        <w:spacing w:line="259" w:lineRule="auto"/>
        <w:jc w:val="both"/>
        <w:rPr>
          <w:b/>
          <w:bCs/>
          <w:sz w:val="40"/>
          <w:szCs w:val="40"/>
        </w:rPr>
      </w:pPr>
      <w:r w:rsidRPr="004F2C34">
        <w:rPr>
          <w:noProof/>
          <w:lang w:eastAsia="en-GB"/>
        </w:rPr>
        <w:lastRenderedPageBreak/>
        <mc:AlternateContent>
          <mc:Choice Requires="wps">
            <w:drawing>
              <wp:anchor distT="0" distB="0" distL="114300" distR="114300" simplePos="0" relativeHeight="251658284" behindDoc="1" locked="0" layoutInCell="1" allowOverlap="1" wp14:anchorId="648E74B6" wp14:editId="7B0D41BC">
                <wp:simplePos x="0" y="0"/>
                <wp:positionH relativeFrom="page">
                  <wp:posOffset>-285750</wp:posOffset>
                </wp:positionH>
                <wp:positionV relativeFrom="paragraph">
                  <wp:posOffset>-500380</wp:posOffset>
                </wp:positionV>
                <wp:extent cx="8829855" cy="933450"/>
                <wp:effectExtent l="38100" t="38100" r="104775" b="95250"/>
                <wp:wrapNone/>
                <wp:docPr id="1516030211" name="Flowchart: Terminator 7"/>
                <wp:cNvGraphicFramePr/>
                <a:graphic xmlns:a="http://schemas.openxmlformats.org/drawingml/2006/main">
                  <a:graphicData uri="http://schemas.microsoft.com/office/word/2010/wordprocessingShape">
                    <wps:wsp>
                      <wps:cNvSpPr/>
                      <wps:spPr>
                        <a:xfrm>
                          <a:off x="0" y="0"/>
                          <a:ext cx="8829855" cy="933450"/>
                        </a:xfrm>
                        <a:prstGeom prst="rect">
                          <a:avLst/>
                        </a:prstGeom>
                        <a:solidFill>
                          <a:srgbClr val="EFB3B3"/>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D546E2" w14:textId="57CAD3D5" w:rsidR="00B80802" w:rsidRPr="00615BDB" w:rsidRDefault="00B80802" w:rsidP="00B80802">
                            <w:pPr>
                              <w:rPr>
                                <w:rFonts w:ascii="Arial" w:hAnsi="Arial" w:cs="Arial"/>
                                <w:sz w:val="32"/>
                                <w:szCs w:val="32"/>
                              </w:rPr>
                            </w:pPr>
                            <w:r>
                              <w:rPr>
                                <w:rFonts w:ascii="Arial" w:hAnsi="Arial" w:cs="Arial"/>
                                <w:b/>
                                <w:bCs/>
                                <w:sz w:val="32"/>
                                <w:szCs w:val="32"/>
                              </w:rPr>
                              <w:t xml:space="preserve">               </w:t>
                            </w:r>
                            <w:r w:rsidRPr="00615BDB">
                              <w:rPr>
                                <w:rFonts w:ascii="Arial" w:hAnsi="Arial" w:cs="Arial"/>
                                <w:b/>
                                <w:bCs/>
                                <w:color w:val="000000" w:themeColor="text1"/>
                                <w:sz w:val="32"/>
                                <w:szCs w:val="32"/>
                              </w:rPr>
                              <w:t xml:space="preserve">STANDARD 1: </w:t>
                            </w:r>
                            <w:r w:rsidRPr="00615BDB">
                              <w:rPr>
                                <w:rFonts w:ascii="Arial" w:hAnsi="Arial" w:cs="Arial"/>
                                <w:color w:val="000000" w:themeColor="text1"/>
                                <w:sz w:val="32"/>
                                <w:szCs w:val="32"/>
                              </w:rPr>
                              <w:t>Leadership and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E74B6" id="Flowchart: Terminator 7" o:spid="_x0000_s1050" style="position:absolute;left:0;text-align:left;margin-left:-22.5pt;margin-top:-39.4pt;width:695.25pt;height:73.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" fillcolor="#efb3b3" stroked="f" strokeweight="1pt">
                <v:shadow on="t" color="black" opacity="26214f" origin="-.5,-.5" offset=".74836mm,.74836mm"/>
                <v:textbox>
                  <w:txbxContent>
                    <w:p w14:paraId="72D546E2" w14:textId="57CAD3D5" w:rsidR="00B80802" w:rsidRPr="00615BDB" w:rsidRDefault="00B80802" w:rsidP="00B80802">
                      <w:pPr>
                        <w:rPr>
                          <w:rFonts w:ascii="Arial" w:hAnsi="Arial" w:cs="Arial"/>
                          <w:sz w:val="32"/>
                          <w:szCs w:val="32"/>
                        </w:rPr>
                      </w:pPr>
                      <w:r>
                        <w:rPr>
                          <w:rFonts w:ascii="Arial" w:hAnsi="Arial" w:cs="Arial"/>
                          <w:b/>
                          <w:bCs/>
                          <w:sz w:val="32"/>
                          <w:szCs w:val="32"/>
                        </w:rPr>
                        <w:t xml:space="preserve">               </w:t>
                      </w:r>
                      <w:r w:rsidRPr="00615BDB">
                        <w:rPr>
                          <w:rFonts w:ascii="Arial" w:hAnsi="Arial" w:cs="Arial"/>
                          <w:b/>
                          <w:bCs/>
                          <w:color w:val="000000" w:themeColor="text1"/>
                          <w:sz w:val="32"/>
                          <w:szCs w:val="32"/>
                        </w:rPr>
                        <w:t xml:space="preserve">STANDARD 1: </w:t>
                      </w:r>
                      <w:r w:rsidRPr="00615BDB">
                        <w:rPr>
                          <w:rFonts w:ascii="Arial" w:hAnsi="Arial" w:cs="Arial"/>
                          <w:color w:val="000000" w:themeColor="text1"/>
                          <w:sz w:val="32"/>
                          <w:szCs w:val="32"/>
                        </w:rPr>
                        <w:t>Leadership and governance</w:t>
                      </w:r>
                    </w:p>
                  </w:txbxContent>
                </v:textbox>
                <w10:wrap anchorx="page"/>
              </v:rect>
            </w:pict>
          </mc:Fallback>
        </mc:AlternateContent>
      </w:r>
      <w:r>
        <w:rPr>
          <w:b/>
          <w:bCs/>
          <w:sz w:val="40"/>
          <w:szCs w:val="40"/>
        </w:rPr>
        <w:tab/>
      </w:r>
    </w:p>
    <w:p w14:paraId="668DE401" w14:textId="5599D15D" w:rsidR="00B80802" w:rsidRDefault="00B80802" w:rsidP="00D52542">
      <w:pPr>
        <w:pStyle w:val="Heading2"/>
        <w:jc w:val="both"/>
        <w:rPr>
          <w:b w:val="0"/>
          <w:bCs/>
        </w:rPr>
      </w:pPr>
    </w:p>
    <w:p w14:paraId="2918FCDB" w14:textId="5AF7914B" w:rsidR="00784204" w:rsidRPr="004F2C34" w:rsidRDefault="000153F8" w:rsidP="00D52542">
      <w:pPr>
        <w:pStyle w:val="Heading2"/>
        <w:jc w:val="both"/>
      </w:pPr>
      <w:r w:rsidRPr="004F2C34">
        <w:t xml:space="preserve"> </w:t>
      </w:r>
    </w:p>
    <w:p w14:paraId="61E582D4" w14:textId="77777777" w:rsidR="00F137DC" w:rsidRDefault="00F137DC" w:rsidP="00D52542">
      <w:pPr>
        <w:jc w:val="both"/>
      </w:pPr>
      <w:bookmarkStart w:id="16" w:name="_Toc181270449"/>
      <w:bookmarkStart w:id="17" w:name="_Toc182420688"/>
    </w:p>
    <w:p w14:paraId="48A3E3FA" w14:textId="77777777" w:rsidR="005D2971" w:rsidRDefault="005D2971" w:rsidP="00D52542">
      <w:pPr>
        <w:jc w:val="both"/>
        <w:rPr>
          <w:rFonts w:ascii="Arial" w:hAnsi="Arial" w:cs="Arial"/>
          <w:b/>
          <w:bCs/>
          <w:sz w:val="22"/>
          <w:szCs w:val="22"/>
          <w:lang w:eastAsia="en-GB"/>
        </w:rPr>
      </w:pPr>
    </w:p>
    <w:p w14:paraId="44BDC656" w14:textId="61A31685" w:rsidR="00F137DC" w:rsidRPr="005D2971" w:rsidRDefault="00F137DC" w:rsidP="00D52542">
      <w:pPr>
        <w:jc w:val="both"/>
        <w:rPr>
          <w:rFonts w:ascii="Arial" w:hAnsi="Arial" w:cs="Arial"/>
          <w:b/>
          <w:bCs/>
          <w:noProof/>
          <w:sz w:val="22"/>
          <w:szCs w:val="22"/>
        </w:rPr>
      </w:pPr>
      <w:r w:rsidRPr="005D2971">
        <w:rPr>
          <w:rFonts w:ascii="Arial" w:hAnsi="Arial" w:cs="Arial"/>
          <w:b/>
          <w:bCs/>
          <w:sz w:val="22"/>
          <w:szCs w:val="22"/>
          <w:lang w:eastAsia="en-GB"/>
        </w:rPr>
        <w:t>Standard Statement</w:t>
      </w:r>
      <w:r w:rsidRPr="005D2971">
        <w:rPr>
          <w:rFonts w:ascii="Arial" w:hAnsi="Arial" w:cs="Arial"/>
          <w:b/>
          <w:bCs/>
          <w:noProof/>
          <w:sz w:val="22"/>
          <w:szCs w:val="22"/>
        </w:rPr>
        <w:t xml:space="preserve"> </w:t>
      </w:r>
    </w:p>
    <w:p w14:paraId="424023E7" w14:textId="77777777" w:rsidR="00F137DC" w:rsidRPr="005D2971" w:rsidRDefault="00F137DC" w:rsidP="00D52542">
      <w:pPr>
        <w:jc w:val="both"/>
        <w:rPr>
          <w:rFonts w:ascii="Arial" w:hAnsi="Arial" w:cs="Arial"/>
          <w:sz w:val="22"/>
          <w:szCs w:val="22"/>
        </w:rPr>
      </w:pPr>
      <w:r w:rsidRPr="005D2971">
        <w:rPr>
          <w:rFonts w:ascii="Arial" w:hAnsi="Arial" w:cs="Arial"/>
          <w:sz w:val="22"/>
          <w:szCs w:val="22"/>
        </w:rPr>
        <w:t>The organisation/care provider demonstrates leadership in the prevention and management of pressure ulcers.</w:t>
      </w:r>
    </w:p>
    <w:p w14:paraId="4713EF6E" w14:textId="70074DD7" w:rsidR="00F137DC" w:rsidRPr="005D2971" w:rsidRDefault="00F137DC" w:rsidP="00D52542">
      <w:pPr>
        <w:jc w:val="both"/>
        <w:rPr>
          <w:rFonts w:ascii="Arial" w:hAnsi="Arial" w:cs="Arial"/>
          <w:sz w:val="22"/>
          <w:szCs w:val="22"/>
        </w:rPr>
      </w:pPr>
      <w:r w:rsidRPr="005D2971">
        <w:rPr>
          <w:rFonts w:ascii="Arial" w:hAnsi="Arial" w:cs="Arial"/>
          <w:sz w:val="22"/>
          <w:szCs w:val="22"/>
        </w:rPr>
        <w:t>(Aligns to Jersey Care Commission Standards for Care Homes 12 and home care 9, Children and Family Community Nursing 1 &amp;</w:t>
      </w:r>
      <w:r w:rsidR="005D47E2" w:rsidRPr="005D2971">
        <w:rPr>
          <w:rFonts w:ascii="Arial" w:hAnsi="Arial" w:cs="Arial"/>
          <w:sz w:val="22"/>
          <w:szCs w:val="22"/>
        </w:rPr>
        <w:t xml:space="preserve"> </w:t>
      </w:r>
      <w:r w:rsidRPr="005D2971">
        <w:rPr>
          <w:rFonts w:ascii="Arial" w:hAnsi="Arial" w:cs="Arial"/>
          <w:sz w:val="22"/>
          <w:szCs w:val="22"/>
        </w:rPr>
        <w:t>2, Children’s Home services 2,4)</w:t>
      </w:r>
    </w:p>
    <w:p w14:paraId="24E76507" w14:textId="77777777" w:rsidR="00F137DC" w:rsidRPr="005D2971" w:rsidRDefault="00F137DC" w:rsidP="00D52542">
      <w:pPr>
        <w:jc w:val="both"/>
        <w:rPr>
          <w:sz w:val="22"/>
          <w:szCs w:val="22"/>
        </w:rPr>
      </w:pPr>
    </w:p>
    <w:p w14:paraId="7A48F113" w14:textId="77777777" w:rsidR="003A2AE0" w:rsidRPr="005D2971" w:rsidRDefault="00F137DC" w:rsidP="00D52542">
      <w:pPr>
        <w:jc w:val="both"/>
        <w:rPr>
          <w:rFonts w:ascii="Arial" w:hAnsi="Arial" w:cs="Arial"/>
          <w:b/>
          <w:bCs/>
          <w:noProof/>
          <w:sz w:val="22"/>
          <w:szCs w:val="22"/>
        </w:rPr>
      </w:pPr>
      <w:r w:rsidRPr="005D2971">
        <w:rPr>
          <w:rFonts w:ascii="Arial" w:hAnsi="Arial" w:cs="Arial"/>
          <w:b/>
          <w:bCs/>
          <w:sz w:val="22"/>
          <w:szCs w:val="22"/>
          <w:lang w:eastAsia="en-GB"/>
        </w:rPr>
        <w:t>Rationale</w:t>
      </w:r>
      <w:r w:rsidRPr="005D2971">
        <w:rPr>
          <w:rFonts w:ascii="Arial" w:hAnsi="Arial" w:cs="Arial"/>
          <w:b/>
          <w:bCs/>
          <w:noProof/>
          <w:sz w:val="22"/>
          <w:szCs w:val="22"/>
        </w:rPr>
        <w:t xml:space="preserve"> </w:t>
      </w:r>
    </w:p>
    <w:p w14:paraId="7AE3147D" w14:textId="77777777" w:rsidR="003A2AE0" w:rsidRPr="005D2971" w:rsidRDefault="003A2AE0" w:rsidP="00D52542">
      <w:pPr>
        <w:jc w:val="both"/>
        <w:rPr>
          <w:rFonts w:ascii="Arial" w:hAnsi="Arial" w:cs="Arial"/>
          <w:sz w:val="22"/>
          <w:szCs w:val="22"/>
        </w:rPr>
      </w:pPr>
      <w:r w:rsidRPr="005D2971">
        <w:rPr>
          <w:rFonts w:ascii="Arial" w:hAnsi="Arial" w:cs="Arial"/>
          <w:sz w:val="22"/>
          <w:szCs w:val="22"/>
        </w:rPr>
        <w:t xml:space="preserve">A strategic and co-ordinated organisational approach can improve health and wellbeing outcomes. Effective governance arrangements, including accountability, adverse events management, escalation procedures and data monitoring, are critical for the delivery and assurance of prevention and management of pressure ulcers. </w:t>
      </w:r>
    </w:p>
    <w:p w14:paraId="7495F9C4" w14:textId="7A1D4242" w:rsidR="003A2AE0" w:rsidRPr="005D2971" w:rsidRDefault="00B80802" w:rsidP="00D52542">
      <w:pPr>
        <w:jc w:val="both"/>
        <w:rPr>
          <w:rFonts w:ascii="Arial" w:hAnsi="Arial" w:cs="Arial"/>
          <w:sz w:val="22"/>
          <w:szCs w:val="22"/>
        </w:rPr>
      </w:pPr>
      <w:r w:rsidRPr="005D2971">
        <w:rPr>
          <w:rFonts w:ascii="Arial" w:hAnsi="Arial" w:cs="Arial"/>
          <w:b/>
          <w:bCs/>
          <w:noProof/>
          <w:sz w:val="22"/>
          <w:szCs w:val="22"/>
          <w:lang w:eastAsia="en-GB"/>
        </w:rPr>
        <mc:AlternateContent>
          <mc:Choice Requires="wpg">
            <w:drawing>
              <wp:anchor distT="0" distB="0" distL="114300" distR="114300" simplePos="0" relativeHeight="251658296" behindDoc="0" locked="0" layoutInCell="1" allowOverlap="1" wp14:anchorId="61619658" wp14:editId="626BD403">
                <wp:simplePos x="0" y="0"/>
                <wp:positionH relativeFrom="page">
                  <wp:posOffset>3094990</wp:posOffset>
                </wp:positionH>
                <wp:positionV relativeFrom="paragraph">
                  <wp:posOffset>464819</wp:posOffset>
                </wp:positionV>
                <wp:extent cx="8590915" cy="876935"/>
                <wp:effectExtent l="8890" t="0" r="0" b="9525"/>
                <wp:wrapNone/>
                <wp:docPr id="1463586740" name="Group 18"/>
                <wp:cNvGraphicFramePr/>
                <a:graphic xmlns:a="http://schemas.openxmlformats.org/drawingml/2006/main">
                  <a:graphicData uri="http://schemas.microsoft.com/office/word/2010/wordprocessingGroup">
                    <wpg:wgp>
                      <wpg:cNvGrpSpPr/>
                      <wpg:grpSpPr>
                        <a:xfrm rot="16200000">
                          <a:off x="0" y="0"/>
                          <a:ext cx="8590915" cy="876935"/>
                          <a:chOff x="-178893" y="-193177"/>
                          <a:chExt cx="7438956" cy="711960"/>
                        </a:xfrm>
                      </wpg:grpSpPr>
                      <wps:wsp>
                        <wps:cNvPr id="1608997400" name="Rectangle: Rounded Corners 1608997400"/>
                        <wps:cNvSpPr/>
                        <wps:spPr>
                          <a:xfrm>
                            <a:off x="6285905" y="-193177"/>
                            <a:ext cx="951230" cy="570732"/>
                          </a:xfrm>
                          <a:prstGeom prst="roundRect">
                            <a:avLst/>
                          </a:prstGeom>
                          <a:solidFill>
                            <a:srgbClr val="EFB3B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4322217" name="Rectangle: Rounded Corners 1974322217"/>
                        <wps:cNvSpPr/>
                        <wps:spPr>
                          <a:xfrm>
                            <a:off x="5207372" y="-1571"/>
                            <a:ext cx="951231" cy="49276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1214317" name="Rectangle: Rounded Corners 621214317"/>
                        <wps:cNvSpPr/>
                        <wps:spPr>
                          <a:xfrm>
                            <a:off x="4163497" y="-1573"/>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6794499" name="Rectangle: Rounded Corners 1446794499"/>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9689002" name="Rectangle: Rounded Corners 1059689002"/>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8972714" name="Rectangle: Rounded Corners 1418972714"/>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8208042" name="Rectangle: Rounded Corners 688208042"/>
                        <wps:cNvSpPr/>
                        <wps:spPr>
                          <a:xfrm>
                            <a:off x="-178893" y="9493"/>
                            <a:ext cx="957120" cy="492760"/>
                          </a:xfrm>
                          <a:prstGeom prst="roundRect">
                            <a:avLst/>
                          </a:prstGeom>
                          <a:solidFill>
                            <a:srgbClr val="AD63BA">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6941201" name="Text Box 2"/>
                        <wps:cNvSpPr txBox="1">
                          <a:spLocks noChangeArrowheads="1"/>
                        </wps:cNvSpPr>
                        <wps:spPr bwMode="auto">
                          <a:xfrm>
                            <a:off x="6308833" y="-177320"/>
                            <a:ext cx="951230" cy="311785"/>
                          </a:xfrm>
                          <a:prstGeom prst="rect">
                            <a:avLst/>
                          </a:prstGeom>
                          <a:noFill/>
                          <a:ln w="9525">
                            <a:noFill/>
                            <a:miter lim="800000"/>
                            <a:headEnd/>
                            <a:tailEnd/>
                          </a:ln>
                        </wps:spPr>
                        <wps:txbx>
                          <w:txbxContent>
                            <w:p w14:paraId="3AD50369" w14:textId="77777777" w:rsidR="00A33341" w:rsidRDefault="00A33341" w:rsidP="009B31EB">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wps:txbx>
                        <wps:bodyPr rot="0" vert="horz" wrap="square" lIns="91440" tIns="45720" rIns="91440" bIns="45720" anchor="t" anchorCtr="0">
                          <a:noAutofit/>
                        </wps:bodyPr>
                      </wps:wsp>
                      <wps:wsp>
                        <wps:cNvPr id="47126269"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18F0A7AB"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244636785"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635CFA66"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370795889" name="Text Box 2"/>
                        <wps:cNvSpPr txBox="1">
                          <a:spLocks noChangeArrowheads="1"/>
                        </wps:cNvSpPr>
                        <wps:spPr bwMode="auto">
                          <a:xfrm>
                            <a:off x="4177121" y="20787"/>
                            <a:ext cx="951230" cy="311785"/>
                          </a:xfrm>
                          <a:prstGeom prst="rect">
                            <a:avLst/>
                          </a:prstGeom>
                          <a:noFill/>
                          <a:ln w="9525">
                            <a:noFill/>
                            <a:miter lim="800000"/>
                            <a:headEnd/>
                            <a:tailEnd/>
                          </a:ln>
                        </wps:spPr>
                        <wps:txbx>
                          <w:txbxContent>
                            <w:p w14:paraId="00FF0C80"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918194567" name="Text Box 2"/>
                        <wps:cNvSpPr txBox="1">
                          <a:spLocks noChangeArrowheads="1"/>
                        </wps:cNvSpPr>
                        <wps:spPr bwMode="auto">
                          <a:xfrm>
                            <a:off x="5230402" y="7736"/>
                            <a:ext cx="951230" cy="311785"/>
                          </a:xfrm>
                          <a:prstGeom prst="rect">
                            <a:avLst/>
                          </a:prstGeom>
                          <a:noFill/>
                          <a:ln w="9525">
                            <a:noFill/>
                            <a:miter lim="800000"/>
                            <a:headEnd/>
                            <a:tailEnd/>
                          </a:ln>
                        </wps:spPr>
                        <wps:txbx>
                          <w:txbxContent>
                            <w:p w14:paraId="538F3E20"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98416638" name="Text Box 2"/>
                        <wps:cNvSpPr txBox="1">
                          <a:spLocks noChangeArrowheads="1"/>
                        </wps:cNvSpPr>
                        <wps:spPr bwMode="auto">
                          <a:xfrm>
                            <a:off x="890755" y="41795"/>
                            <a:ext cx="951230" cy="311785"/>
                          </a:xfrm>
                          <a:prstGeom prst="rect">
                            <a:avLst/>
                          </a:prstGeom>
                          <a:noFill/>
                          <a:ln w="9525">
                            <a:noFill/>
                            <a:miter lim="800000"/>
                            <a:headEnd/>
                            <a:tailEnd/>
                          </a:ln>
                        </wps:spPr>
                        <wps:txbx>
                          <w:txbxContent>
                            <w:p w14:paraId="394F313C"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2132522904" name="Text Box 2"/>
                        <wps:cNvSpPr txBox="1">
                          <a:spLocks noChangeArrowheads="1"/>
                        </wps:cNvSpPr>
                        <wps:spPr bwMode="auto">
                          <a:xfrm>
                            <a:off x="-173002" y="65743"/>
                            <a:ext cx="951230" cy="311785"/>
                          </a:xfrm>
                          <a:prstGeom prst="rect">
                            <a:avLst/>
                          </a:prstGeom>
                          <a:noFill/>
                          <a:ln w="9525">
                            <a:noFill/>
                            <a:miter lim="800000"/>
                            <a:headEnd/>
                            <a:tailEnd/>
                          </a:ln>
                        </wps:spPr>
                        <wps:txbx>
                          <w:txbxContent>
                            <w:p w14:paraId="2E20A769"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619658" id="_x0000_s1051" style="position:absolute;left:0;text-align:left;margin-left:243.7pt;margin-top:36.6pt;width:676.45pt;height:69.05pt;rotation:-90;z-index:251658296;mso-position-horizontal-relative:page;mso-width-relative:margin;mso-height-relative:margin" coordorigin="-1788,-1931" coordsize="74389,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">
                <v:roundrect id="Rectangle: Rounded Corners 1608997400" o:spid="_x0000_s1052" style="position:absolute;left:62859;top:-1931;width:9512;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" fillcolor="#efb3b3" stroked="f" strokeweight="1pt">
                  <v:stroke joinstyle="miter"/>
                </v:roundrect>
                <v:roundrect id="Rectangle: Rounded Corners 1974322217" o:spid="_x0000_s1053" style="position:absolute;left:52073;top:-15;width:9513;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" fillcolor="#e8c285" stroked="f" strokeweight="1pt">
                  <v:fill opacity="19789f"/>
                  <v:stroke joinstyle="miter"/>
                </v:roundrect>
                <v:roundrect id="Rectangle: Rounded Corners 621214317" o:spid="_x0000_s1054"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" fillcolor="#dbf595" stroked="f" strokeweight="1pt">
                  <v:fill opacity="19789f"/>
                  <v:stroke joinstyle="miter"/>
                </v:roundrect>
                <v:roundrect id="Rectangle: Rounded Corners 1446794499" o:spid="_x0000_s1055"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" fillcolor="#a1cc9f" stroked="f" strokeweight="1pt">
                  <v:fill opacity="19789f"/>
                  <v:stroke joinstyle="miter"/>
                </v:roundrect>
                <v:roundrect id="Rectangle: Rounded Corners 1059689002" o:spid="_x0000_s1056"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" fillcolor="#7bdbd2" stroked="f" strokeweight="1pt">
                  <v:fill opacity="19789f"/>
                  <v:stroke joinstyle="miter"/>
                </v:roundrect>
                <v:roundrect id="Rectangle: Rounded Corners 1418972714" o:spid="_x0000_s1057"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" fillcolor="#7587bf" stroked="f" strokeweight="1pt">
                  <v:fill opacity="19532f"/>
                  <v:stroke joinstyle="miter"/>
                </v:roundrect>
                <v:roundrect id="Rectangle: Rounded Corners 688208042" o:spid="_x0000_s1058"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" fillcolor="#ad63ba" stroked="f" strokeweight="1pt">
                  <v:fill opacity="19532f"/>
                  <v:stroke joinstyle="miter"/>
                </v:roundrect>
                <v:shape id="_x0000_s1059" type="#_x0000_t202" style="position:absolute;left:63088;top:-1773;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" filled="f" stroked="f">
                  <v:textbox>
                    <w:txbxContent>
                      <w:p w14:paraId="3AD50369" w14:textId="77777777" w:rsidR="00A33341" w:rsidRDefault="00A33341" w:rsidP="009B31EB">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v:textbox>
                </v:shape>
                <v:shape id="_x0000_s1060"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" filled="f" stroked="f">
                  <v:textbox>
                    <w:txbxContent>
                      <w:p w14:paraId="18F0A7AB"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061"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" filled="f" stroked="f">
                  <v:textbox>
                    <w:txbxContent>
                      <w:p w14:paraId="635CFA66"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062" type="#_x0000_t202"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" filled="f" stroked="f">
                  <v:textbox>
                    <w:txbxContent>
                      <w:p w14:paraId="00FF0C80"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v:textbox>
                </v:shape>
                <v:shape id="_x0000_s1063" type="#_x0000_t202" style="position:absolute;left:52304;top:7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" filled="f" stroked="f">
                  <v:textbox>
                    <w:txbxContent>
                      <w:p w14:paraId="538F3E20"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2</w:t>
                        </w:r>
                        <w:proofErr w:type="gramEnd"/>
                      </w:p>
                    </w:txbxContent>
                  </v:textbox>
                </v:shape>
                <v:shape id="_x0000_s1064" type="#_x0000_t202" style="position:absolute;left:8907;top:41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" filled="f" stroked="f">
                  <v:textbox>
                    <w:txbxContent>
                      <w:p w14:paraId="394F313C"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065" type="#_x0000_t202" style="position:absolute;left:-1730;top:65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" filled="f" stroked="f">
                  <v:textbox>
                    <w:txbxContent>
                      <w:p w14:paraId="2E20A769" w14:textId="77777777" w:rsidR="00A33341" w:rsidRPr="00AE4713" w:rsidRDefault="00A33341" w:rsidP="009B31E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3A2AE0" w:rsidRPr="005D2971">
        <w:rPr>
          <w:rFonts w:ascii="Arial" w:hAnsi="Arial" w:cs="Arial"/>
          <w:sz w:val="22"/>
          <w:szCs w:val="22"/>
        </w:rPr>
        <w:t xml:space="preserve">These arrangements should adhere to the organisation’s statutory duty of candour responsibilities, ensuring openness, honesty, and support in the event of unintended or unexpected incidents that cause harm or death. </w:t>
      </w:r>
    </w:p>
    <w:p w14:paraId="0E5FC51C" w14:textId="2292F066" w:rsidR="000153F8" w:rsidRPr="000153F8" w:rsidRDefault="003A2AE0" w:rsidP="00D52542">
      <w:pPr>
        <w:jc w:val="both"/>
      </w:pPr>
      <w:r w:rsidRPr="005D2971">
        <w:rPr>
          <w:rFonts w:ascii="Arial" w:hAnsi="Arial" w:cs="Arial"/>
          <w:sz w:val="22"/>
          <w:szCs w:val="22"/>
        </w:rPr>
        <w:t>Implementation of standards and guidance supported by training and improvement programmes, enables the effective prevention and management of pressure ulcers</w:t>
      </w:r>
      <w:r w:rsidR="005A6A60" w:rsidRPr="005D2971">
        <w:rPr>
          <w:sz w:val="22"/>
          <w:szCs w:val="22"/>
        </w:rPr>
        <w:t>.</w:t>
      </w:r>
      <w:r w:rsidR="005A6A60">
        <w:t xml:space="preserve"> </w:t>
      </w:r>
      <w:r w:rsidR="00444FB0">
        <w:t xml:space="preserve"> </w:t>
      </w:r>
    </w:p>
    <w:tbl>
      <w:tblPr>
        <w:tblpPr w:leftFromText="180" w:rightFromText="180" w:vertAnchor="text" w:horzAnchor="margin" w:tblpY="455"/>
        <w:tblW w:w="0" w:type="auto"/>
        <w:tblBorders>
          <w:insideV w:val="single" w:sz="4" w:space="0" w:color="auto"/>
        </w:tblBorders>
        <w:tblLook w:val="04A0" w:firstRow="1" w:lastRow="0" w:firstColumn="1" w:lastColumn="0" w:noHBand="0" w:noVBand="1"/>
      </w:tblPr>
      <w:tblGrid>
        <w:gridCol w:w="4106"/>
        <w:gridCol w:w="4910"/>
      </w:tblGrid>
      <w:tr w:rsidR="00CC69C9" w:rsidRPr="00CC69C9" w14:paraId="7077A6FD" w14:textId="77777777" w:rsidTr="00F55AAB">
        <w:trPr>
          <w:trHeight w:val="550"/>
        </w:trPr>
        <w:tc>
          <w:tcPr>
            <w:tcW w:w="9016" w:type="dxa"/>
            <w:gridSpan w:val="2"/>
            <w:tcBorders>
              <w:bottom w:val="nil"/>
            </w:tcBorders>
            <w:shd w:val="clear" w:color="auto" w:fill="EFB3B3"/>
          </w:tcPr>
          <w:p w14:paraId="7D318992" w14:textId="1C640955" w:rsidR="001F2DB6" w:rsidRPr="005D2971" w:rsidRDefault="00CC69C9" w:rsidP="00D52542">
            <w:pPr>
              <w:jc w:val="both"/>
              <w:rPr>
                <w:rFonts w:ascii="Arial" w:hAnsi="Arial" w:cs="Arial"/>
                <w:b/>
                <w:bCs/>
                <w:sz w:val="20"/>
                <w:szCs w:val="20"/>
                <w:lang w:eastAsia="en-GB"/>
              </w:rPr>
            </w:pPr>
            <w:bookmarkStart w:id="18" w:name="_Toc181270451"/>
            <w:bookmarkStart w:id="19" w:name="_Toc182420690"/>
            <w:bookmarkStart w:id="20" w:name="_Toc182420873"/>
            <w:bookmarkEnd w:id="16"/>
            <w:bookmarkEnd w:id="17"/>
            <w:r w:rsidRPr="005D2971">
              <w:rPr>
                <w:rFonts w:ascii="Arial" w:hAnsi="Arial" w:cs="Arial"/>
                <w:b/>
                <w:bCs/>
                <w:sz w:val="20"/>
                <w:szCs w:val="20"/>
                <w:lang w:eastAsia="en-GB"/>
              </w:rPr>
              <w:t>Criteria</w:t>
            </w:r>
            <w:bookmarkEnd w:id="18"/>
            <w:bookmarkEnd w:id="19"/>
            <w:bookmarkEnd w:id="20"/>
          </w:p>
        </w:tc>
      </w:tr>
      <w:tr w:rsidR="00CC69C9" w:rsidRPr="00CC69C9" w14:paraId="29E904C3" w14:textId="77777777" w:rsidTr="00F47307">
        <w:trPr>
          <w:trHeight w:val="2359"/>
        </w:trPr>
        <w:tc>
          <w:tcPr>
            <w:tcW w:w="4106" w:type="dxa"/>
            <w:tcBorders>
              <w:bottom w:val="single" w:sz="24" w:space="0" w:color="E78D8D"/>
              <w:right w:val="nil"/>
            </w:tcBorders>
            <w:shd w:val="clear" w:color="auto" w:fill="FBEFEF"/>
            <w:vAlign w:val="center"/>
          </w:tcPr>
          <w:p w14:paraId="0CC1DBA6" w14:textId="77777777" w:rsidR="00CD7FED" w:rsidRPr="005D2971" w:rsidRDefault="00CD7FED" w:rsidP="00615BDB">
            <w:pPr>
              <w:spacing w:after="0" w:line="240" w:lineRule="auto"/>
              <w:rPr>
                <w:rFonts w:ascii="Arial" w:eastAsia="Aptos" w:hAnsi="Arial" w:cs="Arial"/>
                <w:b/>
                <w:sz w:val="20"/>
                <w:szCs w:val="20"/>
              </w:rPr>
            </w:pPr>
            <w:r w:rsidRPr="005D2971">
              <w:rPr>
                <w:rFonts w:ascii="Arial" w:eastAsia="Aptos" w:hAnsi="Arial" w:cs="Arial"/>
                <w:b/>
                <w:sz w:val="20"/>
                <w:szCs w:val="20"/>
              </w:rPr>
              <w:t xml:space="preserve">For the prevention and management of pressure ulcers, the organisation can </w:t>
            </w:r>
          </w:p>
          <w:p w14:paraId="43D7524D" w14:textId="77777777" w:rsidR="00CC69C9" w:rsidRDefault="00CD7FED" w:rsidP="00615BDB">
            <w:pPr>
              <w:spacing w:after="0" w:line="240" w:lineRule="auto"/>
              <w:rPr>
                <w:rFonts w:ascii="Arial" w:eastAsia="Aptos" w:hAnsi="Arial" w:cs="Arial"/>
                <w:b/>
                <w:sz w:val="20"/>
                <w:szCs w:val="20"/>
              </w:rPr>
            </w:pPr>
            <w:r w:rsidRPr="005D2971">
              <w:rPr>
                <w:rFonts w:ascii="Arial" w:eastAsia="Aptos" w:hAnsi="Arial" w:cs="Arial"/>
                <w:b/>
                <w:sz w:val="20"/>
                <w:szCs w:val="20"/>
              </w:rPr>
              <w:t xml:space="preserve">demonstrate: </w:t>
            </w:r>
          </w:p>
          <w:p w14:paraId="63C6792F" w14:textId="77777777" w:rsidR="00B80802" w:rsidRDefault="00B80802" w:rsidP="00615BDB">
            <w:pPr>
              <w:spacing w:after="0" w:line="240" w:lineRule="auto"/>
              <w:rPr>
                <w:rFonts w:ascii="Arial" w:eastAsia="Aptos" w:hAnsi="Arial" w:cs="Arial"/>
                <w:b/>
                <w:sz w:val="20"/>
                <w:szCs w:val="20"/>
              </w:rPr>
            </w:pPr>
          </w:p>
          <w:p w14:paraId="11BE5547" w14:textId="77777777" w:rsidR="00B80802" w:rsidRDefault="00B80802" w:rsidP="00615BDB">
            <w:pPr>
              <w:spacing w:after="0" w:line="240" w:lineRule="auto"/>
              <w:rPr>
                <w:rFonts w:ascii="Arial" w:eastAsia="Aptos" w:hAnsi="Arial" w:cs="Arial"/>
                <w:b/>
                <w:sz w:val="20"/>
                <w:szCs w:val="20"/>
              </w:rPr>
            </w:pPr>
          </w:p>
          <w:p w14:paraId="27112019" w14:textId="77777777" w:rsidR="00B80802" w:rsidRDefault="00B80802" w:rsidP="00615BDB">
            <w:pPr>
              <w:spacing w:after="0" w:line="240" w:lineRule="auto"/>
              <w:rPr>
                <w:rFonts w:ascii="Arial" w:eastAsia="Aptos" w:hAnsi="Arial" w:cs="Arial"/>
                <w:b/>
                <w:sz w:val="20"/>
                <w:szCs w:val="20"/>
              </w:rPr>
            </w:pPr>
          </w:p>
          <w:p w14:paraId="5785F8F8" w14:textId="77777777" w:rsidR="00B80802" w:rsidRDefault="00B80802" w:rsidP="00615BDB">
            <w:pPr>
              <w:spacing w:after="0" w:line="240" w:lineRule="auto"/>
              <w:rPr>
                <w:rFonts w:ascii="Arial" w:eastAsia="Aptos" w:hAnsi="Arial" w:cs="Arial"/>
                <w:b/>
                <w:sz w:val="20"/>
                <w:szCs w:val="20"/>
              </w:rPr>
            </w:pPr>
          </w:p>
          <w:p w14:paraId="074B5765" w14:textId="77777777" w:rsidR="00B80802" w:rsidRDefault="00B80802" w:rsidP="00615BDB">
            <w:pPr>
              <w:spacing w:after="0" w:line="240" w:lineRule="auto"/>
              <w:rPr>
                <w:rFonts w:ascii="Arial" w:eastAsia="Aptos" w:hAnsi="Arial" w:cs="Arial"/>
                <w:b/>
                <w:sz w:val="20"/>
                <w:szCs w:val="20"/>
              </w:rPr>
            </w:pPr>
          </w:p>
          <w:p w14:paraId="3854933D" w14:textId="77777777" w:rsidR="00B80802" w:rsidRDefault="00B80802" w:rsidP="00615BDB">
            <w:pPr>
              <w:spacing w:after="0" w:line="240" w:lineRule="auto"/>
              <w:rPr>
                <w:rFonts w:ascii="Arial" w:eastAsia="Aptos" w:hAnsi="Arial" w:cs="Arial"/>
                <w:b/>
                <w:sz w:val="20"/>
                <w:szCs w:val="20"/>
              </w:rPr>
            </w:pPr>
          </w:p>
          <w:p w14:paraId="2C4F4953" w14:textId="77777777" w:rsidR="00B80802" w:rsidRDefault="00B80802" w:rsidP="00615BDB">
            <w:pPr>
              <w:spacing w:after="0" w:line="240" w:lineRule="auto"/>
              <w:rPr>
                <w:rFonts w:ascii="Arial" w:eastAsia="Aptos" w:hAnsi="Arial" w:cs="Arial"/>
                <w:b/>
                <w:sz w:val="20"/>
                <w:szCs w:val="20"/>
              </w:rPr>
            </w:pPr>
          </w:p>
          <w:p w14:paraId="394E28FA" w14:textId="21D9AB2C" w:rsidR="00B80802" w:rsidRPr="005D2971" w:rsidRDefault="00B80802" w:rsidP="00615BDB">
            <w:pPr>
              <w:spacing w:after="0" w:line="240" w:lineRule="auto"/>
              <w:rPr>
                <w:rFonts w:ascii="Arial" w:eastAsia="Aptos" w:hAnsi="Arial" w:cs="Arial"/>
                <w:b/>
                <w:sz w:val="20"/>
                <w:szCs w:val="20"/>
              </w:rPr>
            </w:pPr>
          </w:p>
        </w:tc>
        <w:tc>
          <w:tcPr>
            <w:tcW w:w="4910" w:type="dxa"/>
            <w:tcBorders>
              <w:left w:val="nil"/>
              <w:bottom w:val="single" w:sz="24" w:space="0" w:color="E78D8D"/>
            </w:tcBorders>
            <w:shd w:val="clear" w:color="auto" w:fill="FBEFEF"/>
          </w:tcPr>
          <w:p w14:paraId="71435908" w14:textId="77777777" w:rsidR="00B80802" w:rsidRDefault="00B80802" w:rsidP="00615BDB">
            <w:pPr>
              <w:pStyle w:val="ListParagraph"/>
              <w:spacing w:after="5" w:line="247" w:lineRule="auto"/>
              <w:ind w:left="360"/>
              <w:rPr>
                <w:rFonts w:ascii="Arial" w:eastAsia="Aptos" w:hAnsi="Arial" w:cs="Arial"/>
                <w:sz w:val="20"/>
                <w:szCs w:val="20"/>
              </w:rPr>
            </w:pPr>
          </w:p>
          <w:p w14:paraId="434C751C" w14:textId="0240211F" w:rsidR="00CC69C9" w:rsidRPr="005D2971" w:rsidRDefault="006B13EB" w:rsidP="00615BDB">
            <w:pPr>
              <w:pStyle w:val="ListParagraph"/>
              <w:numPr>
                <w:ilvl w:val="0"/>
                <w:numId w:val="53"/>
              </w:numPr>
              <w:spacing w:after="5" w:line="247" w:lineRule="auto"/>
              <w:rPr>
                <w:rFonts w:ascii="Arial" w:eastAsia="Aptos" w:hAnsi="Arial" w:cs="Arial"/>
                <w:sz w:val="20"/>
                <w:szCs w:val="20"/>
              </w:rPr>
            </w:pPr>
            <w:r>
              <w:rPr>
                <w:rFonts w:ascii="Arial" w:eastAsia="Aptos" w:hAnsi="Arial" w:cs="Arial"/>
                <w:sz w:val="20"/>
                <w:szCs w:val="20"/>
              </w:rPr>
              <w:t>i</w:t>
            </w:r>
            <w:r w:rsidR="00CD7FED" w:rsidRPr="005D2971">
              <w:rPr>
                <w:rFonts w:ascii="Arial" w:eastAsia="Aptos" w:hAnsi="Arial" w:cs="Arial"/>
                <w:sz w:val="20"/>
                <w:szCs w:val="20"/>
              </w:rPr>
              <w:t>mplementation of national and local policies, procedures, guidance and standard</w:t>
            </w:r>
          </w:p>
          <w:p w14:paraId="0686DC69" w14:textId="2B1EF1A1" w:rsidR="00CC69C9" w:rsidRPr="005D2971" w:rsidRDefault="00CC69C9" w:rsidP="00615BDB">
            <w:pPr>
              <w:numPr>
                <w:ilvl w:val="0"/>
                <w:numId w:val="1"/>
              </w:numPr>
              <w:spacing w:after="5" w:line="247" w:lineRule="auto"/>
              <w:contextualSpacing/>
              <w:rPr>
                <w:rFonts w:ascii="Arial" w:eastAsia="Aptos" w:hAnsi="Arial" w:cs="Arial"/>
                <w:sz w:val="20"/>
                <w:szCs w:val="20"/>
              </w:rPr>
            </w:pPr>
            <w:r w:rsidRPr="005D2971">
              <w:rPr>
                <w:rFonts w:ascii="Arial" w:eastAsia="Aptos" w:hAnsi="Arial" w:cs="Arial"/>
                <w:sz w:val="20"/>
                <w:szCs w:val="20"/>
              </w:rPr>
              <w:t xml:space="preserve">ongoing quality improvement  </w:t>
            </w:r>
          </w:p>
          <w:p w14:paraId="7EC25699" w14:textId="5D288228" w:rsidR="00CC69C9" w:rsidRPr="005D2971" w:rsidRDefault="00CC69C9" w:rsidP="00615BDB">
            <w:pPr>
              <w:numPr>
                <w:ilvl w:val="0"/>
                <w:numId w:val="1"/>
              </w:numPr>
              <w:spacing w:after="5" w:line="247" w:lineRule="auto"/>
              <w:contextualSpacing/>
              <w:rPr>
                <w:rFonts w:ascii="Arial" w:eastAsia="Aptos" w:hAnsi="Arial" w:cs="Arial"/>
                <w:sz w:val="20"/>
                <w:szCs w:val="20"/>
              </w:rPr>
            </w:pPr>
            <w:r w:rsidRPr="005D2971">
              <w:rPr>
                <w:rFonts w:ascii="Arial" w:eastAsia="Aptos" w:hAnsi="Arial" w:cs="Arial"/>
                <w:sz w:val="20"/>
                <w:szCs w:val="20"/>
              </w:rPr>
              <w:t>adherence to duty of candour regulations and responsibilities</w:t>
            </w:r>
          </w:p>
          <w:p w14:paraId="00811D1A" w14:textId="621DF46A" w:rsidR="00CC69C9" w:rsidRPr="005D2971" w:rsidRDefault="00CC69C9" w:rsidP="00615BDB">
            <w:pPr>
              <w:numPr>
                <w:ilvl w:val="0"/>
                <w:numId w:val="1"/>
              </w:numPr>
              <w:spacing w:after="5" w:line="247" w:lineRule="auto"/>
              <w:contextualSpacing/>
              <w:rPr>
                <w:rFonts w:ascii="Arial" w:eastAsia="Aptos" w:hAnsi="Arial" w:cs="Arial"/>
                <w:sz w:val="20"/>
                <w:szCs w:val="20"/>
              </w:rPr>
            </w:pPr>
            <w:r w:rsidRPr="005D2971">
              <w:rPr>
                <w:rFonts w:ascii="Arial" w:eastAsia="Aptos" w:hAnsi="Arial" w:cs="Arial"/>
                <w:sz w:val="20"/>
                <w:szCs w:val="20"/>
              </w:rPr>
              <w:t xml:space="preserve">adherence to local reporting guidance </w:t>
            </w:r>
          </w:p>
          <w:p w14:paraId="7446291C" w14:textId="68B483CE" w:rsidR="00CC69C9" w:rsidRPr="005D2971" w:rsidRDefault="00CC69C9" w:rsidP="00615BDB">
            <w:pPr>
              <w:numPr>
                <w:ilvl w:val="0"/>
                <w:numId w:val="1"/>
              </w:numPr>
              <w:spacing w:after="5" w:line="247" w:lineRule="auto"/>
              <w:contextualSpacing/>
              <w:rPr>
                <w:rFonts w:ascii="Arial" w:eastAsia="Aptos" w:hAnsi="Arial" w:cs="Arial"/>
                <w:sz w:val="20"/>
                <w:szCs w:val="20"/>
              </w:rPr>
            </w:pPr>
            <w:r w:rsidRPr="005D2971">
              <w:rPr>
                <w:rFonts w:ascii="Arial" w:eastAsia="Aptos" w:hAnsi="Arial" w:cs="Arial"/>
                <w:sz w:val="20"/>
                <w:szCs w:val="20"/>
              </w:rPr>
              <w:t xml:space="preserve">a multidisciplinary approach  </w:t>
            </w:r>
          </w:p>
          <w:p w14:paraId="42A41FFE" w14:textId="3AF331EC" w:rsidR="00CC69C9" w:rsidRPr="005D2971" w:rsidRDefault="00CC69C9" w:rsidP="00615BDB">
            <w:pPr>
              <w:numPr>
                <w:ilvl w:val="0"/>
                <w:numId w:val="1"/>
              </w:numPr>
              <w:spacing w:after="5" w:line="247" w:lineRule="auto"/>
              <w:contextualSpacing/>
              <w:rPr>
                <w:rFonts w:ascii="Arial" w:eastAsia="Aptos" w:hAnsi="Arial" w:cs="Arial"/>
                <w:sz w:val="20"/>
                <w:szCs w:val="20"/>
              </w:rPr>
            </w:pPr>
            <w:r w:rsidRPr="005D2971">
              <w:rPr>
                <w:rFonts w:ascii="Arial" w:eastAsia="Aptos" w:hAnsi="Arial" w:cs="Arial"/>
                <w:sz w:val="20"/>
                <w:szCs w:val="20"/>
              </w:rPr>
              <w:t xml:space="preserve">collection, monitoring and review of data with action plans as </w:t>
            </w:r>
            <w:r w:rsidR="00490D31" w:rsidRPr="005D2971">
              <w:rPr>
                <w:rFonts w:ascii="Arial" w:eastAsia="Aptos" w:hAnsi="Arial" w:cs="Arial"/>
                <w:sz w:val="20"/>
                <w:szCs w:val="20"/>
              </w:rPr>
              <w:t>required</w:t>
            </w:r>
          </w:p>
          <w:p w14:paraId="0B86A83E" w14:textId="72B0122F" w:rsidR="00CC69C9" w:rsidRPr="005D2971" w:rsidRDefault="00CC69C9" w:rsidP="00615BDB">
            <w:pPr>
              <w:numPr>
                <w:ilvl w:val="0"/>
                <w:numId w:val="1"/>
              </w:numPr>
              <w:spacing w:after="5" w:line="247" w:lineRule="auto"/>
              <w:contextualSpacing/>
              <w:rPr>
                <w:rFonts w:ascii="Arial" w:eastAsia="Aptos" w:hAnsi="Arial" w:cs="Arial"/>
                <w:sz w:val="20"/>
                <w:szCs w:val="20"/>
              </w:rPr>
            </w:pPr>
            <w:r w:rsidRPr="005D2971">
              <w:rPr>
                <w:rFonts w:ascii="Arial" w:eastAsia="Aptos" w:hAnsi="Arial" w:cs="Arial"/>
                <w:sz w:val="20"/>
                <w:szCs w:val="20"/>
              </w:rPr>
              <w:t xml:space="preserve">an education and training programme  </w:t>
            </w:r>
          </w:p>
          <w:p w14:paraId="2D6C2C37" w14:textId="77777777" w:rsidR="00CC69C9" w:rsidRPr="005D2971" w:rsidRDefault="00CC69C9" w:rsidP="00615BDB">
            <w:pPr>
              <w:spacing w:after="5" w:line="247" w:lineRule="auto"/>
              <w:ind w:left="360"/>
              <w:contextualSpacing/>
              <w:rPr>
                <w:rFonts w:ascii="Arial" w:eastAsia="Aptos" w:hAnsi="Arial" w:cs="Arial"/>
                <w:sz w:val="20"/>
                <w:szCs w:val="20"/>
              </w:rPr>
            </w:pPr>
          </w:p>
        </w:tc>
      </w:tr>
      <w:tr w:rsidR="00CC69C9" w:rsidRPr="00CC69C9" w14:paraId="4722FE39" w14:textId="77777777" w:rsidTr="00F47307">
        <w:trPr>
          <w:trHeight w:val="2336"/>
        </w:trPr>
        <w:tc>
          <w:tcPr>
            <w:tcW w:w="4106" w:type="dxa"/>
            <w:tcBorders>
              <w:top w:val="single" w:sz="24" w:space="0" w:color="E78D8D"/>
              <w:right w:val="nil"/>
            </w:tcBorders>
            <w:shd w:val="clear" w:color="auto" w:fill="FBEFEF"/>
            <w:vAlign w:val="center"/>
          </w:tcPr>
          <w:p w14:paraId="6B2C5C6D" w14:textId="0901CAB6" w:rsidR="00CC69C9" w:rsidRDefault="00CC69C9" w:rsidP="00615BDB">
            <w:pPr>
              <w:spacing w:after="0" w:line="240" w:lineRule="auto"/>
              <w:rPr>
                <w:rFonts w:ascii="Arial" w:eastAsia="Aptos" w:hAnsi="Arial" w:cs="Arial"/>
                <w:b/>
                <w:sz w:val="20"/>
                <w:szCs w:val="20"/>
              </w:rPr>
            </w:pPr>
            <w:r w:rsidRPr="005D2971">
              <w:rPr>
                <w:rFonts w:ascii="Arial" w:eastAsia="Aptos" w:hAnsi="Arial" w:cs="Arial"/>
                <w:b/>
                <w:sz w:val="20"/>
                <w:szCs w:val="20"/>
              </w:rPr>
              <w:lastRenderedPageBreak/>
              <w:t>There are locally agreed pathways and procedures for the prevention and management of pressure ulcers, which support timely, effective and person-centred communication, documentation and transfer of information to ensure continuity of care between teams and settings</w:t>
            </w:r>
            <w:r w:rsidR="00A33341">
              <w:rPr>
                <w:rFonts w:ascii="Arial" w:eastAsia="Aptos" w:hAnsi="Arial" w:cs="Arial"/>
                <w:b/>
                <w:sz w:val="20"/>
                <w:szCs w:val="20"/>
              </w:rPr>
              <w:t xml:space="preserve">. </w:t>
            </w:r>
          </w:p>
          <w:p w14:paraId="6B686AF4" w14:textId="3597EF03" w:rsidR="00B80802" w:rsidRPr="005D2971" w:rsidRDefault="00B80802" w:rsidP="00615BDB">
            <w:pPr>
              <w:spacing w:after="0" w:line="240" w:lineRule="auto"/>
              <w:rPr>
                <w:rFonts w:ascii="Arial" w:eastAsia="Aptos" w:hAnsi="Arial" w:cs="Arial"/>
                <w:b/>
                <w:sz w:val="20"/>
                <w:szCs w:val="20"/>
              </w:rPr>
            </w:pPr>
          </w:p>
        </w:tc>
        <w:tc>
          <w:tcPr>
            <w:tcW w:w="4910" w:type="dxa"/>
            <w:tcBorders>
              <w:top w:val="single" w:sz="24" w:space="0" w:color="E78D8D"/>
              <w:left w:val="nil"/>
            </w:tcBorders>
            <w:shd w:val="clear" w:color="auto" w:fill="FBEFEF"/>
          </w:tcPr>
          <w:p w14:paraId="02B6F43D" w14:textId="7850867E" w:rsidR="00CC69C9" w:rsidRPr="005D2971" w:rsidRDefault="00CC69C9" w:rsidP="00615BDB">
            <w:pPr>
              <w:spacing w:after="5" w:line="248" w:lineRule="auto"/>
              <w:ind w:left="360" w:right="869"/>
              <w:contextualSpacing/>
              <w:rPr>
                <w:rFonts w:ascii="Arial" w:eastAsia="Aptos" w:hAnsi="Arial" w:cs="Arial"/>
                <w:sz w:val="20"/>
                <w:szCs w:val="20"/>
              </w:rPr>
            </w:pPr>
          </w:p>
          <w:p w14:paraId="1FDC02BC" w14:textId="67B67DE6" w:rsidR="00CC69C9" w:rsidRPr="005D2971" w:rsidRDefault="00CC69C9" w:rsidP="00615BDB">
            <w:pPr>
              <w:numPr>
                <w:ilvl w:val="0"/>
                <w:numId w:val="2"/>
              </w:numPr>
              <w:spacing w:after="5" w:line="248" w:lineRule="auto"/>
              <w:ind w:right="869"/>
              <w:contextualSpacing/>
              <w:rPr>
                <w:rFonts w:ascii="Arial" w:eastAsia="Aptos" w:hAnsi="Arial" w:cs="Arial"/>
                <w:sz w:val="20"/>
                <w:szCs w:val="20"/>
              </w:rPr>
            </w:pPr>
            <w:r w:rsidRPr="005D2971">
              <w:rPr>
                <w:rFonts w:ascii="Arial" w:eastAsia="Aptos" w:hAnsi="Arial" w:cs="Arial"/>
                <w:sz w:val="20"/>
                <w:szCs w:val="20"/>
              </w:rPr>
              <w:t xml:space="preserve">include response </w:t>
            </w:r>
            <w:r w:rsidR="00490D31" w:rsidRPr="005D2971">
              <w:rPr>
                <w:rFonts w:ascii="Arial" w:eastAsia="Aptos" w:hAnsi="Arial" w:cs="Arial"/>
                <w:sz w:val="20"/>
                <w:szCs w:val="20"/>
              </w:rPr>
              <w:t>times</w:t>
            </w:r>
            <w:r w:rsidRPr="005D2971">
              <w:rPr>
                <w:rFonts w:ascii="Arial" w:eastAsia="Aptos" w:hAnsi="Arial" w:cs="Arial"/>
                <w:sz w:val="20"/>
                <w:szCs w:val="20"/>
              </w:rPr>
              <w:t xml:space="preserve">  </w:t>
            </w:r>
          </w:p>
          <w:p w14:paraId="706A5ABC" w14:textId="77777777" w:rsidR="00A33341" w:rsidRDefault="00CC69C9" w:rsidP="00615BDB">
            <w:pPr>
              <w:numPr>
                <w:ilvl w:val="0"/>
                <w:numId w:val="2"/>
              </w:numPr>
              <w:spacing w:after="5" w:line="248" w:lineRule="auto"/>
              <w:contextualSpacing/>
              <w:rPr>
                <w:rFonts w:ascii="Arial" w:eastAsia="Aptos" w:hAnsi="Arial" w:cs="Arial"/>
                <w:sz w:val="20"/>
                <w:szCs w:val="20"/>
              </w:rPr>
            </w:pPr>
            <w:r w:rsidRPr="005D2971">
              <w:rPr>
                <w:rFonts w:ascii="Arial" w:eastAsia="Aptos" w:hAnsi="Arial" w:cs="Arial"/>
                <w:sz w:val="20"/>
                <w:szCs w:val="20"/>
              </w:rPr>
              <w:t>facilitat</w:t>
            </w:r>
            <w:r w:rsidR="00A33341">
              <w:rPr>
                <w:rFonts w:ascii="Arial" w:eastAsia="Aptos" w:hAnsi="Arial" w:cs="Arial"/>
                <w:sz w:val="20"/>
                <w:szCs w:val="20"/>
              </w:rPr>
              <w:t>e cross-organisational support</w:t>
            </w:r>
          </w:p>
          <w:p w14:paraId="5661B5F2" w14:textId="595A187D" w:rsidR="00CC69C9" w:rsidRPr="005D2971" w:rsidRDefault="00CC69C9" w:rsidP="00615BDB">
            <w:pPr>
              <w:numPr>
                <w:ilvl w:val="0"/>
                <w:numId w:val="2"/>
              </w:numPr>
              <w:spacing w:after="5" w:line="248" w:lineRule="auto"/>
              <w:contextualSpacing/>
              <w:rPr>
                <w:rFonts w:ascii="Arial" w:eastAsia="Aptos" w:hAnsi="Arial" w:cs="Arial"/>
                <w:sz w:val="20"/>
                <w:szCs w:val="20"/>
              </w:rPr>
            </w:pPr>
            <w:r w:rsidRPr="005D2971">
              <w:rPr>
                <w:rFonts w:ascii="Arial" w:eastAsia="Aptos" w:hAnsi="Arial" w:cs="Arial"/>
                <w:sz w:val="20"/>
                <w:szCs w:val="20"/>
              </w:rPr>
              <w:t xml:space="preserve">appropriate referral processes and access to specialist advice and equipment when </w:t>
            </w:r>
            <w:r w:rsidR="00490D31" w:rsidRPr="005D2971">
              <w:rPr>
                <w:rFonts w:ascii="Arial" w:eastAsia="Aptos" w:hAnsi="Arial" w:cs="Arial"/>
                <w:sz w:val="20"/>
                <w:szCs w:val="20"/>
              </w:rPr>
              <w:t>indicated</w:t>
            </w:r>
          </w:p>
          <w:p w14:paraId="702C895C" w14:textId="6D8FFE9A" w:rsidR="00CC69C9" w:rsidRPr="005D2971" w:rsidRDefault="00CC69C9" w:rsidP="00615BDB">
            <w:pPr>
              <w:numPr>
                <w:ilvl w:val="0"/>
                <w:numId w:val="2"/>
              </w:numPr>
              <w:spacing w:after="5" w:line="248" w:lineRule="auto"/>
              <w:ind w:right="869"/>
              <w:contextualSpacing/>
              <w:rPr>
                <w:rFonts w:ascii="Arial" w:eastAsia="Aptos" w:hAnsi="Arial" w:cs="Arial"/>
                <w:sz w:val="20"/>
                <w:szCs w:val="20"/>
              </w:rPr>
            </w:pPr>
            <w:r w:rsidRPr="005D2971">
              <w:rPr>
                <w:rFonts w:ascii="Arial" w:eastAsia="Aptos" w:hAnsi="Arial" w:cs="Arial"/>
                <w:sz w:val="20"/>
                <w:szCs w:val="20"/>
              </w:rPr>
              <w:t xml:space="preserve">detail escalation levels and reporting processes if access to specialist advice and equipment is not available when </w:t>
            </w:r>
            <w:r w:rsidR="00490D31" w:rsidRPr="005D2971">
              <w:rPr>
                <w:rFonts w:ascii="Arial" w:eastAsia="Aptos" w:hAnsi="Arial" w:cs="Arial"/>
                <w:sz w:val="20"/>
                <w:szCs w:val="20"/>
              </w:rPr>
              <w:t>required</w:t>
            </w:r>
          </w:p>
          <w:p w14:paraId="7D8DE1F9" w14:textId="77777777" w:rsidR="00CC69C9" w:rsidRPr="005D2971" w:rsidRDefault="00CC69C9" w:rsidP="00615BDB">
            <w:pPr>
              <w:spacing w:after="5" w:line="248" w:lineRule="auto"/>
              <w:ind w:left="360" w:right="869"/>
              <w:contextualSpacing/>
              <w:rPr>
                <w:rFonts w:ascii="Arial" w:eastAsia="Aptos" w:hAnsi="Arial" w:cs="Arial"/>
                <w:sz w:val="20"/>
                <w:szCs w:val="20"/>
              </w:rPr>
            </w:pPr>
          </w:p>
        </w:tc>
      </w:tr>
    </w:tbl>
    <w:p w14:paraId="72792712" w14:textId="674E697D" w:rsidR="00FA2CFB" w:rsidRDefault="00FA2CFB" w:rsidP="00D52542">
      <w:pPr>
        <w:spacing w:line="259" w:lineRule="auto"/>
        <w:jc w:val="both"/>
        <w:rPr>
          <w:b/>
          <w:bCs/>
          <w:sz w:val="40"/>
          <w:szCs w:val="40"/>
        </w:rPr>
      </w:pPr>
    </w:p>
    <w:tbl>
      <w:tblPr>
        <w:tblpPr w:leftFromText="180" w:rightFromText="180" w:vertAnchor="text" w:tblpY="181"/>
        <w:tblW w:w="0" w:type="auto"/>
        <w:tblLook w:val="04A0" w:firstRow="1" w:lastRow="0" w:firstColumn="1" w:lastColumn="0" w:noHBand="0" w:noVBand="1"/>
      </w:tblPr>
      <w:tblGrid>
        <w:gridCol w:w="9026"/>
      </w:tblGrid>
      <w:tr w:rsidR="00C97354" w:rsidRPr="00CC69C9" w14:paraId="73731939" w14:textId="77777777" w:rsidTr="00F55AAB">
        <w:trPr>
          <w:trHeight w:val="454"/>
        </w:trPr>
        <w:tc>
          <w:tcPr>
            <w:tcW w:w="9026" w:type="dxa"/>
            <w:shd w:val="clear" w:color="auto" w:fill="EFB3B3"/>
            <w:vAlign w:val="bottom"/>
          </w:tcPr>
          <w:p w14:paraId="6E4F4E13" w14:textId="77777777" w:rsidR="00C97354" w:rsidRPr="005D2971" w:rsidRDefault="00C97354" w:rsidP="00C97354">
            <w:pPr>
              <w:spacing w:after="0"/>
              <w:jc w:val="both"/>
              <w:rPr>
                <w:rFonts w:ascii="Arial" w:hAnsi="Arial" w:cs="Arial"/>
                <w:b/>
                <w:bCs/>
                <w:sz w:val="20"/>
                <w:szCs w:val="20"/>
                <w:lang w:eastAsia="en-GB"/>
              </w:rPr>
            </w:pPr>
            <w:r w:rsidRPr="005D2971">
              <w:rPr>
                <w:rFonts w:ascii="Arial" w:hAnsi="Arial" w:cs="Arial"/>
                <w:b/>
                <w:bCs/>
                <w:sz w:val="20"/>
                <w:szCs w:val="20"/>
                <w:lang w:eastAsia="en-GB"/>
              </w:rPr>
              <w:t>What does the standard mean for people receiving care?</w:t>
            </w:r>
          </w:p>
        </w:tc>
      </w:tr>
      <w:tr w:rsidR="00C97354" w:rsidRPr="00CC69C9" w14:paraId="2A393BE5" w14:textId="77777777" w:rsidTr="00C97354">
        <w:trPr>
          <w:trHeight w:val="1741"/>
        </w:trPr>
        <w:tc>
          <w:tcPr>
            <w:tcW w:w="9026" w:type="dxa"/>
          </w:tcPr>
          <w:p w14:paraId="5995154E" w14:textId="77777777" w:rsidR="00B80802" w:rsidRDefault="00B80802" w:rsidP="00C97354">
            <w:pPr>
              <w:spacing w:after="0" w:line="240" w:lineRule="auto"/>
              <w:jc w:val="both"/>
              <w:rPr>
                <w:rFonts w:ascii="Arial" w:eastAsia="Aptos" w:hAnsi="Arial" w:cs="Arial"/>
                <w:sz w:val="20"/>
                <w:szCs w:val="20"/>
              </w:rPr>
            </w:pPr>
          </w:p>
          <w:p w14:paraId="219B9652" w14:textId="6ADA73B0" w:rsidR="00C97354" w:rsidRPr="005D2971" w:rsidRDefault="00C97354" w:rsidP="00C97354">
            <w:pPr>
              <w:spacing w:after="0" w:line="240" w:lineRule="auto"/>
              <w:jc w:val="both"/>
              <w:rPr>
                <w:rFonts w:ascii="Arial" w:eastAsia="Aptos" w:hAnsi="Arial" w:cs="Arial"/>
                <w:sz w:val="20"/>
                <w:szCs w:val="20"/>
              </w:rPr>
            </w:pPr>
            <w:r w:rsidRPr="73E73D0C">
              <w:rPr>
                <w:rFonts w:ascii="Arial" w:eastAsia="Aptos" w:hAnsi="Arial" w:cs="Arial"/>
                <w:sz w:val="20"/>
                <w:szCs w:val="20"/>
              </w:rPr>
              <w:t xml:space="preserve">People: </w:t>
            </w:r>
          </w:p>
          <w:p w14:paraId="68E28FF1" w14:textId="77777777" w:rsidR="00C97354" w:rsidRPr="005D2971" w:rsidRDefault="00C97354" w:rsidP="00C97354">
            <w:pPr>
              <w:spacing w:after="0" w:line="240" w:lineRule="auto"/>
              <w:jc w:val="both"/>
              <w:rPr>
                <w:rFonts w:ascii="Arial" w:eastAsia="Aptos" w:hAnsi="Arial" w:cs="Arial"/>
                <w:sz w:val="20"/>
                <w:szCs w:val="20"/>
              </w:rPr>
            </w:pPr>
          </w:p>
          <w:p w14:paraId="56B90DAE" w14:textId="77777777" w:rsidR="00C97354" w:rsidRPr="005D2971" w:rsidRDefault="00C97354" w:rsidP="00615BDB">
            <w:pPr>
              <w:pStyle w:val="ListParagraph"/>
              <w:numPr>
                <w:ilvl w:val="0"/>
                <w:numId w:val="30"/>
              </w:numPr>
              <w:spacing w:line="240" w:lineRule="auto"/>
              <w:rPr>
                <w:rFonts w:ascii="Arial" w:eastAsia="Aptos" w:hAnsi="Arial" w:cs="Arial"/>
                <w:sz w:val="20"/>
                <w:szCs w:val="20"/>
              </w:rPr>
            </w:pPr>
            <w:r w:rsidRPr="005D2971">
              <w:rPr>
                <w:rFonts w:ascii="Arial" w:eastAsia="Aptos" w:hAnsi="Arial" w:cs="Arial"/>
                <w:sz w:val="20"/>
                <w:szCs w:val="20"/>
              </w:rPr>
              <w:t>are supported by staff who are committed to the prevention and management of pressure ulcers</w:t>
            </w:r>
          </w:p>
          <w:p w14:paraId="396D94F9" w14:textId="77777777" w:rsidR="00C97354" w:rsidRPr="00615BDB" w:rsidRDefault="00C97354" w:rsidP="00B80802">
            <w:pPr>
              <w:pStyle w:val="ListParagraph"/>
              <w:numPr>
                <w:ilvl w:val="0"/>
                <w:numId w:val="30"/>
              </w:numPr>
              <w:spacing w:after="0" w:line="240" w:lineRule="auto"/>
              <w:rPr>
                <w:rFonts w:ascii="Aptos" w:eastAsia="Aptos" w:hAnsi="Aptos" w:cs="Times New Roman"/>
                <w:sz w:val="20"/>
                <w:szCs w:val="20"/>
              </w:rPr>
            </w:pPr>
            <w:r w:rsidRPr="005D2971">
              <w:rPr>
                <w:rFonts w:ascii="Arial" w:eastAsia="Aptos" w:hAnsi="Arial" w:cs="Arial"/>
                <w:sz w:val="20"/>
                <w:szCs w:val="20"/>
              </w:rPr>
              <w:t>can be confident that the organisation will always communicate clearly and openly with them (and their representatives, where appropriate)</w:t>
            </w:r>
          </w:p>
          <w:p w14:paraId="144EB317" w14:textId="77777777" w:rsidR="00B80802" w:rsidRPr="005D2971" w:rsidRDefault="00B80802" w:rsidP="00615BDB">
            <w:pPr>
              <w:pStyle w:val="ListParagraph"/>
              <w:spacing w:after="0" w:line="240" w:lineRule="auto"/>
              <w:rPr>
                <w:rFonts w:ascii="Aptos" w:eastAsia="Aptos" w:hAnsi="Aptos" w:cs="Times New Roman"/>
                <w:sz w:val="20"/>
                <w:szCs w:val="20"/>
              </w:rPr>
            </w:pPr>
          </w:p>
        </w:tc>
      </w:tr>
    </w:tbl>
    <w:p w14:paraId="70DC2E36" w14:textId="4631C989" w:rsidR="002A1110" w:rsidRPr="002A1110" w:rsidRDefault="00B80802" w:rsidP="00D52542">
      <w:pPr>
        <w:spacing w:line="259" w:lineRule="auto"/>
        <w:jc w:val="both"/>
        <w:rPr>
          <w:b/>
          <w:bCs/>
          <w:sz w:val="20"/>
          <w:szCs w:val="20"/>
        </w:rPr>
      </w:pPr>
      <w:r>
        <w:rPr>
          <w:noProof/>
          <w:lang w:eastAsia="en-GB"/>
        </w:rPr>
        <mc:AlternateContent>
          <mc:Choice Requires="wpg">
            <w:drawing>
              <wp:anchor distT="0" distB="0" distL="114300" distR="114300" simplePos="0" relativeHeight="251658269" behindDoc="0" locked="0" layoutInCell="1" allowOverlap="1" wp14:anchorId="3ABBD577" wp14:editId="45B4B1F1">
                <wp:simplePos x="0" y="0"/>
                <wp:positionH relativeFrom="page">
                  <wp:posOffset>3495675</wp:posOffset>
                </wp:positionH>
                <wp:positionV relativeFrom="paragraph">
                  <wp:posOffset>2654300</wp:posOffset>
                </wp:positionV>
                <wp:extent cx="7806055" cy="876935"/>
                <wp:effectExtent l="0" t="2540" r="1905" b="1905"/>
                <wp:wrapNone/>
                <wp:docPr id="1692330345" name="Group 18"/>
                <wp:cNvGraphicFramePr/>
                <a:graphic xmlns:a="http://schemas.openxmlformats.org/drawingml/2006/main">
                  <a:graphicData uri="http://schemas.microsoft.com/office/word/2010/wordprocessingGroup">
                    <wpg:wgp>
                      <wpg:cNvGrpSpPr/>
                      <wpg:grpSpPr>
                        <a:xfrm rot="16200000">
                          <a:off x="0" y="0"/>
                          <a:ext cx="7806055" cy="876935"/>
                          <a:chOff x="-178893" y="-193177"/>
                          <a:chExt cx="7438956" cy="711960"/>
                        </a:xfrm>
                      </wpg:grpSpPr>
                      <wps:wsp>
                        <wps:cNvPr id="550271711" name="Rectangle: Rounded Corners 550271711"/>
                        <wps:cNvSpPr/>
                        <wps:spPr>
                          <a:xfrm>
                            <a:off x="6285905" y="-193177"/>
                            <a:ext cx="951230" cy="570732"/>
                          </a:xfrm>
                          <a:prstGeom prst="roundRect">
                            <a:avLst/>
                          </a:prstGeom>
                          <a:solidFill>
                            <a:srgbClr val="EFB3B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2445553" name="Rectangle: Rounded Corners 782445553"/>
                        <wps:cNvSpPr/>
                        <wps:spPr>
                          <a:xfrm>
                            <a:off x="5207372" y="-1571"/>
                            <a:ext cx="951231" cy="49276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5219501" name="Rectangle: Rounded Corners 1565219501"/>
                        <wps:cNvSpPr/>
                        <wps:spPr>
                          <a:xfrm>
                            <a:off x="4163497" y="-1573"/>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9139300" name="Rectangle: Rounded Corners 1989139300"/>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8856711" name="Rectangle: Rounded Corners 268856711"/>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2014354" name="Rectangle: Rounded Corners 522014354"/>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60477" name="Rectangle: Rounded Corners 9136047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2505746" name="Text Box 2"/>
                        <wps:cNvSpPr txBox="1">
                          <a:spLocks noChangeArrowheads="1"/>
                        </wps:cNvSpPr>
                        <wps:spPr bwMode="auto">
                          <a:xfrm>
                            <a:off x="6308833" y="-177320"/>
                            <a:ext cx="951230" cy="311785"/>
                          </a:xfrm>
                          <a:prstGeom prst="rect">
                            <a:avLst/>
                          </a:prstGeom>
                          <a:noFill/>
                          <a:ln w="9525">
                            <a:noFill/>
                            <a:miter lim="800000"/>
                            <a:headEnd/>
                            <a:tailEnd/>
                          </a:ln>
                        </wps:spPr>
                        <wps:txbx>
                          <w:txbxContent>
                            <w:p w14:paraId="24EBA904" w14:textId="77777777" w:rsidR="00A33341" w:rsidRDefault="00A33341" w:rsidP="00AE4713">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wps:txbx>
                        <wps:bodyPr rot="0" vert="horz" wrap="square" lIns="91440" tIns="45720" rIns="91440" bIns="45720" anchor="t" anchorCtr="0">
                          <a:noAutofit/>
                        </wps:bodyPr>
                      </wps:wsp>
                      <wps:wsp>
                        <wps:cNvPr id="2022784240"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7FBFD4D8"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985810776"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7D554CDD"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571667809" name="Text Box 2"/>
                        <wps:cNvSpPr txBox="1">
                          <a:spLocks noChangeArrowheads="1"/>
                        </wps:cNvSpPr>
                        <wps:spPr bwMode="auto">
                          <a:xfrm>
                            <a:off x="4177121" y="20787"/>
                            <a:ext cx="951230" cy="311785"/>
                          </a:xfrm>
                          <a:prstGeom prst="rect">
                            <a:avLst/>
                          </a:prstGeom>
                          <a:noFill/>
                          <a:ln w="9525">
                            <a:noFill/>
                            <a:miter lim="800000"/>
                            <a:headEnd/>
                            <a:tailEnd/>
                          </a:ln>
                        </wps:spPr>
                        <wps:txbx>
                          <w:txbxContent>
                            <w:p w14:paraId="4C72B7CA"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2129311750" name="Text Box 2"/>
                        <wps:cNvSpPr txBox="1">
                          <a:spLocks noChangeArrowheads="1"/>
                        </wps:cNvSpPr>
                        <wps:spPr bwMode="auto">
                          <a:xfrm>
                            <a:off x="5230402" y="7736"/>
                            <a:ext cx="951230" cy="311785"/>
                          </a:xfrm>
                          <a:prstGeom prst="rect">
                            <a:avLst/>
                          </a:prstGeom>
                          <a:noFill/>
                          <a:ln w="9525">
                            <a:noFill/>
                            <a:miter lim="800000"/>
                            <a:headEnd/>
                            <a:tailEnd/>
                          </a:ln>
                        </wps:spPr>
                        <wps:txbx>
                          <w:txbxContent>
                            <w:p w14:paraId="6801A3CF"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984454852" name="Text Box 2"/>
                        <wps:cNvSpPr txBox="1">
                          <a:spLocks noChangeArrowheads="1"/>
                        </wps:cNvSpPr>
                        <wps:spPr bwMode="auto">
                          <a:xfrm>
                            <a:off x="890755" y="41795"/>
                            <a:ext cx="951230" cy="311785"/>
                          </a:xfrm>
                          <a:prstGeom prst="rect">
                            <a:avLst/>
                          </a:prstGeom>
                          <a:noFill/>
                          <a:ln w="9525">
                            <a:noFill/>
                            <a:miter lim="800000"/>
                            <a:headEnd/>
                            <a:tailEnd/>
                          </a:ln>
                        </wps:spPr>
                        <wps:txbx>
                          <w:txbxContent>
                            <w:p w14:paraId="21F63DD4"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663924573" name="Text Box 2"/>
                        <wps:cNvSpPr txBox="1">
                          <a:spLocks noChangeArrowheads="1"/>
                        </wps:cNvSpPr>
                        <wps:spPr bwMode="auto">
                          <a:xfrm>
                            <a:off x="-173002" y="65743"/>
                            <a:ext cx="951230" cy="311785"/>
                          </a:xfrm>
                          <a:prstGeom prst="rect">
                            <a:avLst/>
                          </a:prstGeom>
                          <a:noFill/>
                          <a:ln w="9525">
                            <a:noFill/>
                            <a:miter lim="800000"/>
                            <a:headEnd/>
                            <a:tailEnd/>
                          </a:ln>
                        </wps:spPr>
                        <wps:txbx>
                          <w:txbxContent>
                            <w:p w14:paraId="7EAEAAA1"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BBD577" id="_x0000_s1066" style="position:absolute;left:0;text-align:left;margin-left:275.25pt;margin-top:209pt;width:614.65pt;height:69.05pt;rotation:-90;z-index:251658269;mso-position-horizontal-relative:page;mso-width-relative:margin;mso-height-relative:margin" coordorigin="-1788,-1931" coordsize="74389,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">
                <v:roundrect id="Rectangle: Rounded Corners 550271711" o:spid="_x0000_s1067" style="position:absolute;left:62859;top:-1931;width:9512;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" fillcolor="#efb3b3" stroked="f" strokeweight="1pt">
                  <v:stroke joinstyle="miter"/>
                </v:roundrect>
                <v:roundrect id="Rectangle: Rounded Corners 782445553" o:spid="_x0000_s1068" style="position:absolute;left:52073;top:-15;width:9513;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" fillcolor="#e8c285" stroked="f" strokeweight="1pt">
                  <v:fill opacity="19789f"/>
                  <v:stroke joinstyle="miter"/>
                </v:roundrect>
                <v:roundrect id="Rectangle: Rounded Corners 1565219501" o:spid="_x0000_s1069"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" fillcolor="#dbf595" stroked="f" strokeweight="1pt">
                  <v:fill opacity="19789f"/>
                  <v:stroke joinstyle="miter"/>
                </v:roundrect>
                <v:roundrect id="Rectangle: Rounded Corners 1989139300" o:spid="_x0000_s1070"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" fillcolor="#a1cc9f" stroked="f" strokeweight="1pt">
                  <v:fill opacity="19789f"/>
                  <v:stroke joinstyle="miter"/>
                </v:roundrect>
                <v:roundrect id="Rectangle: Rounded Corners 268856711" o:spid="_x0000_s1071"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" fillcolor="#7bdbd2" stroked="f" strokeweight="1pt">
                  <v:fill opacity="19789f"/>
                  <v:stroke joinstyle="miter"/>
                </v:roundrect>
                <v:roundrect id="Rectangle: Rounded Corners 522014354" o:spid="_x0000_s1072"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" fillcolor="#7587bf" stroked="f" strokeweight="1pt">
                  <v:fill opacity="19532f"/>
                  <v:stroke joinstyle="miter"/>
                </v:roundrect>
                <v:roundrect id="Rectangle: Rounded Corners 91360477" o:spid="_x0000_s1073"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" fillcolor="#f7eef8" stroked="f" strokeweight="1pt">
                  <v:stroke joinstyle="miter"/>
                </v:roundrect>
                <v:shape id="_x0000_s1074" type="#_x0000_t202" style="position:absolute;left:63088;top:-1773;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" filled="f" stroked="f">
                  <v:textbox>
                    <w:txbxContent>
                      <w:p w14:paraId="24EBA904" w14:textId="77777777" w:rsidR="00A33341" w:rsidRDefault="00A33341" w:rsidP="00AE4713">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v:textbox>
                </v:shape>
                <v:shape id="_x0000_s1075"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" filled="f" stroked="f">
                  <v:textbox>
                    <w:txbxContent>
                      <w:p w14:paraId="7FBFD4D8"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076"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" filled="f" stroked="f">
                  <v:textbox>
                    <w:txbxContent>
                      <w:p w14:paraId="7D554CDD"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077" type="#_x0000_t202"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" filled="f" stroked="f">
                  <v:textbox>
                    <w:txbxContent>
                      <w:p w14:paraId="4C72B7CA"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v:textbox>
                </v:shape>
                <v:shape id="_x0000_s1078" type="#_x0000_t202" style="position:absolute;left:52304;top:7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" filled="f" stroked="f">
                  <v:textbox>
                    <w:txbxContent>
                      <w:p w14:paraId="6801A3CF"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2</w:t>
                        </w:r>
                        <w:proofErr w:type="gramEnd"/>
                      </w:p>
                    </w:txbxContent>
                  </v:textbox>
                </v:shape>
                <v:shape id="_x0000_s1079" type="#_x0000_t202" style="position:absolute;left:8907;top:41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" filled="f" stroked="f">
                  <v:textbox>
                    <w:txbxContent>
                      <w:p w14:paraId="21F63DD4"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080" type="#_x0000_t202" style="position:absolute;left:-1730;top:65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" filled="f" stroked="f">
                  <v:textbox>
                    <w:txbxContent>
                      <w:p w14:paraId="7EAEAAA1"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pPr w:leftFromText="180" w:rightFromText="180" w:vertAnchor="text" w:tblpY="27"/>
        <w:tblW w:w="0" w:type="auto"/>
        <w:tblLook w:val="04A0" w:firstRow="1" w:lastRow="0" w:firstColumn="1" w:lastColumn="0" w:noHBand="0" w:noVBand="1"/>
      </w:tblPr>
      <w:tblGrid>
        <w:gridCol w:w="9026"/>
      </w:tblGrid>
      <w:tr w:rsidR="002A1110" w:rsidRPr="00CC69C9" w14:paraId="061EF6C8" w14:textId="77777777" w:rsidTr="00F55AAB">
        <w:trPr>
          <w:trHeight w:val="424"/>
        </w:trPr>
        <w:tc>
          <w:tcPr>
            <w:tcW w:w="9026" w:type="dxa"/>
            <w:shd w:val="clear" w:color="auto" w:fill="EFB3B3"/>
          </w:tcPr>
          <w:p w14:paraId="278A77B4" w14:textId="77777777" w:rsidR="002A1110" w:rsidRPr="005D2971" w:rsidRDefault="002A1110" w:rsidP="00D52542">
            <w:pPr>
              <w:jc w:val="both"/>
              <w:rPr>
                <w:rFonts w:ascii="Arial" w:hAnsi="Arial" w:cs="Arial"/>
                <w:b/>
                <w:bCs/>
                <w:sz w:val="20"/>
                <w:szCs w:val="20"/>
                <w:lang w:eastAsia="en-GB"/>
              </w:rPr>
            </w:pPr>
            <w:r w:rsidRPr="005D2971">
              <w:rPr>
                <w:rFonts w:ascii="Arial" w:hAnsi="Arial" w:cs="Arial"/>
                <w:b/>
                <w:bCs/>
                <w:sz w:val="20"/>
                <w:szCs w:val="20"/>
                <w:lang w:eastAsia="en-GB"/>
              </w:rPr>
              <w:t>What does the standard mean for staff?</w:t>
            </w:r>
          </w:p>
        </w:tc>
      </w:tr>
      <w:tr w:rsidR="002A1110" w:rsidRPr="00CC69C9" w14:paraId="78A1BEE9" w14:textId="77777777" w:rsidTr="002A1110">
        <w:trPr>
          <w:trHeight w:val="1934"/>
        </w:trPr>
        <w:tc>
          <w:tcPr>
            <w:tcW w:w="9026" w:type="dxa"/>
          </w:tcPr>
          <w:p w14:paraId="79563E1C" w14:textId="77777777" w:rsidR="00B80802" w:rsidRDefault="00B80802" w:rsidP="00D52542">
            <w:pPr>
              <w:spacing w:after="0" w:line="240" w:lineRule="auto"/>
              <w:jc w:val="both"/>
              <w:rPr>
                <w:rFonts w:ascii="Arial" w:eastAsia="Aptos" w:hAnsi="Arial" w:cs="Arial"/>
                <w:sz w:val="20"/>
                <w:szCs w:val="20"/>
              </w:rPr>
            </w:pPr>
          </w:p>
          <w:p w14:paraId="6CEE0795" w14:textId="2EF147A5" w:rsidR="002A1110" w:rsidRPr="005D2971" w:rsidRDefault="002A1110" w:rsidP="00D52542">
            <w:pPr>
              <w:spacing w:after="0" w:line="240" w:lineRule="auto"/>
              <w:jc w:val="both"/>
              <w:rPr>
                <w:rFonts w:ascii="Arial" w:eastAsia="Aptos" w:hAnsi="Arial" w:cs="Arial"/>
                <w:sz w:val="20"/>
                <w:szCs w:val="20"/>
              </w:rPr>
            </w:pPr>
            <w:r w:rsidRPr="005D2971">
              <w:rPr>
                <w:rFonts w:ascii="Arial" w:eastAsia="Aptos" w:hAnsi="Arial" w:cs="Arial"/>
                <w:sz w:val="20"/>
                <w:szCs w:val="20"/>
              </w:rPr>
              <w:t xml:space="preserve">Staff will:  </w:t>
            </w:r>
          </w:p>
          <w:p w14:paraId="02A5D06D" w14:textId="77777777" w:rsidR="002A1110" w:rsidRPr="005D2971" w:rsidRDefault="002A1110" w:rsidP="00D52542">
            <w:pPr>
              <w:spacing w:after="0" w:line="240" w:lineRule="auto"/>
              <w:jc w:val="both"/>
              <w:rPr>
                <w:rFonts w:ascii="Arial" w:eastAsia="Aptos" w:hAnsi="Arial" w:cs="Arial"/>
                <w:sz w:val="20"/>
                <w:szCs w:val="20"/>
              </w:rPr>
            </w:pPr>
          </w:p>
          <w:p w14:paraId="2E398B4A" w14:textId="6C4C56B8" w:rsidR="002A1110" w:rsidRPr="005D2971" w:rsidRDefault="002A1110" w:rsidP="00615BDB">
            <w:pPr>
              <w:pStyle w:val="ListParagraph"/>
              <w:numPr>
                <w:ilvl w:val="0"/>
                <w:numId w:val="31"/>
              </w:numPr>
              <w:spacing w:line="240" w:lineRule="auto"/>
              <w:rPr>
                <w:rFonts w:ascii="Arial" w:eastAsia="Aptos" w:hAnsi="Arial" w:cs="Arial"/>
                <w:sz w:val="20"/>
                <w:szCs w:val="20"/>
              </w:rPr>
            </w:pPr>
            <w:r w:rsidRPr="005D2971">
              <w:rPr>
                <w:rFonts w:ascii="Arial" w:eastAsia="Aptos" w:hAnsi="Arial" w:cs="Arial"/>
                <w:sz w:val="20"/>
                <w:szCs w:val="20"/>
              </w:rPr>
              <w:t>u</w:t>
            </w:r>
            <w:r w:rsidR="00BE01C7">
              <w:rPr>
                <w:rFonts w:ascii="Arial" w:eastAsia="Aptos" w:hAnsi="Arial" w:cs="Arial"/>
                <w:sz w:val="20"/>
                <w:szCs w:val="20"/>
              </w:rPr>
              <w:t>nderstand, and are fully engage</w:t>
            </w:r>
            <w:r w:rsidRPr="005D2971">
              <w:rPr>
                <w:rFonts w:ascii="Arial" w:eastAsia="Aptos" w:hAnsi="Arial" w:cs="Arial"/>
                <w:sz w:val="20"/>
                <w:szCs w:val="20"/>
              </w:rPr>
              <w:t xml:space="preserve"> in, the organisation’s approach to pressure ulcer prevention and management</w:t>
            </w:r>
          </w:p>
          <w:p w14:paraId="2650BE78" w14:textId="77777777" w:rsidR="002A1110" w:rsidRPr="00615BDB" w:rsidRDefault="002A1110" w:rsidP="00B80802">
            <w:pPr>
              <w:pStyle w:val="ListParagraph"/>
              <w:numPr>
                <w:ilvl w:val="0"/>
                <w:numId w:val="31"/>
              </w:numPr>
              <w:spacing w:after="0" w:line="240" w:lineRule="auto"/>
              <w:rPr>
                <w:rFonts w:ascii="Aptos" w:eastAsia="Aptos" w:hAnsi="Aptos" w:cs="Times New Roman"/>
                <w:sz w:val="20"/>
                <w:szCs w:val="20"/>
              </w:rPr>
            </w:pPr>
            <w:r w:rsidRPr="005D2971">
              <w:rPr>
                <w:rFonts w:ascii="Arial" w:eastAsia="Aptos" w:hAnsi="Arial" w:cs="Arial"/>
                <w:sz w:val="20"/>
                <w:szCs w:val="20"/>
              </w:rPr>
              <w:t xml:space="preserve">be responsible for identifying and escalating issues relating to pressure ulcer prevention and management, including how and when to refer for specialist advice or support, for example, tissue viability nurse, podiatrist or </w:t>
            </w:r>
            <w:r w:rsidR="006B13EB">
              <w:rPr>
                <w:rFonts w:ascii="Arial" w:eastAsia="Aptos" w:hAnsi="Arial" w:cs="Arial"/>
                <w:sz w:val="20"/>
                <w:szCs w:val="20"/>
              </w:rPr>
              <w:t>s</w:t>
            </w:r>
            <w:r w:rsidRPr="005D2971">
              <w:rPr>
                <w:rFonts w:ascii="Arial" w:eastAsia="Aptos" w:hAnsi="Arial" w:cs="Arial"/>
                <w:sz w:val="20"/>
                <w:szCs w:val="20"/>
              </w:rPr>
              <w:t>afeguarding leads</w:t>
            </w:r>
          </w:p>
          <w:p w14:paraId="70A1575F" w14:textId="6FA116B4" w:rsidR="00B80802" w:rsidRPr="005D2971" w:rsidRDefault="00B80802" w:rsidP="00615BDB">
            <w:pPr>
              <w:pStyle w:val="ListParagraph"/>
              <w:spacing w:after="0" w:line="240" w:lineRule="auto"/>
              <w:rPr>
                <w:rFonts w:ascii="Aptos" w:eastAsia="Aptos" w:hAnsi="Aptos" w:cs="Times New Roman"/>
                <w:sz w:val="20"/>
                <w:szCs w:val="20"/>
              </w:rPr>
            </w:pPr>
          </w:p>
        </w:tc>
      </w:tr>
    </w:tbl>
    <w:p w14:paraId="15E83BFB" w14:textId="51D098D5" w:rsidR="00AA5B0E" w:rsidRPr="002A1110" w:rsidRDefault="00AA5B0E" w:rsidP="00D52542">
      <w:pPr>
        <w:spacing w:line="259" w:lineRule="auto"/>
        <w:jc w:val="both"/>
        <w:rPr>
          <w:b/>
          <w:bCs/>
          <w:sz w:val="20"/>
          <w:szCs w:val="20"/>
        </w:rPr>
      </w:pPr>
    </w:p>
    <w:tbl>
      <w:tblPr>
        <w:tblpPr w:leftFromText="180" w:rightFromText="180" w:vertAnchor="text" w:tblpY="13"/>
        <w:tblW w:w="0" w:type="auto"/>
        <w:tblLook w:val="04A0" w:firstRow="1" w:lastRow="0" w:firstColumn="1" w:lastColumn="0" w:noHBand="0" w:noVBand="1"/>
      </w:tblPr>
      <w:tblGrid>
        <w:gridCol w:w="9026"/>
      </w:tblGrid>
      <w:tr w:rsidR="002A1110" w:rsidRPr="00CC69C9" w14:paraId="70772D4F" w14:textId="77777777" w:rsidTr="00F55AAB">
        <w:trPr>
          <w:trHeight w:val="360"/>
        </w:trPr>
        <w:tc>
          <w:tcPr>
            <w:tcW w:w="9026" w:type="dxa"/>
            <w:shd w:val="clear" w:color="auto" w:fill="EFB3B3"/>
          </w:tcPr>
          <w:p w14:paraId="6BD549A5" w14:textId="77777777" w:rsidR="002A1110" w:rsidRPr="005D2971" w:rsidRDefault="002A1110" w:rsidP="00D52542">
            <w:pPr>
              <w:jc w:val="both"/>
              <w:rPr>
                <w:rFonts w:ascii="Arial" w:hAnsi="Arial" w:cs="Arial"/>
                <w:b/>
                <w:bCs/>
                <w:sz w:val="20"/>
                <w:szCs w:val="20"/>
                <w:lang w:eastAsia="en-GB"/>
              </w:rPr>
            </w:pPr>
            <w:r w:rsidRPr="005D2971">
              <w:rPr>
                <w:rFonts w:ascii="Arial" w:hAnsi="Arial" w:cs="Arial"/>
                <w:b/>
                <w:bCs/>
                <w:sz w:val="20"/>
                <w:szCs w:val="20"/>
                <w:lang w:eastAsia="en-GB"/>
              </w:rPr>
              <w:t>What does the standard mean for the organisation/care providers?</w:t>
            </w:r>
          </w:p>
        </w:tc>
      </w:tr>
      <w:tr w:rsidR="002A1110" w:rsidRPr="00CC69C9" w14:paraId="54F47BE3" w14:textId="77777777" w:rsidTr="002A1110">
        <w:trPr>
          <w:trHeight w:val="2862"/>
        </w:trPr>
        <w:tc>
          <w:tcPr>
            <w:tcW w:w="9026" w:type="dxa"/>
          </w:tcPr>
          <w:p w14:paraId="41D71A83" w14:textId="77777777" w:rsidR="00B80802" w:rsidRDefault="00B80802" w:rsidP="00D52542">
            <w:pPr>
              <w:spacing w:after="0" w:line="240" w:lineRule="auto"/>
              <w:jc w:val="both"/>
              <w:rPr>
                <w:rFonts w:ascii="Arial" w:eastAsia="Aptos" w:hAnsi="Arial" w:cs="Arial"/>
                <w:sz w:val="20"/>
                <w:szCs w:val="20"/>
              </w:rPr>
            </w:pPr>
          </w:p>
          <w:p w14:paraId="27121EF8" w14:textId="4503E78E" w:rsidR="002A1110" w:rsidRPr="005D2971" w:rsidRDefault="002A1110" w:rsidP="00D52542">
            <w:pPr>
              <w:spacing w:after="0" w:line="240" w:lineRule="auto"/>
              <w:jc w:val="both"/>
              <w:rPr>
                <w:rFonts w:ascii="Arial" w:eastAsia="Aptos" w:hAnsi="Arial" w:cs="Arial"/>
                <w:sz w:val="20"/>
                <w:szCs w:val="20"/>
              </w:rPr>
            </w:pPr>
            <w:r w:rsidRPr="005D2971">
              <w:rPr>
                <w:rFonts w:ascii="Arial" w:eastAsia="Aptos" w:hAnsi="Arial" w:cs="Arial"/>
                <w:sz w:val="20"/>
                <w:szCs w:val="20"/>
              </w:rPr>
              <w:t xml:space="preserve">Organisations:  </w:t>
            </w:r>
          </w:p>
          <w:p w14:paraId="7D3ADFE4" w14:textId="77777777" w:rsidR="002A1110" w:rsidRPr="005D2971" w:rsidRDefault="002A1110" w:rsidP="00D52542">
            <w:pPr>
              <w:spacing w:after="0" w:line="240" w:lineRule="auto"/>
              <w:jc w:val="both"/>
              <w:rPr>
                <w:rFonts w:ascii="Arial" w:eastAsia="Aptos" w:hAnsi="Arial" w:cs="Arial"/>
                <w:sz w:val="20"/>
                <w:szCs w:val="20"/>
              </w:rPr>
            </w:pPr>
          </w:p>
          <w:p w14:paraId="56AC18D3" w14:textId="6FC55337" w:rsidR="002A1110" w:rsidRPr="005D2971" w:rsidRDefault="002A1110" w:rsidP="00615BDB">
            <w:pPr>
              <w:pStyle w:val="ListParagraph"/>
              <w:numPr>
                <w:ilvl w:val="0"/>
                <w:numId w:val="32"/>
              </w:numPr>
              <w:spacing w:after="0" w:line="240" w:lineRule="auto"/>
              <w:rPr>
                <w:rFonts w:ascii="Arial" w:eastAsia="Aptos" w:hAnsi="Arial" w:cs="Arial"/>
                <w:sz w:val="20"/>
                <w:szCs w:val="20"/>
              </w:rPr>
            </w:pPr>
            <w:r w:rsidRPr="005D2971">
              <w:rPr>
                <w:rFonts w:ascii="Arial" w:eastAsia="Aptos" w:hAnsi="Arial" w:cs="Arial"/>
                <w:sz w:val="20"/>
                <w:szCs w:val="20"/>
              </w:rPr>
              <w:t>demonstrate their commitment to pressure ulcer prevention and management through robust governance structures</w:t>
            </w:r>
          </w:p>
          <w:p w14:paraId="23413F2E" w14:textId="679AF602" w:rsidR="002A1110" w:rsidRPr="005D2971" w:rsidRDefault="002A1110" w:rsidP="00615BDB">
            <w:pPr>
              <w:pStyle w:val="ListParagraph"/>
              <w:numPr>
                <w:ilvl w:val="0"/>
                <w:numId w:val="32"/>
              </w:numPr>
              <w:spacing w:after="0" w:line="240" w:lineRule="auto"/>
              <w:rPr>
                <w:rFonts w:ascii="Arial" w:eastAsia="Aptos" w:hAnsi="Arial" w:cs="Arial"/>
                <w:sz w:val="20"/>
                <w:szCs w:val="20"/>
              </w:rPr>
            </w:pPr>
            <w:r w:rsidRPr="005D2971">
              <w:rPr>
                <w:rFonts w:ascii="Arial" w:eastAsia="Aptos" w:hAnsi="Arial" w:cs="Arial"/>
                <w:sz w:val="20"/>
                <w:szCs w:val="20"/>
              </w:rPr>
              <w:t>ensure that effective and efficient pathways for specialist advice and treatment are developed and implemented, with clear timeframes for responses noted</w:t>
            </w:r>
          </w:p>
          <w:p w14:paraId="19218A1A" w14:textId="1FEB3476" w:rsidR="002A1110" w:rsidRPr="005D2971" w:rsidRDefault="002A1110" w:rsidP="00615BDB">
            <w:pPr>
              <w:pStyle w:val="ListParagraph"/>
              <w:numPr>
                <w:ilvl w:val="0"/>
                <w:numId w:val="32"/>
              </w:numPr>
              <w:spacing w:after="0" w:line="240" w:lineRule="auto"/>
              <w:rPr>
                <w:rFonts w:ascii="Arial" w:eastAsia="Aptos" w:hAnsi="Arial" w:cs="Arial"/>
                <w:sz w:val="20"/>
                <w:szCs w:val="20"/>
              </w:rPr>
            </w:pPr>
            <w:r w:rsidRPr="005D2971">
              <w:rPr>
                <w:rFonts w:ascii="Arial" w:eastAsia="Aptos" w:hAnsi="Arial" w:cs="Arial"/>
                <w:sz w:val="20"/>
                <w:szCs w:val="20"/>
              </w:rPr>
              <w:t>monitor data and undertake learning to support improvement in care planning, delivery and sharing of information, particularly across care setting</w:t>
            </w:r>
            <w:r w:rsidR="006B13EB">
              <w:rPr>
                <w:rFonts w:ascii="Arial" w:eastAsia="Aptos" w:hAnsi="Arial" w:cs="Arial"/>
                <w:sz w:val="20"/>
                <w:szCs w:val="20"/>
              </w:rPr>
              <w:t>s</w:t>
            </w:r>
          </w:p>
          <w:p w14:paraId="36BBB860" w14:textId="7DC735B3" w:rsidR="002A1110" w:rsidRPr="005D2971" w:rsidRDefault="002A1110" w:rsidP="00615BDB">
            <w:pPr>
              <w:pStyle w:val="ListParagraph"/>
              <w:numPr>
                <w:ilvl w:val="0"/>
                <w:numId w:val="32"/>
              </w:numPr>
              <w:spacing w:after="0" w:line="240" w:lineRule="auto"/>
              <w:rPr>
                <w:rFonts w:ascii="Arial" w:eastAsia="Aptos" w:hAnsi="Arial" w:cs="Arial"/>
                <w:sz w:val="20"/>
                <w:szCs w:val="20"/>
              </w:rPr>
            </w:pPr>
            <w:r w:rsidRPr="005D2971">
              <w:rPr>
                <w:rFonts w:ascii="Arial" w:eastAsia="Aptos" w:hAnsi="Arial" w:cs="Arial"/>
                <w:sz w:val="20"/>
                <w:szCs w:val="20"/>
              </w:rPr>
              <w:t>comply with duty of candour regulations and responsibilities where appropriate</w:t>
            </w:r>
          </w:p>
          <w:p w14:paraId="0A13DE5A" w14:textId="77777777" w:rsidR="002A1110" w:rsidRPr="00615BDB" w:rsidRDefault="002A1110" w:rsidP="00B80802">
            <w:pPr>
              <w:pStyle w:val="ListParagraph"/>
              <w:numPr>
                <w:ilvl w:val="0"/>
                <w:numId w:val="32"/>
              </w:numPr>
              <w:spacing w:after="0" w:line="240" w:lineRule="auto"/>
              <w:rPr>
                <w:rFonts w:ascii="Aptos" w:eastAsia="Aptos" w:hAnsi="Aptos" w:cs="Times New Roman"/>
                <w:sz w:val="20"/>
                <w:szCs w:val="20"/>
              </w:rPr>
            </w:pPr>
            <w:r w:rsidRPr="005D2971">
              <w:rPr>
                <w:rFonts w:ascii="Arial" w:eastAsia="Aptos" w:hAnsi="Arial" w:cs="Arial"/>
                <w:sz w:val="20"/>
                <w:szCs w:val="20"/>
              </w:rPr>
              <w:t>ensure that information is responsive to everyone’s needs and is regularly reviewed to ensure it remains up to date</w:t>
            </w:r>
          </w:p>
          <w:p w14:paraId="5A9D05CD" w14:textId="5E640EFC" w:rsidR="00B80802" w:rsidRPr="005D2971" w:rsidRDefault="00B80802" w:rsidP="00615BDB">
            <w:pPr>
              <w:pStyle w:val="ListParagraph"/>
              <w:spacing w:after="0" w:line="240" w:lineRule="auto"/>
              <w:rPr>
                <w:rFonts w:ascii="Aptos" w:eastAsia="Aptos" w:hAnsi="Aptos" w:cs="Times New Roman"/>
                <w:sz w:val="20"/>
                <w:szCs w:val="20"/>
              </w:rPr>
            </w:pPr>
          </w:p>
        </w:tc>
      </w:tr>
    </w:tbl>
    <w:p w14:paraId="7569C87A" w14:textId="38057058" w:rsidR="00CC69C9" w:rsidRDefault="00CC69C9" w:rsidP="00D52542">
      <w:pPr>
        <w:jc w:val="both"/>
        <w:rPr>
          <w:rFonts w:ascii="Aptos" w:eastAsia="Aptos" w:hAnsi="Aptos" w:cs="Times New Roman"/>
        </w:rPr>
      </w:pPr>
    </w:p>
    <w:p w14:paraId="64651107" w14:textId="77777777" w:rsidR="00B80802" w:rsidRDefault="00B80802" w:rsidP="00D52542">
      <w:pPr>
        <w:jc w:val="both"/>
        <w:rPr>
          <w:rFonts w:ascii="Aptos" w:eastAsia="Aptos" w:hAnsi="Aptos" w:cs="Times New Roman"/>
        </w:rPr>
      </w:pPr>
    </w:p>
    <w:p w14:paraId="37C0F189" w14:textId="77777777" w:rsidR="00B80802" w:rsidRDefault="00B80802" w:rsidP="00D52542">
      <w:pPr>
        <w:jc w:val="both"/>
        <w:rPr>
          <w:rFonts w:ascii="Aptos" w:eastAsia="Aptos" w:hAnsi="Aptos" w:cs="Times New Roman"/>
        </w:rPr>
      </w:pPr>
    </w:p>
    <w:p w14:paraId="1D767232" w14:textId="77777777" w:rsidR="00B80802" w:rsidRDefault="00B80802" w:rsidP="00D52542">
      <w:pPr>
        <w:jc w:val="both"/>
        <w:rPr>
          <w:rFonts w:ascii="Aptos" w:eastAsia="Aptos" w:hAnsi="Aptos" w:cs="Times New Roman"/>
        </w:rPr>
      </w:pPr>
    </w:p>
    <w:p w14:paraId="14D78DA1" w14:textId="77777777" w:rsidR="00B80802" w:rsidRPr="00CC69C9" w:rsidRDefault="00B80802" w:rsidP="00D52542">
      <w:pPr>
        <w:jc w:val="both"/>
        <w:rPr>
          <w:rFonts w:ascii="Aptos" w:eastAsia="Aptos" w:hAnsi="Aptos" w:cs="Times New Roman"/>
        </w:rPr>
      </w:pPr>
    </w:p>
    <w:tbl>
      <w:tblPr>
        <w:tblpPr w:leftFromText="180" w:rightFromText="180" w:vertAnchor="text" w:horzAnchor="margin" w:tblpY="44"/>
        <w:tblW w:w="0" w:type="auto"/>
        <w:tblLook w:val="04A0" w:firstRow="1" w:lastRow="0" w:firstColumn="1" w:lastColumn="0" w:noHBand="0" w:noVBand="1"/>
      </w:tblPr>
      <w:tblGrid>
        <w:gridCol w:w="9026"/>
      </w:tblGrid>
      <w:tr w:rsidR="002A1110" w14:paraId="3107C106" w14:textId="77777777" w:rsidTr="00F55AAB">
        <w:tc>
          <w:tcPr>
            <w:tcW w:w="9026" w:type="dxa"/>
            <w:shd w:val="clear" w:color="auto" w:fill="EFB3B3"/>
          </w:tcPr>
          <w:p w14:paraId="7E056BDC" w14:textId="77777777" w:rsidR="002A1110" w:rsidRPr="005D2971" w:rsidRDefault="002A1110" w:rsidP="00D52542">
            <w:pPr>
              <w:jc w:val="both"/>
              <w:rPr>
                <w:rFonts w:ascii="Arial" w:hAnsi="Arial" w:cs="Arial"/>
                <w:b/>
                <w:bCs/>
                <w:sz w:val="20"/>
                <w:szCs w:val="20"/>
              </w:rPr>
            </w:pPr>
            <w:r w:rsidRPr="005D2971">
              <w:rPr>
                <w:rFonts w:ascii="Arial" w:hAnsi="Arial" w:cs="Arial"/>
                <w:b/>
                <w:bCs/>
                <w:sz w:val="20"/>
                <w:szCs w:val="20"/>
              </w:rPr>
              <w:t>Practical examples of evidence of achievement</w:t>
            </w:r>
          </w:p>
        </w:tc>
      </w:tr>
      <w:tr w:rsidR="002A1110" w14:paraId="464BCABD" w14:textId="77777777" w:rsidTr="002A1110">
        <w:tc>
          <w:tcPr>
            <w:tcW w:w="9026" w:type="dxa"/>
          </w:tcPr>
          <w:p w14:paraId="1184BE73" w14:textId="77777777" w:rsidR="002A1110" w:rsidRPr="005D2971" w:rsidRDefault="002A1110" w:rsidP="00D52542">
            <w:pPr>
              <w:pStyle w:val="ListParagraph"/>
              <w:spacing w:line="240" w:lineRule="auto"/>
              <w:ind w:left="360"/>
              <w:jc w:val="both"/>
              <w:rPr>
                <w:sz w:val="20"/>
                <w:szCs w:val="20"/>
              </w:rPr>
            </w:pPr>
          </w:p>
          <w:p w14:paraId="2C8B0F41" w14:textId="6858AC1A" w:rsidR="002A1110" w:rsidRPr="005D2971" w:rsidRDefault="006B13EB" w:rsidP="00615BDB">
            <w:pPr>
              <w:pStyle w:val="NoSpacing"/>
              <w:numPr>
                <w:ilvl w:val="0"/>
                <w:numId w:val="57"/>
              </w:numPr>
              <w:rPr>
                <w:rFonts w:ascii="Arial" w:hAnsi="Arial" w:cs="Arial"/>
                <w:sz w:val="20"/>
                <w:szCs w:val="20"/>
              </w:rPr>
            </w:pPr>
            <w:r>
              <w:rPr>
                <w:rFonts w:ascii="Arial" w:hAnsi="Arial" w:cs="Arial"/>
                <w:sz w:val="20"/>
                <w:szCs w:val="20"/>
              </w:rPr>
              <w:t>p</w:t>
            </w:r>
            <w:r w:rsidR="002A1110" w:rsidRPr="73E73D0C">
              <w:rPr>
                <w:rFonts w:ascii="Arial" w:hAnsi="Arial" w:cs="Arial"/>
                <w:sz w:val="20"/>
                <w:szCs w:val="20"/>
              </w:rPr>
              <w:t xml:space="preserve">ressure ulcer prevention and management local policies, protocols, pathways and tools, for example </w:t>
            </w:r>
            <w:proofErr w:type="spellStart"/>
            <w:r w:rsidR="00AC5FCB">
              <w:rPr>
                <w:rFonts w:ascii="Arial" w:hAnsi="Arial" w:cs="Arial"/>
                <w:sz w:val="20"/>
                <w:szCs w:val="20"/>
              </w:rPr>
              <w:t>a</w:t>
            </w:r>
            <w:r w:rsidR="002A1110" w:rsidRPr="73E73D0C">
              <w:rPr>
                <w:rFonts w:ascii="Arial" w:hAnsi="Arial" w:cs="Arial"/>
                <w:sz w:val="20"/>
                <w:szCs w:val="20"/>
              </w:rPr>
              <w:t>SSKIN</w:t>
            </w:r>
            <w:r w:rsidR="00AC5FCB">
              <w:rPr>
                <w:rFonts w:ascii="Arial" w:hAnsi="Arial" w:cs="Arial"/>
                <w:sz w:val="20"/>
                <w:szCs w:val="20"/>
              </w:rPr>
              <w:t>g</w:t>
            </w:r>
            <w:proofErr w:type="spellEnd"/>
            <w:r w:rsidR="002A1110" w:rsidRPr="73E73D0C">
              <w:rPr>
                <w:rFonts w:ascii="Arial" w:hAnsi="Arial" w:cs="Arial"/>
                <w:sz w:val="20"/>
                <w:szCs w:val="20"/>
              </w:rPr>
              <w:t xml:space="preserve"> care bundle, Purpose T risk assessment</w:t>
            </w:r>
          </w:p>
          <w:p w14:paraId="6DD50368" w14:textId="490A7125" w:rsidR="002A1110" w:rsidRPr="005D2971" w:rsidRDefault="006B13EB" w:rsidP="00615BDB">
            <w:pPr>
              <w:pStyle w:val="NoSpacing"/>
              <w:numPr>
                <w:ilvl w:val="0"/>
                <w:numId w:val="57"/>
              </w:numPr>
              <w:rPr>
                <w:rFonts w:ascii="Arial" w:hAnsi="Arial" w:cs="Arial"/>
                <w:sz w:val="20"/>
                <w:szCs w:val="20"/>
              </w:rPr>
            </w:pPr>
            <w:r>
              <w:rPr>
                <w:rFonts w:ascii="Arial" w:hAnsi="Arial" w:cs="Arial"/>
                <w:sz w:val="20"/>
                <w:szCs w:val="20"/>
              </w:rPr>
              <w:t>i</w:t>
            </w:r>
            <w:r w:rsidR="002A1110" w:rsidRPr="005D2971">
              <w:rPr>
                <w:rFonts w:ascii="Arial" w:hAnsi="Arial" w:cs="Arial"/>
                <w:sz w:val="20"/>
                <w:szCs w:val="20"/>
              </w:rPr>
              <w:t>mprovement work, including action plans, data collection and review of data</w:t>
            </w:r>
          </w:p>
          <w:p w14:paraId="1FF0A1F9" w14:textId="08950F25" w:rsidR="002A1110" w:rsidRPr="005D2971" w:rsidRDefault="006B13EB" w:rsidP="00615BDB">
            <w:pPr>
              <w:pStyle w:val="NoSpacing"/>
              <w:numPr>
                <w:ilvl w:val="0"/>
                <w:numId w:val="57"/>
              </w:numPr>
              <w:rPr>
                <w:rFonts w:ascii="Arial" w:hAnsi="Arial" w:cs="Arial"/>
                <w:sz w:val="20"/>
                <w:szCs w:val="20"/>
              </w:rPr>
            </w:pPr>
            <w:r>
              <w:rPr>
                <w:rFonts w:ascii="Arial" w:hAnsi="Arial" w:cs="Arial"/>
                <w:sz w:val="20"/>
                <w:szCs w:val="20"/>
              </w:rPr>
              <w:t>t</w:t>
            </w:r>
            <w:r w:rsidR="002A1110" w:rsidRPr="005D2971">
              <w:rPr>
                <w:rFonts w:ascii="Arial" w:hAnsi="Arial" w:cs="Arial"/>
                <w:sz w:val="20"/>
                <w:szCs w:val="20"/>
              </w:rPr>
              <w:t>raining data including cross-</w:t>
            </w:r>
            <w:proofErr w:type="spellStart"/>
            <w:r w:rsidR="002A1110" w:rsidRPr="005D2971">
              <w:rPr>
                <w:rFonts w:ascii="Arial" w:hAnsi="Arial" w:cs="Arial"/>
                <w:sz w:val="20"/>
                <w:szCs w:val="20"/>
              </w:rPr>
              <w:t>organisational</w:t>
            </w:r>
            <w:proofErr w:type="spellEnd"/>
            <w:r w:rsidR="002A1110" w:rsidRPr="005D2971">
              <w:rPr>
                <w:rFonts w:ascii="Arial" w:hAnsi="Arial" w:cs="Arial"/>
                <w:sz w:val="20"/>
                <w:szCs w:val="20"/>
              </w:rPr>
              <w:t xml:space="preserve"> working and evaluation reports</w:t>
            </w:r>
          </w:p>
          <w:p w14:paraId="6D82843A" w14:textId="04C6D067" w:rsidR="002A1110" w:rsidRPr="005D2971" w:rsidRDefault="006B13EB" w:rsidP="00615BDB">
            <w:pPr>
              <w:pStyle w:val="NoSpacing"/>
              <w:numPr>
                <w:ilvl w:val="0"/>
                <w:numId w:val="57"/>
              </w:numPr>
              <w:rPr>
                <w:rFonts w:ascii="Arial" w:hAnsi="Arial" w:cs="Arial"/>
                <w:sz w:val="20"/>
                <w:szCs w:val="20"/>
              </w:rPr>
            </w:pPr>
            <w:r>
              <w:rPr>
                <w:rFonts w:ascii="Arial" w:hAnsi="Arial" w:cs="Arial"/>
                <w:sz w:val="20"/>
                <w:szCs w:val="20"/>
              </w:rPr>
              <w:t>u</w:t>
            </w:r>
            <w:r w:rsidR="002A1110" w:rsidRPr="005D2971">
              <w:rPr>
                <w:rFonts w:ascii="Arial" w:hAnsi="Arial" w:cs="Arial"/>
                <w:sz w:val="20"/>
                <w:szCs w:val="20"/>
              </w:rPr>
              <w:t xml:space="preserve">se of improvement data, audit reports and adverse event reports to support learning and improvement  </w:t>
            </w:r>
          </w:p>
          <w:p w14:paraId="43179CCE" w14:textId="573422D9" w:rsidR="002A1110" w:rsidRPr="005D2971" w:rsidRDefault="006B13EB" w:rsidP="00615BDB">
            <w:pPr>
              <w:pStyle w:val="NoSpacing"/>
              <w:numPr>
                <w:ilvl w:val="0"/>
                <w:numId w:val="57"/>
              </w:numPr>
              <w:rPr>
                <w:rFonts w:ascii="Arial" w:hAnsi="Arial" w:cs="Arial"/>
                <w:sz w:val="20"/>
                <w:szCs w:val="20"/>
              </w:rPr>
            </w:pPr>
            <w:r>
              <w:rPr>
                <w:rFonts w:ascii="Arial" w:hAnsi="Arial" w:cs="Arial"/>
                <w:sz w:val="20"/>
                <w:szCs w:val="20"/>
              </w:rPr>
              <w:t>r</w:t>
            </w:r>
            <w:r w:rsidR="002A1110" w:rsidRPr="005D2971">
              <w:rPr>
                <w:rFonts w:ascii="Arial" w:hAnsi="Arial" w:cs="Arial"/>
                <w:sz w:val="20"/>
                <w:szCs w:val="20"/>
              </w:rPr>
              <w:t>eferral pathways to local teams/services including nursing, AHPs and social care professionals</w:t>
            </w:r>
          </w:p>
          <w:p w14:paraId="7BE76EDD" w14:textId="3A21F0FA" w:rsidR="002A1110" w:rsidRPr="005D2971" w:rsidRDefault="006B13EB" w:rsidP="00615BDB">
            <w:pPr>
              <w:pStyle w:val="ListParagraph"/>
              <w:numPr>
                <w:ilvl w:val="0"/>
                <w:numId w:val="33"/>
              </w:numPr>
              <w:spacing w:line="240" w:lineRule="auto"/>
              <w:rPr>
                <w:rFonts w:ascii="Arial" w:hAnsi="Arial" w:cs="Arial"/>
                <w:sz w:val="20"/>
                <w:szCs w:val="20"/>
              </w:rPr>
            </w:pPr>
            <w:r>
              <w:rPr>
                <w:rFonts w:ascii="Arial" w:hAnsi="Arial" w:cs="Arial"/>
                <w:sz w:val="20"/>
                <w:szCs w:val="20"/>
              </w:rPr>
              <w:t>p</w:t>
            </w:r>
            <w:r w:rsidR="002A1110" w:rsidRPr="73E73D0C">
              <w:rPr>
                <w:rFonts w:ascii="Arial" w:hAnsi="Arial" w:cs="Arial"/>
                <w:sz w:val="20"/>
                <w:szCs w:val="20"/>
              </w:rPr>
              <w:t>rotocols, standard operating procedures (SOP) or guidance for where to access equipment and funding options, for example dressings, bariatric or paediatric equipment, seating and pressure redistributing equipment</w:t>
            </w:r>
          </w:p>
          <w:p w14:paraId="789500EE" w14:textId="43267006" w:rsidR="002A1110" w:rsidRPr="005D2971" w:rsidRDefault="006B13EB" w:rsidP="00615BDB">
            <w:pPr>
              <w:pStyle w:val="ListParagraph"/>
              <w:numPr>
                <w:ilvl w:val="0"/>
                <w:numId w:val="33"/>
              </w:numPr>
              <w:spacing w:line="240" w:lineRule="auto"/>
              <w:rPr>
                <w:rFonts w:ascii="Arial" w:hAnsi="Arial" w:cs="Arial"/>
                <w:sz w:val="20"/>
                <w:szCs w:val="20"/>
              </w:rPr>
            </w:pPr>
            <w:r>
              <w:rPr>
                <w:rFonts w:ascii="Arial" w:hAnsi="Arial" w:cs="Arial"/>
                <w:sz w:val="20"/>
                <w:szCs w:val="20"/>
              </w:rPr>
              <w:t>c</w:t>
            </w:r>
            <w:r w:rsidR="002A1110" w:rsidRPr="005D2971">
              <w:rPr>
                <w:rFonts w:ascii="Arial" w:hAnsi="Arial" w:cs="Arial"/>
                <w:sz w:val="20"/>
                <w:szCs w:val="20"/>
              </w:rPr>
              <w:t xml:space="preserve">ompleted care plans and transfer documents demonstrating multidisciplinary working/meetings and documentation, particularly during care transitions or discharge </w:t>
            </w:r>
          </w:p>
          <w:p w14:paraId="46B748DE" w14:textId="24CA5E24" w:rsidR="00B80802" w:rsidRDefault="006B13EB" w:rsidP="00615BDB">
            <w:pPr>
              <w:pStyle w:val="ListParagraph"/>
              <w:spacing w:line="240" w:lineRule="auto"/>
              <w:rPr>
                <w:rFonts w:ascii="Arial" w:hAnsi="Arial" w:cs="Arial"/>
                <w:sz w:val="20"/>
                <w:szCs w:val="20"/>
              </w:rPr>
            </w:pPr>
            <w:r w:rsidRPr="00B80802">
              <w:rPr>
                <w:rFonts w:ascii="Arial" w:hAnsi="Arial" w:cs="Arial"/>
                <w:sz w:val="20"/>
                <w:szCs w:val="20"/>
              </w:rPr>
              <w:t>f</w:t>
            </w:r>
            <w:r w:rsidR="002A1110" w:rsidRPr="00B80802">
              <w:rPr>
                <w:rFonts w:ascii="Arial" w:hAnsi="Arial" w:cs="Arial"/>
                <w:sz w:val="20"/>
                <w:szCs w:val="20"/>
              </w:rPr>
              <w:t>eedback from the person receiving care (and/or their representative) using survey methods</w:t>
            </w:r>
          </w:p>
          <w:p w14:paraId="5F80B65F" w14:textId="3DB43DE5" w:rsidR="002A1110" w:rsidRPr="005D2971" w:rsidRDefault="006B13EB" w:rsidP="00615BDB">
            <w:pPr>
              <w:pStyle w:val="ListParagraph"/>
              <w:numPr>
                <w:ilvl w:val="0"/>
                <w:numId w:val="33"/>
              </w:numPr>
              <w:spacing w:line="240" w:lineRule="auto"/>
              <w:rPr>
                <w:rFonts w:ascii="Arial" w:hAnsi="Arial" w:cs="Arial"/>
                <w:sz w:val="20"/>
                <w:szCs w:val="20"/>
              </w:rPr>
            </w:pPr>
            <w:r>
              <w:rPr>
                <w:rFonts w:ascii="Arial" w:hAnsi="Arial" w:cs="Arial"/>
                <w:sz w:val="20"/>
                <w:szCs w:val="20"/>
              </w:rPr>
              <w:t>d</w:t>
            </w:r>
            <w:r w:rsidR="002A1110" w:rsidRPr="005D2971">
              <w:rPr>
                <w:rFonts w:ascii="Arial" w:hAnsi="Arial" w:cs="Arial"/>
                <w:sz w:val="20"/>
                <w:szCs w:val="20"/>
              </w:rPr>
              <w:t>uty of candour monitoring including organisational openness, honesty and     supportiveness after instances of harm or death</w:t>
            </w:r>
          </w:p>
          <w:p w14:paraId="0D2D036C" w14:textId="77777777" w:rsidR="002A1110" w:rsidRPr="00615BDB" w:rsidRDefault="006B13EB" w:rsidP="00615BDB">
            <w:pPr>
              <w:pStyle w:val="ListParagraph"/>
              <w:numPr>
                <w:ilvl w:val="0"/>
                <w:numId w:val="33"/>
              </w:numPr>
              <w:spacing w:after="0" w:line="240" w:lineRule="auto"/>
              <w:rPr>
                <w:sz w:val="20"/>
                <w:szCs w:val="20"/>
              </w:rPr>
            </w:pPr>
            <w:r>
              <w:rPr>
                <w:rFonts w:ascii="Arial" w:hAnsi="Arial" w:cs="Arial"/>
                <w:sz w:val="20"/>
                <w:szCs w:val="20"/>
              </w:rPr>
              <w:t>i</w:t>
            </w:r>
            <w:r w:rsidR="002A1110" w:rsidRPr="005D2971">
              <w:rPr>
                <w:rFonts w:ascii="Arial" w:hAnsi="Arial" w:cs="Arial"/>
                <w:sz w:val="20"/>
                <w:szCs w:val="20"/>
              </w:rPr>
              <w:t xml:space="preserve">ncident reporting and review of Root Cause Analysis to determine learning at organisational, team and individual levels  </w:t>
            </w:r>
          </w:p>
          <w:p w14:paraId="67E138C5" w14:textId="270EB4E2" w:rsidR="00B80802" w:rsidRPr="005D2971" w:rsidRDefault="00B80802" w:rsidP="00615BDB">
            <w:pPr>
              <w:pStyle w:val="ListParagraph"/>
              <w:spacing w:after="0" w:line="240" w:lineRule="auto"/>
              <w:jc w:val="both"/>
              <w:rPr>
                <w:sz w:val="20"/>
                <w:szCs w:val="20"/>
              </w:rPr>
            </w:pPr>
          </w:p>
        </w:tc>
      </w:tr>
    </w:tbl>
    <w:p w14:paraId="010EF2EB" w14:textId="222FA4E2" w:rsidR="00CC69C9" w:rsidRPr="002A1110" w:rsidRDefault="00B80802" w:rsidP="00D52542">
      <w:pPr>
        <w:jc w:val="both"/>
        <w:rPr>
          <w:rFonts w:ascii="Aptos" w:eastAsia="Aptos" w:hAnsi="Aptos" w:cs="Times New Roman"/>
          <w:sz w:val="20"/>
          <w:szCs w:val="20"/>
        </w:rPr>
      </w:pPr>
      <w:r>
        <w:rPr>
          <w:noProof/>
          <w:lang w:eastAsia="en-GB"/>
        </w:rPr>
        <mc:AlternateContent>
          <mc:Choice Requires="wpg">
            <w:drawing>
              <wp:anchor distT="0" distB="0" distL="114300" distR="114300" simplePos="0" relativeHeight="251676788" behindDoc="0" locked="0" layoutInCell="1" allowOverlap="1" wp14:anchorId="3A752211" wp14:editId="06134FDC">
                <wp:simplePos x="0" y="0"/>
                <wp:positionH relativeFrom="page">
                  <wp:posOffset>3515623</wp:posOffset>
                </wp:positionH>
                <wp:positionV relativeFrom="paragraph">
                  <wp:posOffset>3960346</wp:posOffset>
                </wp:positionV>
                <wp:extent cx="7806055" cy="876935"/>
                <wp:effectExtent l="0" t="2540" r="1905" b="1905"/>
                <wp:wrapNone/>
                <wp:docPr id="779583705" name="Group 18"/>
                <wp:cNvGraphicFramePr/>
                <a:graphic xmlns:a="http://schemas.openxmlformats.org/drawingml/2006/main">
                  <a:graphicData uri="http://schemas.microsoft.com/office/word/2010/wordprocessingGroup">
                    <wpg:wgp>
                      <wpg:cNvGrpSpPr/>
                      <wpg:grpSpPr>
                        <a:xfrm rot="16200000">
                          <a:off x="0" y="0"/>
                          <a:ext cx="7806055" cy="876935"/>
                          <a:chOff x="-178893" y="-193177"/>
                          <a:chExt cx="7438956" cy="711960"/>
                        </a:xfrm>
                      </wpg:grpSpPr>
                      <wps:wsp>
                        <wps:cNvPr id="890187284" name="Rectangle: Rounded Corners 890187284"/>
                        <wps:cNvSpPr/>
                        <wps:spPr>
                          <a:xfrm>
                            <a:off x="6285905" y="-193177"/>
                            <a:ext cx="951230" cy="570732"/>
                          </a:xfrm>
                          <a:prstGeom prst="roundRect">
                            <a:avLst/>
                          </a:prstGeom>
                          <a:solidFill>
                            <a:srgbClr val="EFB3B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4415495" name="Rectangle: Rounded Corners 1114415495"/>
                        <wps:cNvSpPr/>
                        <wps:spPr>
                          <a:xfrm>
                            <a:off x="5207372" y="-1571"/>
                            <a:ext cx="951231" cy="49276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733953" name="Rectangle: Rounded Corners 448733953"/>
                        <wps:cNvSpPr/>
                        <wps:spPr>
                          <a:xfrm>
                            <a:off x="4163497" y="-1573"/>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6850611" name="Rectangle: Rounded Corners 1036850611"/>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7060150" name="Rectangle: Rounded Corners 1887060150"/>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3272892" name="Rectangle: Rounded Corners 1103272892"/>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7340827" name="Rectangle: Rounded Corners 67734082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12692986" name="Text Box 2"/>
                        <wps:cNvSpPr txBox="1">
                          <a:spLocks noChangeArrowheads="1"/>
                        </wps:cNvSpPr>
                        <wps:spPr bwMode="auto">
                          <a:xfrm>
                            <a:off x="6308833" y="-177320"/>
                            <a:ext cx="951230" cy="311785"/>
                          </a:xfrm>
                          <a:prstGeom prst="rect">
                            <a:avLst/>
                          </a:prstGeom>
                          <a:noFill/>
                          <a:ln w="9525">
                            <a:noFill/>
                            <a:miter lim="800000"/>
                            <a:headEnd/>
                            <a:tailEnd/>
                          </a:ln>
                        </wps:spPr>
                        <wps:txbx>
                          <w:txbxContent>
                            <w:p w14:paraId="71953297" w14:textId="77777777" w:rsidR="00A33341" w:rsidRDefault="00A33341" w:rsidP="00ED186D">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wps:txbx>
                        <wps:bodyPr rot="0" vert="horz" wrap="square" lIns="91440" tIns="45720" rIns="91440" bIns="45720" anchor="t" anchorCtr="0">
                          <a:noAutofit/>
                        </wps:bodyPr>
                      </wps:wsp>
                      <wps:wsp>
                        <wps:cNvPr id="798809964"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03C2BC60"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259416014"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60C1698B"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613445068" name="Text Box 2"/>
                        <wps:cNvSpPr txBox="1">
                          <a:spLocks noChangeArrowheads="1"/>
                        </wps:cNvSpPr>
                        <wps:spPr bwMode="auto">
                          <a:xfrm>
                            <a:off x="4177121" y="20787"/>
                            <a:ext cx="951230" cy="311785"/>
                          </a:xfrm>
                          <a:prstGeom prst="rect">
                            <a:avLst/>
                          </a:prstGeom>
                          <a:noFill/>
                          <a:ln w="9525">
                            <a:noFill/>
                            <a:miter lim="800000"/>
                            <a:headEnd/>
                            <a:tailEnd/>
                          </a:ln>
                        </wps:spPr>
                        <wps:txbx>
                          <w:txbxContent>
                            <w:p w14:paraId="76FADBF3"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395997148" name="Text Box 2"/>
                        <wps:cNvSpPr txBox="1">
                          <a:spLocks noChangeArrowheads="1"/>
                        </wps:cNvSpPr>
                        <wps:spPr bwMode="auto">
                          <a:xfrm>
                            <a:off x="5230402" y="7736"/>
                            <a:ext cx="951230" cy="311785"/>
                          </a:xfrm>
                          <a:prstGeom prst="rect">
                            <a:avLst/>
                          </a:prstGeom>
                          <a:noFill/>
                          <a:ln w="9525">
                            <a:noFill/>
                            <a:miter lim="800000"/>
                            <a:headEnd/>
                            <a:tailEnd/>
                          </a:ln>
                        </wps:spPr>
                        <wps:txbx>
                          <w:txbxContent>
                            <w:p w14:paraId="10D4ED0B"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994733806" name="Text Box 2"/>
                        <wps:cNvSpPr txBox="1">
                          <a:spLocks noChangeArrowheads="1"/>
                        </wps:cNvSpPr>
                        <wps:spPr bwMode="auto">
                          <a:xfrm>
                            <a:off x="890755" y="41795"/>
                            <a:ext cx="951230" cy="311785"/>
                          </a:xfrm>
                          <a:prstGeom prst="rect">
                            <a:avLst/>
                          </a:prstGeom>
                          <a:noFill/>
                          <a:ln w="9525">
                            <a:noFill/>
                            <a:miter lim="800000"/>
                            <a:headEnd/>
                            <a:tailEnd/>
                          </a:ln>
                        </wps:spPr>
                        <wps:txbx>
                          <w:txbxContent>
                            <w:p w14:paraId="53968AE6"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1546929318" name="Text Box 2"/>
                        <wps:cNvSpPr txBox="1">
                          <a:spLocks noChangeArrowheads="1"/>
                        </wps:cNvSpPr>
                        <wps:spPr bwMode="auto">
                          <a:xfrm>
                            <a:off x="-173002" y="20836"/>
                            <a:ext cx="951230" cy="311785"/>
                          </a:xfrm>
                          <a:prstGeom prst="rect">
                            <a:avLst/>
                          </a:prstGeom>
                          <a:noFill/>
                          <a:ln w="9525">
                            <a:noFill/>
                            <a:miter lim="800000"/>
                            <a:headEnd/>
                            <a:tailEnd/>
                          </a:ln>
                        </wps:spPr>
                        <wps:txbx>
                          <w:txbxContent>
                            <w:p w14:paraId="515B7378"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752211" id="_x0000_s1081" style="position:absolute;left:0;text-align:left;margin-left:276.8pt;margin-top:311.85pt;width:614.65pt;height:69.05pt;rotation:-90;z-index:251676788;mso-position-horizontal-relative:page;mso-width-relative:margin;mso-height-relative:margin" coordorigin="-1788,-1931" coordsize="74389,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">
                <v:roundrect id="Rectangle: Rounded Corners 890187284" o:spid="_x0000_s1082" style="position:absolute;left:62859;top:-1931;width:9512;height:5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" fillcolor="#efb3b3" stroked="f" strokeweight="1pt">
                  <v:stroke joinstyle="miter"/>
                </v:roundrect>
                <v:roundrect id="Rectangle: Rounded Corners 1114415495" o:spid="_x0000_s1083" style="position:absolute;left:52073;top:-15;width:9513;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" fillcolor="#e8c285" stroked="f" strokeweight="1pt">
                  <v:fill opacity="19789f"/>
                  <v:stroke joinstyle="miter"/>
                </v:roundrect>
                <v:roundrect id="Rectangle: Rounded Corners 448733953" o:spid="_x0000_s1084"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" fillcolor="#dbf595" stroked="f" strokeweight="1pt">
                  <v:fill opacity="19789f"/>
                  <v:stroke joinstyle="miter"/>
                </v:roundrect>
                <v:roundrect id="Rectangle: Rounded Corners 1036850611" o:spid="_x0000_s1085"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" fillcolor="#a1cc9f" stroked="f" strokeweight="1pt">
                  <v:fill opacity="19789f"/>
                  <v:stroke joinstyle="miter"/>
                </v:roundrect>
                <v:roundrect id="Rectangle: Rounded Corners 1887060150" o:spid="_x0000_s1086"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" fillcolor="#7bdbd2" stroked="f" strokeweight="1pt">
                  <v:fill opacity="19789f"/>
                  <v:stroke joinstyle="miter"/>
                </v:roundrect>
                <v:roundrect id="Rectangle: Rounded Corners 1103272892" o:spid="_x0000_s1087"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" fillcolor="#7587bf" stroked="f" strokeweight="1pt">
                  <v:fill opacity="19532f"/>
                  <v:stroke joinstyle="miter"/>
                </v:roundrect>
                <v:roundrect id="Rectangle: Rounded Corners 677340827" o:spid="_x0000_s1088"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" fillcolor="#f7eef8" stroked="f" strokeweight="1pt">
                  <v:stroke joinstyle="miter"/>
                </v:roundrect>
                <v:shape id="_x0000_s1089" type="#_x0000_t202" style="position:absolute;left:63088;top:-1773;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" filled="f" stroked="f">
                  <v:textbox>
                    <w:txbxContent>
                      <w:p w14:paraId="71953297" w14:textId="77777777" w:rsidR="00A33341" w:rsidRDefault="00A33341" w:rsidP="00ED186D">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v:textbox>
                </v:shape>
                <v:shape id="_x0000_s1090"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" filled="f" stroked="f">
                  <v:textbox>
                    <w:txbxContent>
                      <w:p w14:paraId="03C2BC60"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091"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" filled="f" stroked="f">
                  <v:textbox>
                    <w:txbxContent>
                      <w:p w14:paraId="60C1698B"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092" type="#_x0000_t202"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" filled="f" stroked="f">
                  <v:textbox>
                    <w:txbxContent>
                      <w:p w14:paraId="76FADBF3"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v:textbox>
                </v:shape>
                <v:shape id="_x0000_s1093" type="#_x0000_t202" style="position:absolute;left:52304;top:7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" filled="f" stroked="f">
                  <v:textbox>
                    <w:txbxContent>
                      <w:p w14:paraId="10D4ED0B"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2</w:t>
                        </w:r>
                        <w:proofErr w:type="gramEnd"/>
                      </w:p>
                    </w:txbxContent>
                  </v:textbox>
                </v:shape>
                <v:shape id="_x0000_s1094" type="#_x0000_t202" style="position:absolute;left:8907;top:41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" filled="f" stroked="f">
                  <v:textbox>
                    <w:txbxContent>
                      <w:p w14:paraId="53968AE6"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095" type="#_x0000_t202" style="position:absolute;left:-1730;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" filled="f" stroked="f">
                  <v:textbox>
                    <w:txbxContent>
                      <w:p w14:paraId="515B7378" w14:textId="77777777" w:rsidR="00A33341" w:rsidRPr="00AE4713" w:rsidRDefault="00A33341" w:rsidP="00ED186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pPr w:leftFromText="180" w:rightFromText="180" w:vertAnchor="text" w:horzAnchor="margin" w:tblpY="42"/>
        <w:tblW w:w="0" w:type="auto"/>
        <w:tblLook w:val="04A0" w:firstRow="1" w:lastRow="0" w:firstColumn="1" w:lastColumn="0" w:noHBand="0" w:noVBand="1"/>
      </w:tblPr>
      <w:tblGrid>
        <w:gridCol w:w="9010"/>
      </w:tblGrid>
      <w:tr w:rsidR="002A1110" w:rsidRPr="000851C4" w14:paraId="7361F341" w14:textId="77777777" w:rsidTr="00F55AAB">
        <w:trPr>
          <w:trHeight w:val="369"/>
        </w:trPr>
        <w:tc>
          <w:tcPr>
            <w:tcW w:w="9010" w:type="dxa"/>
            <w:tcBorders>
              <w:bottom w:val="single" w:sz="24" w:space="0" w:color="E37676"/>
            </w:tcBorders>
            <w:shd w:val="clear" w:color="auto" w:fill="EFB3B3"/>
          </w:tcPr>
          <w:p w14:paraId="28E1A41F" w14:textId="77777777" w:rsidR="002A1110" w:rsidRPr="005D2971" w:rsidRDefault="002A1110" w:rsidP="00D52542">
            <w:pPr>
              <w:jc w:val="both"/>
              <w:rPr>
                <w:rFonts w:ascii="Arial" w:hAnsi="Arial" w:cs="Arial"/>
                <w:b/>
                <w:bCs/>
                <w:sz w:val="20"/>
                <w:szCs w:val="20"/>
                <w:lang w:eastAsia="en-GB"/>
              </w:rPr>
            </w:pPr>
            <w:r w:rsidRPr="005D2971">
              <w:rPr>
                <w:rFonts w:ascii="Arial" w:hAnsi="Arial" w:cs="Arial"/>
                <w:b/>
                <w:bCs/>
                <w:sz w:val="20"/>
                <w:szCs w:val="20"/>
                <w:lang w:eastAsia="en-GB"/>
              </w:rPr>
              <w:t>Useful documents &amp; suggested resources for this Standard</w:t>
            </w:r>
          </w:p>
        </w:tc>
      </w:tr>
      <w:tr w:rsidR="002A1110" w:rsidRPr="000851C4" w14:paraId="056FF2D6" w14:textId="77777777" w:rsidTr="001015FC">
        <w:trPr>
          <w:trHeight w:val="283"/>
        </w:trPr>
        <w:tc>
          <w:tcPr>
            <w:tcW w:w="9010" w:type="dxa"/>
            <w:tcBorders>
              <w:top w:val="single" w:sz="24" w:space="0" w:color="E37676"/>
              <w:bottom w:val="single" w:sz="4" w:space="0" w:color="E37676"/>
            </w:tcBorders>
            <w:shd w:val="clear" w:color="auto" w:fill="FBEFEF"/>
          </w:tcPr>
          <w:p w14:paraId="0FBDF515" w14:textId="495020A4" w:rsidR="002A1110" w:rsidRPr="00C259FA" w:rsidRDefault="0000542D" w:rsidP="00D52542">
            <w:pPr>
              <w:spacing w:after="0"/>
              <w:jc w:val="both"/>
              <w:rPr>
                <w:rFonts w:ascii="Arial" w:eastAsia="Aptos" w:hAnsi="Arial" w:cs="Arial"/>
                <w:sz w:val="20"/>
                <w:szCs w:val="20"/>
              </w:rPr>
            </w:pPr>
            <w:hyperlink r:id="rId55" w:history="1">
              <w:r w:rsidRPr="00C259FA">
                <w:rPr>
                  <w:rStyle w:val="Hyperlink"/>
                  <w:rFonts w:ascii="Arial" w:eastAsia="Aptos" w:hAnsi="Arial" w:cs="Arial"/>
                  <w:sz w:val="20"/>
                  <w:szCs w:val="20"/>
                </w:rPr>
                <w:t>Jersey Care Commission</w:t>
              </w:r>
            </w:hyperlink>
            <w:r w:rsidR="001015FC" w:rsidRPr="00C259FA">
              <w:rPr>
                <w:rFonts w:ascii="Arial" w:eastAsia="Aptos" w:hAnsi="Arial" w:cs="Arial"/>
                <w:sz w:val="20"/>
                <w:szCs w:val="20"/>
              </w:rPr>
              <w:t xml:space="preserve"> for</w:t>
            </w:r>
            <w:r w:rsidR="002A1110" w:rsidRPr="00C259FA">
              <w:rPr>
                <w:rFonts w:ascii="Arial" w:eastAsia="Aptos" w:hAnsi="Arial" w:cs="Arial"/>
                <w:sz w:val="20"/>
                <w:szCs w:val="20"/>
              </w:rPr>
              <w:t xml:space="preserve"> reporting information and Adult and Children’s Standards</w:t>
            </w:r>
          </w:p>
        </w:tc>
      </w:tr>
      <w:tr w:rsidR="002A1110" w:rsidRPr="000851C4" w14:paraId="1C61F90B" w14:textId="77777777" w:rsidTr="001015FC">
        <w:trPr>
          <w:trHeight w:val="283"/>
        </w:trPr>
        <w:tc>
          <w:tcPr>
            <w:tcW w:w="9010" w:type="dxa"/>
            <w:tcBorders>
              <w:top w:val="single" w:sz="4" w:space="0" w:color="E37676"/>
              <w:bottom w:val="single" w:sz="4" w:space="0" w:color="E37676"/>
            </w:tcBorders>
            <w:shd w:val="clear" w:color="auto" w:fill="FBEFEF"/>
          </w:tcPr>
          <w:p w14:paraId="16963AFF" w14:textId="5EDDAA78" w:rsidR="002A1110" w:rsidRPr="00C259FA" w:rsidRDefault="002A1110" w:rsidP="00D52542">
            <w:pPr>
              <w:spacing w:after="0" w:line="240" w:lineRule="auto"/>
              <w:jc w:val="both"/>
              <w:rPr>
                <w:rFonts w:ascii="Arial" w:eastAsia="Aptos" w:hAnsi="Arial" w:cs="Arial"/>
                <w:sz w:val="20"/>
                <w:szCs w:val="20"/>
              </w:rPr>
            </w:pPr>
            <w:r w:rsidRPr="00C259FA">
              <w:rPr>
                <w:rFonts w:ascii="Arial" w:eastAsia="Aptos" w:hAnsi="Arial" w:cs="Arial"/>
                <w:sz w:val="20"/>
                <w:szCs w:val="20"/>
              </w:rPr>
              <w:t>SPOR: Mon to Fri - office hours 01534 444440</w:t>
            </w:r>
            <w:r w:rsidR="00323EEC" w:rsidRPr="00C259FA">
              <w:rPr>
                <w:rFonts w:ascii="Arial" w:eastAsia="Aptos" w:hAnsi="Arial" w:cs="Arial"/>
                <w:sz w:val="20"/>
                <w:szCs w:val="20"/>
              </w:rPr>
              <w:t xml:space="preserve"> | </w:t>
            </w:r>
            <w:r w:rsidRPr="00C259FA">
              <w:rPr>
                <w:rFonts w:ascii="Arial" w:eastAsia="Aptos" w:hAnsi="Arial" w:cs="Arial"/>
                <w:sz w:val="20"/>
                <w:szCs w:val="20"/>
              </w:rPr>
              <w:t>spor@health.gov.je</w:t>
            </w:r>
          </w:p>
        </w:tc>
      </w:tr>
      <w:tr w:rsidR="002A1110" w:rsidRPr="000851C4" w14:paraId="7740F320" w14:textId="77777777" w:rsidTr="001015FC">
        <w:trPr>
          <w:trHeight w:val="283"/>
        </w:trPr>
        <w:tc>
          <w:tcPr>
            <w:tcW w:w="9010" w:type="dxa"/>
            <w:tcBorders>
              <w:top w:val="single" w:sz="4" w:space="0" w:color="E37676"/>
              <w:bottom w:val="single" w:sz="4" w:space="0" w:color="E37676"/>
            </w:tcBorders>
            <w:shd w:val="clear" w:color="auto" w:fill="FBEFEF"/>
          </w:tcPr>
          <w:p w14:paraId="759BDB82" w14:textId="77777777" w:rsidR="002A1110" w:rsidRPr="00C259FA" w:rsidRDefault="002A1110" w:rsidP="00D52542">
            <w:pPr>
              <w:spacing w:after="0"/>
              <w:jc w:val="both"/>
              <w:rPr>
                <w:rFonts w:ascii="Arial" w:eastAsia="Aptos" w:hAnsi="Arial" w:cs="Arial"/>
                <w:sz w:val="20"/>
                <w:szCs w:val="20"/>
              </w:rPr>
            </w:pPr>
            <w:r w:rsidRPr="00C259FA">
              <w:rPr>
                <w:rFonts w:ascii="Arial" w:eastAsia="Aptos" w:hAnsi="Arial" w:cs="Arial"/>
                <w:sz w:val="20"/>
                <w:szCs w:val="20"/>
              </w:rPr>
              <w:t>Escalation pathway when concerns raised</w:t>
            </w:r>
          </w:p>
        </w:tc>
      </w:tr>
      <w:tr w:rsidR="002A1110" w:rsidRPr="000851C4" w14:paraId="73204F51" w14:textId="77777777" w:rsidTr="001015FC">
        <w:trPr>
          <w:trHeight w:val="283"/>
        </w:trPr>
        <w:tc>
          <w:tcPr>
            <w:tcW w:w="9010" w:type="dxa"/>
            <w:tcBorders>
              <w:top w:val="single" w:sz="4" w:space="0" w:color="E37676"/>
              <w:bottom w:val="single" w:sz="4" w:space="0" w:color="E37676"/>
            </w:tcBorders>
            <w:shd w:val="clear" w:color="auto" w:fill="FBEFEF"/>
          </w:tcPr>
          <w:p w14:paraId="11BBF7DB" w14:textId="18905CF0" w:rsidR="002A1110" w:rsidRPr="00C259FA" w:rsidRDefault="002A1110" w:rsidP="00D52542">
            <w:pPr>
              <w:spacing w:after="0"/>
              <w:jc w:val="both"/>
              <w:rPr>
                <w:rFonts w:ascii="Arial" w:eastAsia="Aptos" w:hAnsi="Arial" w:cs="Arial"/>
                <w:sz w:val="20"/>
                <w:szCs w:val="20"/>
              </w:rPr>
            </w:pPr>
            <w:r w:rsidRPr="00C259FA">
              <w:rPr>
                <w:rFonts w:ascii="Arial" w:eastAsia="Aptos" w:hAnsi="Arial" w:cs="Arial"/>
                <w:sz w:val="20"/>
                <w:szCs w:val="20"/>
              </w:rPr>
              <w:t xml:space="preserve">Generic reporting pathway when </w:t>
            </w:r>
            <w:r w:rsidR="00323EEC" w:rsidRPr="00C259FA">
              <w:rPr>
                <w:rFonts w:ascii="Arial" w:eastAsia="Aptos" w:hAnsi="Arial" w:cs="Arial"/>
                <w:sz w:val="20"/>
                <w:szCs w:val="20"/>
              </w:rPr>
              <w:t>p</w:t>
            </w:r>
            <w:r w:rsidRPr="00C259FA">
              <w:rPr>
                <w:rFonts w:ascii="Arial" w:eastAsia="Aptos" w:hAnsi="Arial" w:cs="Arial"/>
                <w:sz w:val="20"/>
                <w:szCs w:val="20"/>
              </w:rPr>
              <w:t xml:space="preserve">ressure </w:t>
            </w:r>
            <w:r w:rsidR="00323EEC" w:rsidRPr="00C259FA">
              <w:rPr>
                <w:rFonts w:ascii="Arial" w:eastAsia="Aptos" w:hAnsi="Arial" w:cs="Arial"/>
                <w:sz w:val="20"/>
                <w:szCs w:val="20"/>
              </w:rPr>
              <w:t>u</w:t>
            </w:r>
            <w:r w:rsidRPr="00C259FA">
              <w:rPr>
                <w:rFonts w:ascii="Arial" w:eastAsia="Aptos" w:hAnsi="Arial" w:cs="Arial"/>
                <w:sz w:val="20"/>
                <w:szCs w:val="20"/>
              </w:rPr>
              <w:t>lcer present</w:t>
            </w:r>
          </w:p>
        </w:tc>
      </w:tr>
      <w:tr w:rsidR="002A1110" w:rsidRPr="000851C4" w14:paraId="5D40DAC9" w14:textId="77777777" w:rsidTr="001015FC">
        <w:trPr>
          <w:trHeight w:val="283"/>
        </w:trPr>
        <w:tc>
          <w:tcPr>
            <w:tcW w:w="9010" w:type="dxa"/>
            <w:tcBorders>
              <w:top w:val="single" w:sz="4" w:space="0" w:color="E37676"/>
              <w:bottom w:val="single" w:sz="4" w:space="0" w:color="E37676"/>
            </w:tcBorders>
            <w:shd w:val="clear" w:color="auto" w:fill="FBEFEF"/>
          </w:tcPr>
          <w:p w14:paraId="398FD08F" w14:textId="77777777" w:rsidR="002A1110" w:rsidRPr="00C259FA" w:rsidRDefault="002A1110" w:rsidP="00D52542">
            <w:pPr>
              <w:spacing w:after="0"/>
              <w:jc w:val="both"/>
              <w:rPr>
                <w:rFonts w:ascii="Arial" w:eastAsia="Aptos" w:hAnsi="Arial" w:cs="Arial"/>
                <w:sz w:val="20"/>
                <w:szCs w:val="20"/>
              </w:rPr>
            </w:pPr>
            <w:hyperlink r:id="rId56" w:history="1">
              <w:r w:rsidRPr="00C259FA">
                <w:rPr>
                  <w:rStyle w:val="Hyperlink"/>
                  <w:rFonts w:ascii="Arial" w:eastAsia="Aptos" w:hAnsi="Arial" w:cs="Arial"/>
                  <w:sz w:val="20"/>
                  <w:szCs w:val="20"/>
                </w:rPr>
                <w:t>Purpose T risk assessment</w:t>
              </w:r>
            </w:hyperlink>
          </w:p>
        </w:tc>
      </w:tr>
      <w:tr w:rsidR="001015FC" w:rsidRPr="000851C4" w14:paraId="056F432F" w14:textId="77777777" w:rsidTr="001015FC">
        <w:trPr>
          <w:trHeight w:val="283"/>
        </w:trPr>
        <w:tc>
          <w:tcPr>
            <w:tcW w:w="9010" w:type="dxa"/>
            <w:tcBorders>
              <w:top w:val="single" w:sz="4" w:space="0" w:color="E37676"/>
              <w:bottom w:val="single" w:sz="4" w:space="0" w:color="E37676"/>
            </w:tcBorders>
            <w:shd w:val="clear" w:color="auto" w:fill="FBEFEF"/>
          </w:tcPr>
          <w:p w14:paraId="1501E9B3" w14:textId="028A637F" w:rsidR="001015FC" w:rsidRPr="00C259FA" w:rsidRDefault="00B80802" w:rsidP="00D52542">
            <w:pPr>
              <w:spacing w:after="0"/>
              <w:jc w:val="both"/>
              <w:rPr>
                <w:sz w:val="20"/>
                <w:szCs w:val="20"/>
              </w:rPr>
            </w:pPr>
            <w:r w:rsidRPr="00615BDB">
              <w:rPr>
                <w:rFonts w:ascii="Arial" w:hAnsi="Arial" w:cs="Arial"/>
                <w:sz w:val="20"/>
                <w:szCs w:val="20"/>
              </w:rPr>
              <w:t>Natio</w:t>
            </w:r>
            <w:r>
              <w:rPr>
                <w:rFonts w:ascii="Arial" w:hAnsi="Arial" w:cs="Arial"/>
                <w:sz w:val="20"/>
                <w:szCs w:val="20"/>
              </w:rPr>
              <w:t>nal Wound Care Strategy Programme: pressure ulcer categorisation</w:t>
            </w:r>
          </w:p>
        </w:tc>
      </w:tr>
      <w:tr w:rsidR="002A1110" w:rsidRPr="000851C4" w14:paraId="2871CAA8" w14:textId="77777777" w:rsidTr="001015FC">
        <w:trPr>
          <w:trHeight w:val="283"/>
        </w:trPr>
        <w:tc>
          <w:tcPr>
            <w:tcW w:w="9010" w:type="dxa"/>
            <w:tcBorders>
              <w:top w:val="single" w:sz="4" w:space="0" w:color="E37676"/>
              <w:bottom w:val="single" w:sz="4" w:space="0" w:color="E37676"/>
            </w:tcBorders>
            <w:shd w:val="clear" w:color="auto" w:fill="FBEFEF"/>
          </w:tcPr>
          <w:p w14:paraId="19C4A81B" w14:textId="1217BF81" w:rsidR="002A1110" w:rsidRPr="00C259FA" w:rsidRDefault="00B80802" w:rsidP="00D52542">
            <w:pPr>
              <w:spacing w:after="0" w:line="240" w:lineRule="auto"/>
              <w:jc w:val="both"/>
              <w:rPr>
                <w:rFonts w:ascii="Arial" w:eastAsia="Aptos" w:hAnsi="Arial" w:cs="Arial"/>
                <w:sz w:val="20"/>
                <w:szCs w:val="20"/>
              </w:rPr>
            </w:pPr>
            <w:r w:rsidRPr="00615BDB">
              <w:rPr>
                <w:rFonts w:ascii="Arial" w:hAnsi="Arial" w:cs="Arial"/>
                <w:sz w:val="20"/>
                <w:szCs w:val="20"/>
              </w:rPr>
              <w:t>National Wound Care Strategy Programme:</w:t>
            </w:r>
            <w:r>
              <w:rPr>
                <w:rFonts w:ascii="Arial" w:hAnsi="Arial" w:cs="Arial"/>
                <w:sz w:val="20"/>
                <w:szCs w:val="20"/>
              </w:rPr>
              <w:t xml:space="preserve"> Education &amp; Recommendations</w:t>
            </w:r>
          </w:p>
        </w:tc>
      </w:tr>
      <w:tr w:rsidR="002A1110" w:rsidRPr="000851C4" w14:paraId="13A2D261" w14:textId="77777777" w:rsidTr="001015FC">
        <w:trPr>
          <w:trHeight w:val="283"/>
        </w:trPr>
        <w:tc>
          <w:tcPr>
            <w:tcW w:w="9010" w:type="dxa"/>
            <w:tcBorders>
              <w:top w:val="single" w:sz="4" w:space="0" w:color="E37676"/>
              <w:bottom w:val="single" w:sz="4" w:space="0" w:color="E37676"/>
            </w:tcBorders>
            <w:shd w:val="clear" w:color="auto" w:fill="FBEFEF"/>
          </w:tcPr>
          <w:p w14:paraId="7C4C3BE6" w14:textId="223F822D" w:rsidR="002A1110" w:rsidRPr="00C259FA" w:rsidRDefault="002A1110" w:rsidP="00D52542">
            <w:pPr>
              <w:spacing w:after="0" w:line="240" w:lineRule="auto"/>
              <w:jc w:val="both"/>
              <w:rPr>
                <w:rFonts w:ascii="Arial" w:eastAsia="Aptos" w:hAnsi="Arial" w:cs="Arial"/>
                <w:sz w:val="20"/>
                <w:szCs w:val="20"/>
              </w:rPr>
            </w:pPr>
            <w:hyperlink r:id="rId57" w:history="1">
              <w:r w:rsidRPr="00C259FA">
                <w:rPr>
                  <w:rStyle w:val="Hyperlink"/>
                  <w:rFonts w:ascii="Arial" w:eastAsia="Aptos" w:hAnsi="Arial" w:cs="Arial"/>
                  <w:sz w:val="20"/>
                  <w:szCs w:val="20"/>
                </w:rPr>
                <w:t xml:space="preserve">Adult Safeguarding Decision </w:t>
              </w:r>
              <w:r w:rsidR="00C10B06" w:rsidRPr="00C259FA">
                <w:rPr>
                  <w:rStyle w:val="Hyperlink"/>
                  <w:rFonts w:ascii="Arial" w:eastAsia="Aptos" w:hAnsi="Arial" w:cs="Arial"/>
                  <w:sz w:val="20"/>
                  <w:szCs w:val="20"/>
                </w:rPr>
                <w:t>Tool</w:t>
              </w:r>
            </w:hyperlink>
          </w:p>
        </w:tc>
      </w:tr>
      <w:tr w:rsidR="002A1110" w:rsidRPr="000851C4" w14:paraId="4F0952CE" w14:textId="77777777" w:rsidTr="001015FC">
        <w:trPr>
          <w:trHeight w:val="283"/>
        </w:trPr>
        <w:tc>
          <w:tcPr>
            <w:tcW w:w="9010" w:type="dxa"/>
            <w:tcBorders>
              <w:top w:val="single" w:sz="4" w:space="0" w:color="E37676"/>
            </w:tcBorders>
            <w:shd w:val="clear" w:color="auto" w:fill="FBEFEF"/>
          </w:tcPr>
          <w:p w14:paraId="686D9566" w14:textId="6B29002F" w:rsidR="002A1110" w:rsidRPr="00C259FA" w:rsidRDefault="001015FC" w:rsidP="00D52542">
            <w:pPr>
              <w:spacing w:after="0" w:line="240" w:lineRule="auto"/>
              <w:jc w:val="both"/>
              <w:rPr>
                <w:rFonts w:ascii="Arial" w:eastAsia="Aptos" w:hAnsi="Arial" w:cs="Arial"/>
                <w:sz w:val="20"/>
                <w:szCs w:val="20"/>
              </w:rPr>
            </w:pPr>
            <w:hyperlink r:id="rId58" w:history="1">
              <w:r w:rsidRPr="00C259FA">
                <w:rPr>
                  <w:rStyle w:val="Hyperlink"/>
                  <w:rFonts w:ascii="Arial" w:eastAsia="Aptos" w:hAnsi="Arial" w:cs="Arial"/>
                  <w:sz w:val="20"/>
                  <w:szCs w:val="20"/>
                </w:rPr>
                <w:t>Wounds-UK Journal &amp; Best Practice Documents</w:t>
              </w:r>
            </w:hyperlink>
          </w:p>
        </w:tc>
      </w:tr>
    </w:tbl>
    <w:p w14:paraId="23AD9FFA" w14:textId="2877F357" w:rsidR="00AA5B0E" w:rsidRPr="002A1110" w:rsidRDefault="00AA5B0E" w:rsidP="00D52542">
      <w:pPr>
        <w:spacing w:line="259" w:lineRule="auto"/>
        <w:jc w:val="both"/>
        <w:rPr>
          <w:b/>
          <w:bCs/>
          <w:sz w:val="20"/>
          <w:szCs w:val="20"/>
        </w:rPr>
      </w:pPr>
    </w:p>
    <w:p w14:paraId="7C5E2D82" w14:textId="24566A10" w:rsidR="003915C7" w:rsidRPr="002A1110" w:rsidRDefault="003915C7" w:rsidP="00D52542">
      <w:pPr>
        <w:spacing w:line="259" w:lineRule="auto"/>
        <w:jc w:val="both"/>
        <w:rPr>
          <w:b/>
          <w:bCs/>
          <w:sz w:val="20"/>
          <w:szCs w:val="20"/>
        </w:rPr>
      </w:pPr>
    </w:p>
    <w:p w14:paraId="05BB6FB7" w14:textId="662022D2" w:rsidR="003915C7" w:rsidRDefault="003915C7" w:rsidP="00D52542">
      <w:pPr>
        <w:spacing w:line="259" w:lineRule="auto"/>
        <w:jc w:val="both"/>
        <w:rPr>
          <w:b/>
          <w:bCs/>
          <w:sz w:val="40"/>
          <w:szCs w:val="40"/>
        </w:rPr>
      </w:pPr>
    </w:p>
    <w:p w14:paraId="20030C9A" w14:textId="5B0226A2" w:rsidR="003915C7" w:rsidRDefault="003915C7" w:rsidP="00D52542">
      <w:pPr>
        <w:spacing w:line="259" w:lineRule="auto"/>
        <w:jc w:val="both"/>
        <w:rPr>
          <w:b/>
          <w:bCs/>
          <w:sz w:val="40"/>
          <w:szCs w:val="40"/>
        </w:rPr>
      </w:pPr>
    </w:p>
    <w:p w14:paraId="1C8DB2EC" w14:textId="72B35E24" w:rsidR="003915C7" w:rsidRPr="002A1110" w:rsidRDefault="003915C7" w:rsidP="00D52542">
      <w:pPr>
        <w:spacing w:line="259" w:lineRule="auto"/>
        <w:jc w:val="both"/>
        <w:rPr>
          <w:b/>
          <w:bCs/>
          <w:sz w:val="20"/>
          <w:szCs w:val="20"/>
        </w:rPr>
      </w:pPr>
    </w:p>
    <w:p w14:paraId="743492DB" w14:textId="22669D7E" w:rsidR="003915C7" w:rsidRPr="002A1110" w:rsidRDefault="003915C7" w:rsidP="00D52542">
      <w:pPr>
        <w:spacing w:line="259" w:lineRule="auto"/>
        <w:jc w:val="both"/>
        <w:rPr>
          <w:b/>
          <w:bCs/>
          <w:sz w:val="20"/>
          <w:szCs w:val="20"/>
        </w:rPr>
      </w:pPr>
    </w:p>
    <w:p w14:paraId="3FE3532D" w14:textId="018B42E0" w:rsidR="003915C7" w:rsidRDefault="003915C7" w:rsidP="00D52542">
      <w:pPr>
        <w:spacing w:line="259" w:lineRule="auto"/>
        <w:jc w:val="both"/>
        <w:rPr>
          <w:b/>
          <w:bCs/>
          <w:sz w:val="40"/>
          <w:szCs w:val="40"/>
        </w:rPr>
      </w:pPr>
    </w:p>
    <w:p w14:paraId="2340F0A0" w14:textId="72AC51D2" w:rsidR="000851C4" w:rsidRDefault="000851C4" w:rsidP="00D52542">
      <w:pPr>
        <w:spacing w:line="259" w:lineRule="auto"/>
        <w:jc w:val="both"/>
        <w:rPr>
          <w:b/>
          <w:bCs/>
          <w:sz w:val="40"/>
          <w:szCs w:val="40"/>
        </w:rPr>
      </w:pPr>
    </w:p>
    <w:p w14:paraId="37FA299B" w14:textId="10304EED" w:rsidR="00201A91" w:rsidRDefault="00201A91" w:rsidP="00D52542">
      <w:pPr>
        <w:spacing w:line="259" w:lineRule="auto"/>
        <w:jc w:val="both"/>
        <w:rPr>
          <w:b/>
          <w:bCs/>
          <w:sz w:val="40"/>
          <w:szCs w:val="40"/>
        </w:rPr>
      </w:pPr>
    </w:p>
    <w:p w14:paraId="4A30A45C" w14:textId="08ED45DD" w:rsidR="00B6338B" w:rsidRPr="00B80802" w:rsidRDefault="00B80802" w:rsidP="00B80802">
      <w:pPr>
        <w:rPr>
          <w:rFonts w:ascii="Arial" w:hAnsi="Arial" w:cs="Arial"/>
          <w:sz w:val="32"/>
          <w:szCs w:val="32"/>
        </w:rPr>
      </w:pPr>
      <w:r w:rsidRPr="00B80802">
        <w:rPr>
          <w:rFonts w:ascii="Arial" w:hAnsi="Arial" w:cs="Arial"/>
          <w:b/>
          <w:noProof/>
          <w:sz w:val="32"/>
          <w:szCs w:val="32"/>
          <w:lang w:eastAsia="en-GB"/>
        </w:rPr>
        <w:lastRenderedPageBreak/>
        <mc:AlternateContent>
          <mc:Choice Requires="wps">
            <w:drawing>
              <wp:anchor distT="0" distB="0" distL="114300" distR="114300" simplePos="0" relativeHeight="251658242" behindDoc="1" locked="0" layoutInCell="1" allowOverlap="1" wp14:anchorId="43471E34" wp14:editId="25E145B6">
                <wp:simplePos x="0" y="0"/>
                <wp:positionH relativeFrom="margin">
                  <wp:posOffset>2645092</wp:posOffset>
                </wp:positionH>
                <wp:positionV relativeFrom="paragraph">
                  <wp:posOffset>-4045902</wp:posOffset>
                </wp:positionV>
                <wp:extent cx="911225" cy="8213090"/>
                <wp:effectExtent l="44768" t="31432" r="86042" b="86043"/>
                <wp:wrapNone/>
                <wp:docPr id="550824464" name="Rectangle: Rounded Corners 3"/>
                <wp:cNvGraphicFramePr/>
                <a:graphic xmlns:a="http://schemas.openxmlformats.org/drawingml/2006/main">
                  <a:graphicData uri="http://schemas.microsoft.com/office/word/2010/wordprocessingShape">
                    <wps:wsp>
                      <wps:cNvSpPr/>
                      <wps:spPr>
                        <a:xfrm rot="5400000">
                          <a:off x="0" y="0"/>
                          <a:ext cx="911225" cy="8213090"/>
                        </a:xfrm>
                        <a:prstGeom prst="rect">
                          <a:avLst/>
                        </a:prstGeom>
                        <a:solidFill>
                          <a:srgbClr val="F2DCB8"/>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E48B4" id="Rectangle: Rounded Corners 3" o:spid="_x0000_s1026" style="position:absolute;margin-left:208.25pt;margin-top:-318.55pt;width:71.75pt;height:646.7pt;rotation:90;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" fillcolor="#f2dcb8" stroked="f" strokeweight="1pt">
                <v:shadow on="t" color="black" opacity="26214f" origin="-.5,-.5" offset=".74836mm,.74836mm"/>
                <w10:wrap anchorx="margin"/>
              </v:rect>
            </w:pict>
          </mc:Fallback>
        </mc:AlternateContent>
      </w:r>
      <w:bookmarkStart w:id="21" w:name="_Toc196303411"/>
      <w:r w:rsidR="00B6338B" w:rsidRPr="00B80802">
        <w:rPr>
          <w:rFonts w:ascii="Arial" w:hAnsi="Arial" w:cs="Arial"/>
          <w:b/>
          <w:sz w:val="32"/>
          <w:szCs w:val="32"/>
        </w:rPr>
        <w:t>STANDARD 2:</w:t>
      </w:r>
      <w:r w:rsidR="00B6338B" w:rsidRPr="00B80802">
        <w:rPr>
          <w:rFonts w:ascii="Arial" w:hAnsi="Arial" w:cs="Arial"/>
          <w:sz w:val="32"/>
          <w:szCs w:val="32"/>
        </w:rPr>
        <w:t xml:space="preserve"> </w:t>
      </w:r>
      <w:r w:rsidR="00B6338B" w:rsidRPr="00B80802">
        <w:rPr>
          <w:rFonts w:ascii="Arial" w:hAnsi="Arial" w:cs="Arial"/>
          <w:bCs/>
          <w:sz w:val="32"/>
          <w:szCs w:val="32"/>
        </w:rPr>
        <w:t>Staff education and training</w:t>
      </w:r>
      <w:bookmarkEnd w:id="21"/>
    </w:p>
    <w:p w14:paraId="32A4E3D2" w14:textId="77777777" w:rsidR="007D2BD1" w:rsidRDefault="007D2BD1" w:rsidP="00D52542">
      <w:pPr>
        <w:spacing w:line="259" w:lineRule="auto"/>
        <w:jc w:val="both"/>
        <w:rPr>
          <w:b/>
          <w:bCs/>
        </w:rPr>
      </w:pPr>
    </w:p>
    <w:p w14:paraId="0C97BFA1" w14:textId="317682FC" w:rsidR="0019268A" w:rsidRDefault="0019268A" w:rsidP="00D52542">
      <w:pPr>
        <w:spacing w:line="259" w:lineRule="auto"/>
        <w:jc w:val="both"/>
        <w:rPr>
          <w:rFonts w:ascii="Arial" w:hAnsi="Arial" w:cs="Arial"/>
          <w:b/>
          <w:bCs/>
        </w:rPr>
      </w:pPr>
    </w:p>
    <w:p w14:paraId="714E4DE1" w14:textId="349F4AAC" w:rsidR="00B6338B" w:rsidRPr="005D2971" w:rsidRDefault="00B6338B" w:rsidP="00D52542">
      <w:pPr>
        <w:spacing w:line="259" w:lineRule="auto"/>
        <w:jc w:val="both"/>
        <w:rPr>
          <w:rFonts w:ascii="Arial" w:hAnsi="Arial" w:cs="Arial"/>
          <w:b/>
          <w:bCs/>
          <w:sz w:val="22"/>
          <w:szCs w:val="22"/>
        </w:rPr>
      </w:pPr>
      <w:r w:rsidRPr="005D2971">
        <w:rPr>
          <w:rFonts w:ascii="Arial" w:hAnsi="Arial" w:cs="Arial"/>
          <w:b/>
          <w:bCs/>
          <w:sz w:val="22"/>
          <w:szCs w:val="22"/>
        </w:rPr>
        <w:t>Standard Statement</w:t>
      </w:r>
    </w:p>
    <w:p w14:paraId="622AB5F5" w14:textId="7AC4BC3D" w:rsidR="00176FF9" w:rsidRPr="005D2971" w:rsidRDefault="00B6338B" w:rsidP="00D52542">
      <w:pPr>
        <w:spacing w:line="259" w:lineRule="auto"/>
        <w:jc w:val="both"/>
        <w:rPr>
          <w:rFonts w:ascii="Arial" w:hAnsi="Arial" w:cs="Arial"/>
          <w:sz w:val="22"/>
          <w:szCs w:val="22"/>
        </w:rPr>
      </w:pPr>
      <w:r w:rsidRPr="005D2971">
        <w:rPr>
          <w:rFonts w:ascii="Arial" w:hAnsi="Arial" w:cs="Arial"/>
          <w:sz w:val="22"/>
          <w:szCs w:val="22"/>
        </w:rPr>
        <w:t xml:space="preserve">The organisation/care provider demonstrates commitment to the education and training of all staff involved in the prevention and management of pressure ulcers, </w:t>
      </w:r>
    </w:p>
    <w:p w14:paraId="4B62999A" w14:textId="2CCF3D62" w:rsidR="00B6338B" w:rsidRPr="005D2971" w:rsidRDefault="00F53AC8" w:rsidP="00D52542">
      <w:pPr>
        <w:spacing w:line="259" w:lineRule="auto"/>
        <w:jc w:val="both"/>
        <w:rPr>
          <w:sz w:val="22"/>
          <w:szCs w:val="22"/>
        </w:rPr>
      </w:pPr>
      <w:r w:rsidRPr="005D2971">
        <w:rPr>
          <w:rFonts w:ascii="Arial" w:hAnsi="Arial" w:cs="Arial"/>
          <w:sz w:val="22"/>
          <w:szCs w:val="22"/>
        </w:rPr>
        <w:t>(Aligns to JCC standards for Care Homes 6 and Home Care 3 &amp; 6, Children and Family Community Standards 3 &amp; 8, Children’s Home Services 3 &amp; 13</w:t>
      </w:r>
      <w:r w:rsidR="00F27F7B" w:rsidRPr="005D2971">
        <w:rPr>
          <w:rFonts w:ascii="Arial" w:hAnsi="Arial" w:cs="Arial"/>
          <w:sz w:val="22"/>
          <w:szCs w:val="22"/>
        </w:rPr>
        <w:t xml:space="preserve">). </w:t>
      </w:r>
    </w:p>
    <w:p w14:paraId="047B8E48" w14:textId="48A7761D" w:rsidR="00F53AC8" w:rsidRPr="005D2971" w:rsidRDefault="00F53AC8" w:rsidP="00D52542">
      <w:pPr>
        <w:spacing w:line="259" w:lineRule="auto"/>
        <w:jc w:val="both"/>
        <w:rPr>
          <w:rFonts w:ascii="Arial" w:hAnsi="Arial" w:cs="Arial"/>
          <w:b/>
          <w:bCs/>
          <w:sz w:val="22"/>
          <w:szCs w:val="22"/>
        </w:rPr>
      </w:pPr>
      <w:r w:rsidRPr="005D2971">
        <w:rPr>
          <w:rFonts w:ascii="Arial" w:hAnsi="Arial" w:cs="Arial"/>
          <w:b/>
          <w:bCs/>
          <w:sz w:val="22"/>
          <w:szCs w:val="22"/>
        </w:rPr>
        <w:t>Rationale</w:t>
      </w:r>
    </w:p>
    <w:tbl>
      <w:tblPr>
        <w:tblpPr w:leftFromText="180" w:rightFromText="180" w:vertAnchor="page" w:horzAnchor="margin" w:tblpY="6683"/>
        <w:tblW w:w="0" w:type="auto"/>
        <w:tblLook w:val="04A0" w:firstRow="1" w:lastRow="0" w:firstColumn="1" w:lastColumn="0" w:noHBand="0" w:noVBand="1"/>
      </w:tblPr>
      <w:tblGrid>
        <w:gridCol w:w="2429"/>
        <w:gridCol w:w="6582"/>
      </w:tblGrid>
      <w:tr w:rsidR="00F819E4" w:rsidRPr="00307AAD" w14:paraId="65D6DC8F" w14:textId="77777777" w:rsidTr="00C97354">
        <w:trPr>
          <w:trHeight w:val="493"/>
        </w:trPr>
        <w:tc>
          <w:tcPr>
            <w:tcW w:w="9011" w:type="dxa"/>
            <w:gridSpan w:val="2"/>
            <w:shd w:val="clear" w:color="auto" w:fill="F2DCB8"/>
          </w:tcPr>
          <w:p w14:paraId="69E73486" w14:textId="06BD0919" w:rsidR="00F819E4" w:rsidRPr="00CD68E5" w:rsidRDefault="00F819E4" w:rsidP="00D52542">
            <w:pPr>
              <w:jc w:val="both"/>
              <w:rPr>
                <w:rFonts w:ascii="Arial" w:hAnsi="Arial" w:cs="Arial"/>
                <w:b/>
                <w:bCs/>
              </w:rPr>
            </w:pPr>
            <w:r w:rsidRPr="00CD68E5">
              <w:rPr>
                <w:rFonts w:ascii="Arial" w:hAnsi="Arial" w:cs="Arial"/>
                <w:b/>
                <w:bCs/>
              </w:rPr>
              <w:t>Criteria</w:t>
            </w:r>
          </w:p>
        </w:tc>
      </w:tr>
      <w:tr w:rsidR="00F819E4" w:rsidRPr="00307AAD" w14:paraId="5BC29006" w14:textId="77777777" w:rsidTr="009F0DB2">
        <w:trPr>
          <w:trHeight w:val="3053"/>
        </w:trPr>
        <w:tc>
          <w:tcPr>
            <w:tcW w:w="2429" w:type="dxa"/>
            <w:tcBorders>
              <w:bottom w:val="single" w:sz="24" w:space="0" w:color="E8C285"/>
            </w:tcBorders>
            <w:shd w:val="clear" w:color="auto" w:fill="FFF9F3"/>
            <w:vAlign w:val="center"/>
          </w:tcPr>
          <w:p w14:paraId="14F3412C" w14:textId="77777777" w:rsidR="00B80802" w:rsidRDefault="00B80802" w:rsidP="00B80802">
            <w:pPr>
              <w:spacing w:after="0" w:line="240" w:lineRule="auto"/>
              <w:rPr>
                <w:rFonts w:ascii="Arial" w:hAnsi="Arial" w:cs="Arial"/>
                <w:b/>
                <w:sz w:val="20"/>
                <w:szCs w:val="20"/>
              </w:rPr>
            </w:pPr>
          </w:p>
          <w:p w14:paraId="76AE8769" w14:textId="21820B2B" w:rsidR="00F819E4" w:rsidRDefault="00F819E4" w:rsidP="00615BDB">
            <w:pPr>
              <w:spacing w:after="0" w:line="240" w:lineRule="auto"/>
              <w:rPr>
                <w:rFonts w:ascii="Arial" w:hAnsi="Arial" w:cs="Arial"/>
                <w:b/>
                <w:sz w:val="20"/>
                <w:szCs w:val="20"/>
              </w:rPr>
            </w:pPr>
            <w:r w:rsidRPr="007D2BD1">
              <w:rPr>
                <w:rFonts w:ascii="Arial" w:hAnsi="Arial" w:cs="Arial"/>
                <w:b/>
                <w:sz w:val="20"/>
                <w:szCs w:val="20"/>
              </w:rPr>
              <w:t xml:space="preserve">The organisation/care provider implements a comprehensive and multifaceted education and training programme that includes:  </w:t>
            </w:r>
          </w:p>
          <w:p w14:paraId="059FBA2C" w14:textId="77777777" w:rsidR="00B80802" w:rsidRDefault="00B80802" w:rsidP="00615BDB">
            <w:pPr>
              <w:spacing w:after="0" w:line="240" w:lineRule="auto"/>
              <w:rPr>
                <w:rFonts w:ascii="Arial" w:hAnsi="Arial" w:cs="Arial"/>
                <w:b/>
                <w:sz w:val="20"/>
                <w:szCs w:val="20"/>
              </w:rPr>
            </w:pPr>
          </w:p>
          <w:p w14:paraId="1FC5C094" w14:textId="77777777" w:rsidR="00B80802" w:rsidRDefault="00B80802" w:rsidP="00615BDB">
            <w:pPr>
              <w:spacing w:after="0" w:line="240" w:lineRule="auto"/>
              <w:rPr>
                <w:rFonts w:ascii="Arial" w:hAnsi="Arial" w:cs="Arial"/>
                <w:b/>
                <w:sz w:val="20"/>
                <w:szCs w:val="20"/>
              </w:rPr>
            </w:pPr>
          </w:p>
          <w:p w14:paraId="716C4B13" w14:textId="77777777" w:rsidR="00B80802" w:rsidRDefault="00B80802" w:rsidP="00615BDB">
            <w:pPr>
              <w:spacing w:after="0" w:line="240" w:lineRule="auto"/>
              <w:rPr>
                <w:rFonts w:ascii="Arial" w:hAnsi="Arial" w:cs="Arial"/>
                <w:b/>
                <w:sz w:val="20"/>
                <w:szCs w:val="20"/>
              </w:rPr>
            </w:pPr>
          </w:p>
          <w:p w14:paraId="7B7A04B3" w14:textId="77777777" w:rsidR="00B80802" w:rsidRDefault="00B80802" w:rsidP="00615BDB">
            <w:pPr>
              <w:spacing w:after="0" w:line="240" w:lineRule="auto"/>
              <w:rPr>
                <w:rFonts w:ascii="Arial" w:hAnsi="Arial" w:cs="Arial"/>
                <w:b/>
                <w:sz w:val="20"/>
                <w:szCs w:val="20"/>
              </w:rPr>
            </w:pPr>
          </w:p>
          <w:p w14:paraId="7ED838A8" w14:textId="77777777" w:rsidR="00B80802" w:rsidRPr="007D2BD1" w:rsidRDefault="00B80802" w:rsidP="00615BDB">
            <w:pPr>
              <w:spacing w:after="0" w:line="240" w:lineRule="auto"/>
              <w:rPr>
                <w:rFonts w:ascii="Arial" w:hAnsi="Arial" w:cs="Arial"/>
                <w:b/>
                <w:sz w:val="20"/>
                <w:szCs w:val="20"/>
              </w:rPr>
            </w:pPr>
          </w:p>
        </w:tc>
        <w:tc>
          <w:tcPr>
            <w:tcW w:w="6581" w:type="dxa"/>
            <w:tcBorders>
              <w:bottom w:val="single" w:sz="24" w:space="0" w:color="E8C285"/>
            </w:tcBorders>
            <w:shd w:val="clear" w:color="auto" w:fill="FFF9F3"/>
          </w:tcPr>
          <w:p w14:paraId="480275A6" w14:textId="405572F0" w:rsidR="00F819E4" w:rsidRDefault="00F819E4" w:rsidP="00615BDB">
            <w:pPr>
              <w:pStyle w:val="ListParagraph"/>
              <w:spacing w:after="5" w:line="247" w:lineRule="auto"/>
              <w:ind w:left="360"/>
              <w:rPr>
                <w:sz w:val="20"/>
                <w:szCs w:val="20"/>
              </w:rPr>
            </w:pPr>
          </w:p>
          <w:p w14:paraId="21683B72" w14:textId="4AED4676" w:rsidR="00F819E4" w:rsidRPr="007D2BD1" w:rsidRDefault="00F819E4" w:rsidP="00615BDB">
            <w:pPr>
              <w:pStyle w:val="ListParagraph"/>
              <w:numPr>
                <w:ilvl w:val="0"/>
                <w:numId w:val="1"/>
              </w:numPr>
              <w:spacing w:after="5" w:line="247" w:lineRule="auto"/>
              <w:rPr>
                <w:rFonts w:ascii="Arial" w:hAnsi="Arial" w:cs="Arial"/>
                <w:sz w:val="20"/>
                <w:szCs w:val="20"/>
              </w:rPr>
            </w:pPr>
            <w:r w:rsidRPr="007D2BD1">
              <w:rPr>
                <w:rFonts w:ascii="Arial" w:hAnsi="Arial" w:cs="Arial"/>
                <w:sz w:val="20"/>
                <w:szCs w:val="20"/>
              </w:rPr>
              <w:t>an assessment of staff training needs that is responsive to staff roles, responsibilities and workplace setting</w:t>
            </w:r>
          </w:p>
          <w:p w14:paraId="36BD4B99" w14:textId="3701FF98" w:rsidR="00F819E4" w:rsidRPr="007D2BD1" w:rsidRDefault="00F819E4" w:rsidP="00615BDB">
            <w:pPr>
              <w:pStyle w:val="ListParagraph"/>
              <w:numPr>
                <w:ilvl w:val="0"/>
                <w:numId w:val="1"/>
              </w:numPr>
              <w:spacing w:after="5" w:line="247" w:lineRule="auto"/>
              <w:rPr>
                <w:rFonts w:ascii="Arial" w:hAnsi="Arial" w:cs="Arial"/>
                <w:sz w:val="20"/>
                <w:szCs w:val="20"/>
              </w:rPr>
            </w:pPr>
            <w:r w:rsidRPr="007D2BD1">
              <w:rPr>
                <w:rFonts w:ascii="Arial" w:hAnsi="Arial" w:cs="Arial"/>
                <w:sz w:val="20"/>
                <w:szCs w:val="20"/>
              </w:rPr>
              <w:t>validated online tools where applicable or in person training sessions</w:t>
            </w:r>
          </w:p>
          <w:p w14:paraId="1709F57D" w14:textId="62B72DA7" w:rsidR="00F819E4" w:rsidRPr="007D2BD1" w:rsidRDefault="00F819E4" w:rsidP="00615BDB">
            <w:pPr>
              <w:pStyle w:val="ListParagraph"/>
              <w:numPr>
                <w:ilvl w:val="0"/>
                <w:numId w:val="1"/>
              </w:numPr>
              <w:spacing w:after="5" w:line="247" w:lineRule="auto"/>
              <w:rPr>
                <w:rFonts w:ascii="Arial" w:hAnsi="Arial" w:cs="Arial"/>
                <w:sz w:val="20"/>
                <w:szCs w:val="20"/>
              </w:rPr>
            </w:pPr>
            <w:r w:rsidRPr="007D2BD1">
              <w:rPr>
                <w:rFonts w:ascii="Arial" w:hAnsi="Arial" w:cs="Arial"/>
                <w:sz w:val="20"/>
                <w:szCs w:val="20"/>
              </w:rPr>
              <w:t xml:space="preserve">training and continuing professional development plans, including updates for pressure ulcer prevention and management </w:t>
            </w:r>
          </w:p>
          <w:p w14:paraId="741B8C22" w14:textId="77777777" w:rsidR="00F819E4" w:rsidRPr="007D2BD1" w:rsidRDefault="00F819E4" w:rsidP="00615BDB">
            <w:pPr>
              <w:pStyle w:val="ListParagraph"/>
              <w:numPr>
                <w:ilvl w:val="0"/>
                <w:numId w:val="1"/>
              </w:numPr>
              <w:spacing w:after="5" w:line="247" w:lineRule="auto"/>
              <w:rPr>
                <w:rFonts w:ascii="Arial" w:hAnsi="Arial" w:cs="Arial"/>
                <w:sz w:val="20"/>
                <w:szCs w:val="20"/>
              </w:rPr>
            </w:pPr>
            <w:r w:rsidRPr="007D2BD1">
              <w:rPr>
                <w:rFonts w:ascii="Arial" w:hAnsi="Arial" w:cs="Arial"/>
                <w:sz w:val="20"/>
                <w:szCs w:val="20"/>
              </w:rPr>
              <w:t xml:space="preserve">guidelines, policies, assessment tools and care planning  </w:t>
            </w:r>
          </w:p>
          <w:p w14:paraId="5FDBD861" w14:textId="77777777" w:rsidR="00F819E4" w:rsidRPr="007D2BD1" w:rsidRDefault="00F819E4" w:rsidP="00615BDB">
            <w:pPr>
              <w:pStyle w:val="ListParagraph"/>
              <w:numPr>
                <w:ilvl w:val="0"/>
                <w:numId w:val="1"/>
              </w:numPr>
              <w:spacing w:after="5" w:line="247" w:lineRule="auto"/>
              <w:rPr>
                <w:rFonts w:ascii="Arial" w:hAnsi="Arial" w:cs="Arial"/>
                <w:sz w:val="20"/>
                <w:szCs w:val="20"/>
              </w:rPr>
            </w:pPr>
            <w:r w:rsidRPr="007D2BD1">
              <w:rPr>
                <w:rFonts w:ascii="Arial" w:hAnsi="Arial" w:cs="Arial"/>
                <w:sz w:val="20"/>
                <w:szCs w:val="20"/>
              </w:rPr>
              <w:t xml:space="preserve">application of quality improvement methodology for pressure ulcer prevention and management, including service developments  </w:t>
            </w:r>
          </w:p>
          <w:p w14:paraId="1008EDF6" w14:textId="6AEB6257" w:rsidR="00F819E4" w:rsidRDefault="00F819E4" w:rsidP="00615BDB">
            <w:pPr>
              <w:pStyle w:val="ListParagraph"/>
              <w:numPr>
                <w:ilvl w:val="0"/>
                <w:numId w:val="1"/>
              </w:numPr>
              <w:spacing w:after="5" w:line="247" w:lineRule="auto"/>
              <w:rPr>
                <w:sz w:val="20"/>
                <w:szCs w:val="20"/>
              </w:rPr>
            </w:pPr>
            <w:r w:rsidRPr="007D2BD1">
              <w:rPr>
                <w:rFonts w:ascii="Arial" w:hAnsi="Arial" w:cs="Arial"/>
                <w:sz w:val="20"/>
                <w:szCs w:val="20"/>
              </w:rPr>
              <w:t>evaluation of the provision, quality and uptake of training</w:t>
            </w:r>
          </w:p>
          <w:p w14:paraId="419DBF59" w14:textId="77777777" w:rsidR="00F819E4" w:rsidRPr="001E154B" w:rsidRDefault="00F819E4" w:rsidP="00615BDB">
            <w:pPr>
              <w:pStyle w:val="ListParagraph"/>
              <w:spacing w:after="5" w:line="247" w:lineRule="auto"/>
              <w:ind w:left="360"/>
              <w:rPr>
                <w:sz w:val="20"/>
                <w:szCs w:val="20"/>
              </w:rPr>
            </w:pPr>
          </w:p>
        </w:tc>
      </w:tr>
      <w:tr w:rsidR="00F819E4" w:rsidRPr="00307AAD" w14:paraId="613E1488" w14:textId="77777777" w:rsidTr="009F0DB2">
        <w:trPr>
          <w:trHeight w:val="3547"/>
        </w:trPr>
        <w:tc>
          <w:tcPr>
            <w:tcW w:w="2429" w:type="dxa"/>
            <w:tcBorders>
              <w:top w:val="single" w:sz="24" w:space="0" w:color="E8C285"/>
              <w:bottom w:val="single" w:sz="24" w:space="0" w:color="E8C285"/>
            </w:tcBorders>
            <w:shd w:val="clear" w:color="auto" w:fill="FFF9F3"/>
            <w:vAlign w:val="center"/>
          </w:tcPr>
          <w:p w14:paraId="407F90B0" w14:textId="77777777" w:rsidR="00F819E4" w:rsidRDefault="00F819E4" w:rsidP="00B80802">
            <w:pPr>
              <w:spacing w:after="0" w:line="240" w:lineRule="auto"/>
              <w:rPr>
                <w:rFonts w:ascii="Arial" w:hAnsi="Arial" w:cs="Arial"/>
                <w:b/>
                <w:sz w:val="20"/>
                <w:szCs w:val="20"/>
              </w:rPr>
            </w:pPr>
            <w:r w:rsidRPr="007D2BD1">
              <w:rPr>
                <w:rFonts w:ascii="Arial" w:hAnsi="Arial" w:cs="Arial"/>
                <w:b/>
                <w:sz w:val="20"/>
                <w:szCs w:val="20"/>
              </w:rPr>
              <w:t xml:space="preserve">The organisation/care provider is committed to delivering education and training programmes for pressure ulcer prevention and management, appropriate to roles and workplace setting, which include:  </w:t>
            </w:r>
          </w:p>
          <w:p w14:paraId="27EDB03D" w14:textId="77777777" w:rsidR="00B80802" w:rsidRDefault="00B80802" w:rsidP="00B80802">
            <w:pPr>
              <w:spacing w:after="0" w:line="240" w:lineRule="auto"/>
              <w:rPr>
                <w:rFonts w:ascii="Arial" w:hAnsi="Arial" w:cs="Arial"/>
                <w:b/>
                <w:sz w:val="20"/>
                <w:szCs w:val="20"/>
              </w:rPr>
            </w:pPr>
          </w:p>
          <w:p w14:paraId="521C1616" w14:textId="77777777" w:rsidR="00B80802" w:rsidRPr="007D2BD1" w:rsidRDefault="00B80802" w:rsidP="00615BDB">
            <w:pPr>
              <w:spacing w:after="0" w:line="240" w:lineRule="auto"/>
              <w:rPr>
                <w:rFonts w:ascii="Arial" w:hAnsi="Arial" w:cs="Arial"/>
                <w:b/>
                <w:sz w:val="20"/>
                <w:szCs w:val="20"/>
              </w:rPr>
            </w:pPr>
          </w:p>
        </w:tc>
        <w:tc>
          <w:tcPr>
            <w:tcW w:w="6581" w:type="dxa"/>
            <w:tcBorders>
              <w:top w:val="single" w:sz="24" w:space="0" w:color="E8C285"/>
              <w:bottom w:val="single" w:sz="24" w:space="0" w:color="E8C285"/>
            </w:tcBorders>
            <w:shd w:val="clear" w:color="auto" w:fill="FFF9F3"/>
          </w:tcPr>
          <w:p w14:paraId="1A883704" w14:textId="77777777" w:rsidR="00F819E4" w:rsidRPr="001E154B" w:rsidRDefault="00F819E4" w:rsidP="00615BDB">
            <w:pPr>
              <w:spacing w:after="5" w:line="248" w:lineRule="auto"/>
              <w:ind w:right="32"/>
              <w:rPr>
                <w:sz w:val="20"/>
                <w:szCs w:val="20"/>
              </w:rPr>
            </w:pPr>
          </w:p>
          <w:p w14:paraId="76B352F1" w14:textId="27D95CB1" w:rsidR="00F819E4" w:rsidRPr="007D2BD1" w:rsidRDefault="00F819E4" w:rsidP="00615BDB">
            <w:pPr>
              <w:pStyle w:val="ListParagraph"/>
              <w:numPr>
                <w:ilvl w:val="0"/>
                <w:numId w:val="2"/>
              </w:numPr>
              <w:spacing w:after="5" w:line="248" w:lineRule="auto"/>
              <w:ind w:right="32"/>
              <w:rPr>
                <w:rFonts w:ascii="Arial" w:hAnsi="Arial" w:cs="Arial"/>
                <w:sz w:val="20"/>
                <w:szCs w:val="20"/>
              </w:rPr>
            </w:pPr>
            <w:r w:rsidRPr="007D2BD1">
              <w:rPr>
                <w:rFonts w:ascii="Arial" w:hAnsi="Arial" w:cs="Arial"/>
                <w:sz w:val="20"/>
                <w:szCs w:val="20"/>
              </w:rPr>
              <w:t>initial assessment and reassessment of risk, including contributing factors, such as frailty, limited mobility and underlying health condition</w:t>
            </w:r>
          </w:p>
          <w:p w14:paraId="5881D41F" w14:textId="33D9D96B" w:rsidR="00F819E4" w:rsidRPr="007D2BD1" w:rsidRDefault="00F819E4" w:rsidP="00615BDB">
            <w:pPr>
              <w:pStyle w:val="ListParagraph"/>
              <w:numPr>
                <w:ilvl w:val="0"/>
                <w:numId w:val="2"/>
              </w:numPr>
              <w:spacing w:after="5" w:line="248" w:lineRule="auto"/>
              <w:ind w:right="32"/>
              <w:rPr>
                <w:rFonts w:ascii="Arial" w:hAnsi="Arial" w:cs="Arial"/>
                <w:sz w:val="20"/>
                <w:szCs w:val="20"/>
              </w:rPr>
            </w:pPr>
            <w:r w:rsidRPr="007D2BD1">
              <w:rPr>
                <w:rFonts w:ascii="Arial" w:hAnsi="Arial" w:cs="Arial"/>
                <w:sz w:val="20"/>
                <w:szCs w:val="20"/>
              </w:rPr>
              <w:t>person-centred care planning for prevention of pressure ulcers, including management of risk</w:t>
            </w:r>
          </w:p>
          <w:p w14:paraId="07B38ABF" w14:textId="77777777" w:rsidR="00F819E4" w:rsidRPr="007D2BD1" w:rsidRDefault="00F819E4" w:rsidP="00615BDB">
            <w:pPr>
              <w:pStyle w:val="ListParagraph"/>
              <w:numPr>
                <w:ilvl w:val="0"/>
                <w:numId w:val="2"/>
              </w:numPr>
              <w:spacing w:after="5" w:line="248" w:lineRule="auto"/>
              <w:ind w:right="32"/>
              <w:rPr>
                <w:rFonts w:ascii="Arial" w:hAnsi="Arial" w:cs="Arial"/>
                <w:sz w:val="20"/>
                <w:szCs w:val="20"/>
              </w:rPr>
            </w:pPr>
            <w:r w:rsidRPr="007D2BD1">
              <w:rPr>
                <w:rFonts w:ascii="Arial" w:hAnsi="Arial" w:cs="Arial"/>
                <w:sz w:val="20"/>
                <w:szCs w:val="20"/>
              </w:rPr>
              <w:t xml:space="preserve">assessment, categorising and person-centred care planning  </w:t>
            </w:r>
          </w:p>
          <w:p w14:paraId="0DDE80EE" w14:textId="77777777" w:rsidR="00F819E4" w:rsidRPr="007D2BD1" w:rsidRDefault="00F819E4" w:rsidP="00615BDB">
            <w:pPr>
              <w:pStyle w:val="ListParagraph"/>
              <w:numPr>
                <w:ilvl w:val="0"/>
                <w:numId w:val="2"/>
              </w:numPr>
              <w:spacing w:after="5" w:line="248" w:lineRule="auto"/>
              <w:ind w:right="32"/>
              <w:rPr>
                <w:rFonts w:ascii="Arial" w:hAnsi="Arial" w:cs="Arial"/>
                <w:sz w:val="20"/>
                <w:szCs w:val="20"/>
              </w:rPr>
            </w:pPr>
            <w:r w:rsidRPr="007D2BD1">
              <w:rPr>
                <w:rFonts w:ascii="Arial" w:hAnsi="Arial" w:cs="Arial"/>
                <w:sz w:val="20"/>
                <w:szCs w:val="20"/>
              </w:rPr>
              <w:t xml:space="preserve">prevention and management of wounds and systemic infection  </w:t>
            </w:r>
          </w:p>
          <w:p w14:paraId="2C04DF23" w14:textId="4776BBD5" w:rsidR="00F819E4" w:rsidRPr="007D2BD1" w:rsidRDefault="00F819E4" w:rsidP="00615BDB">
            <w:pPr>
              <w:pStyle w:val="ListParagraph"/>
              <w:numPr>
                <w:ilvl w:val="0"/>
                <w:numId w:val="2"/>
              </w:numPr>
              <w:spacing w:after="5" w:line="248" w:lineRule="auto"/>
              <w:ind w:right="32"/>
              <w:rPr>
                <w:rFonts w:ascii="Arial" w:hAnsi="Arial" w:cs="Arial"/>
                <w:sz w:val="20"/>
                <w:szCs w:val="20"/>
              </w:rPr>
            </w:pPr>
            <w:r w:rsidRPr="007D2BD1">
              <w:rPr>
                <w:rFonts w:ascii="Arial" w:hAnsi="Arial" w:cs="Arial"/>
                <w:sz w:val="20"/>
                <w:szCs w:val="20"/>
              </w:rPr>
              <w:t xml:space="preserve">the importance of a multidisciplinary approach, such as access to specialist advice, treatment and equipment recommendations </w:t>
            </w:r>
          </w:p>
          <w:p w14:paraId="51F10FCA" w14:textId="236C3D4F" w:rsidR="00F819E4" w:rsidRPr="007D2BD1" w:rsidRDefault="006B13EB" w:rsidP="00615BDB">
            <w:pPr>
              <w:pStyle w:val="ListParagraph"/>
              <w:numPr>
                <w:ilvl w:val="0"/>
                <w:numId w:val="2"/>
              </w:numPr>
              <w:spacing w:after="5" w:line="248" w:lineRule="auto"/>
              <w:ind w:right="32"/>
              <w:rPr>
                <w:rFonts w:ascii="Arial" w:hAnsi="Arial" w:cs="Arial"/>
                <w:sz w:val="20"/>
                <w:szCs w:val="20"/>
              </w:rPr>
            </w:pPr>
            <w:r>
              <w:rPr>
                <w:rFonts w:ascii="Arial" w:hAnsi="Arial" w:cs="Arial"/>
                <w:sz w:val="20"/>
                <w:szCs w:val="20"/>
              </w:rPr>
              <w:t>t</w:t>
            </w:r>
            <w:r w:rsidR="00F819E4" w:rsidRPr="007D2BD1">
              <w:rPr>
                <w:rFonts w:ascii="Arial" w:hAnsi="Arial" w:cs="Arial"/>
                <w:sz w:val="20"/>
                <w:szCs w:val="20"/>
              </w:rPr>
              <w:t>he education and training needs of specialist practitioners, for example tissue viability nurses and podiatrists, are aligned to professional development frameworks</w:t>
            </w:r>
          </w:p>
          <w:p w14:paraId="27F79C90" w14:textId="77777777" w:rsidR="00F819E4" w:rsidRPr="001E154B" w:rsidRDefault="00F819E4" w:rsidP="00615BDB">
            <w:pPr>
              <w:pStyle w:val="ListParagraph"/>
              <w:spacing w:after="5" w:line="248" w:lineRule="auto"/>
              <w:ind w:left="360" w:right="32"/>
              <w:rPr>
                <w:sz w:val="20"/>
                <w:szCs w:val="20"/>
              </w:rPr>
            </w:pPr>
          </w:p>
        </w:tc>
      </w:tr>
      <w:tr w:rsidR="00F819E4" w:rsidRPr="00307AAD" w14:paraId="769B4383" w14:textId="77777777" w:rsidTr="009F0DB2">
        <w:trPr>
          <w:trHeight w:val="1264"/>
        </w:trPr>
        <w:tc>
          <w:tcPr>
            <w:tcW w:w="2429" w:type="dxa"/>
            <w:tcBorders>
              <w:top w:val="single" w:sz="24" w:space="0" w:color="E8C285"/>
            </w:tcBorders>
            <w:shd w:val="clear" w:color="auto" w:fill="FFF9F3"/>
            <w:vAlign w:val="center"/>
          </w:tcPr>
          <w:p w14:paraId="547F4AE7" w14:textId="58502DD3" w:rsidR="00F819E4" w:rsidRDefault="00533A48" w:rsidP="00615BDB">
            <w:pPr>
              <w:spacing w:after="0" w:line="240" w:lineRule="auto"/>
              <w:rPr>
                <w:rFonts w:ascii="Arial" w:hAnsi="Arial" w:cs="Arial"/>
                <w:b/>
                <w:sz w:val="20"/>
                <w:szCs w:val="20"/>
              </w:rPr>
            </w:pPr>
            <w:r>
              <w:rPr>
                <w:rFonts w:ascii="Arial" w:hAnsi="Arial" w:cs="Arial"/>
                <w:b/>
                <w:sz w:val="20"/>
                <w:szCs w:val="20"/>
              </w:rPr>
              <w:t>A</w:t>
            </w:r>
            <w:r w:rsidR="00F819E4" w:rsidRPr="007D2BD1">
              <w:rPr>
                <w:rFonts w:ascii="Arial" w:hAnsi="Arial" w:cs="Arial"/>
                <w:b/>
                <w:sz w:val="20"/>
                <w:szCs w:val="20"/>
              </w:rPr>
              <w:t>ll staff have access to clear guidance on:</w:t>
            </w:r>
          </w:p>
          <w:p w14:paraId="3029961A" w14:textId="77777777" w:rsidR="00533A48" w:rsidRDefault="00533A48" w:rsidP="00615BDB">
            <w:pPr>
              <w:spacing w:after="0" w:line="240" w:lineRule="auto"/>
              <w:rPr>
                <w:rFonts w:ascii="Arial" w:hAnsi="Arial" w:cs="Arial"/>
                <w:b/>
                <w:sz w:val="20"/>
                <w:szCs w:val="20"/>
              </w:rPr>
            </w:pPr>
          </w:p>
          <w:p w14:paraId="25A6858B" w14:textId="77777777" w:rsidR="00B80802" w:rsidRPr="007D2BD1" w:rsidRDefault="00B80802" w:rsidP="00615BDB">
            <w:pPr>
              <w:spacing w:after="0" w:line="240" w:lineRule="auto"/>
              <w:rPr>
                <w:rFonts w:ascii="Arial" w:hAnsi="Arial" w:cs="Arial"/>
                <w:b/>
                <w:sz w:val="20"/>
                <w:szCs w:val="20"/>
              </w:rPr>
            </w:pPr>
          </w:p>
        </w:tc>
        <w:tc>
          <w:tcPr>
            <w:tcW w:w="6581" w:type="dxa"/>
            <w:tcBorders>
              <w:top w:val="single" w:sz="24" w:space="0" w:color="E8C285"/>
            </w:tcBorders>
            <w:shd w:val="clear" w:color="auto" w:fill="FFF9F3"/>
          </w:tcPr>
          <w:p w14:paraId="005DDAB3" w14:textId="77777777" w:rsidR="00F819E4" w:rsidRDefault="00F819E4" w:rsidP="00615BDB">
            <w:pPr>
              <w:pStyle w:val="ListParagraph"/>
              <w:spacing w:after="5" w:line="248" w:lineRule="auto"/>
              <w:ind w:left="360" w:right="32"/>
              <w:rPr>
                <w:sz w:val="20"/>
                <w:szCs w:val="20"/>
              </w:rPr>
            </w:pPr>
          </w:p>
          <w:p w14:paraId="2B9BB728" w14:textId="56DA105A" w:rsidR="00F819E4" w:rsidRPr="007D2BD1" w:rsidRDefault="00F819E4" w:rsidP="00615BDB">
            <w:pPr>
              <w:pStyle w:val="ListParagraph"/>
              <w:numPr>
                <w:ilvl w:val="0"/>
                <w:numId w:val="2"/>
              </w:numPr>
              <w:spacing w:after="5" w:line="248" w:lineRule="auto"/>
              <w:ind w:right="32"/>
              <w:rPr>
                <w:rFonts w:ascii="Arial" w:hAnsi="Arial" w:cs="Arial"/>
                <w:sz w:val="20"/>
                <w:szCs w:val="20"/>
              </w:rPr>
            </w:pPr>
            <w:r w:rsidRPr="007D2BD1">
              <w:rPr>
                <w:rFonts w:ascii="Arial" w:hAnsi="Arial" w:cs="Arial"/>
                <w:sz w:val="20"/>
                <w:szCs w:val="20"/>
              </w:rPr>
              <w:t>their roles and responsibilities in relation to pressure ulcer prevention and management</w:t>
            </w:r>
          </w:p>
          <w:p w14:paraId="359CBDB3" w14:textId="77777777" w:rsidR="00F819E4" w:rsidRPr="00615BDB" w:rsidRDefault="00F819E4" w:rsidP="00B80802">
            <w:pPr>
              <w:pStyle w:val="ListParagraph"/>
              <w:numPr>
                <w:ilvl w:val="0"/>
                <w:numId w:val="2"/>
              </w:numPr>
              <w:spacing w:after="5" w:line="248" w:lineRule="auto"/>
              <w:ind w:right="32"/>
              <w:rPr>
                <w:sz w:val="20"/>
                <w:szCs w:val="20"/>
              </w:rPr>
            </w:pPr>
            <w:r w:rsidRPr="007D2BD1">
              <w:rPr>
                <w:rFonts w:ascii="Arial" w:hAnsi="Arial" w:cs="Arial"/>
                <w:sz w:val="20"/>
                <w:szCs w:val="20"/>
              </w:rPr>
              <w:t>identifying and addressing their own continuing professional development, education and training needs</w:t>
            </w:r>
          </w:p>
          <w:p w14:paraId="0FCE40DE" w14:textId="7ABC901A" w:rsidR="00B80802" w:rsidRPr="001E154B" w:rsidRDefault="00B80802" w:rsidP="00615BDB">
            <w:pPr>
              <w:pStyle w:val="ListParagraph"/>
              <w:spacing w:after="5" w:line="248" w:lineRule="auto"/>
              <w:ind w:left="360" w:right="32"/>
              <w:rPr>
                <w:sz w:val="20"/>
                <w:szCs w:val="20"/>
              </w:rPr>
            </w:pPr>
          </w:p>
        </w:tc>
      </w:tr>
    </w:tbl>
    <w:p w14:paraId="156A4C35" w14:textId="51189C48" w:rsidR="00793F1D" w:rsidRDefault="00D765B7" w:rsidP="00D52542">
      <w:pPr>
        <w:spacing w:line="259" w:lineRule="auto"/>
        <w:jc w:val="both"/>
        <w:rPr>
          <w:rFonts w:ascii="Arial" w:hAnsi="Arial" w:cs="Arial"/>
          <w:sz w:val="22"/>
          <w:szCs w:val="22"/>
        </w:rPr>
      </w:pPr>
      <w:r w:rsidRPr="005D2971">
        <w:rPr>
          <w:rFonts w:ascii="Arial" w:hAnsi="Arial" w:cs="Arial"/>
          <w:sz w:val="22"/>
          <w:szCs w:val="22"/>
        </w:rPr>
        <w:t xml:space="preserve">Staff should be appropriately educated and trained in the prevention and management of pressure ulcers. A multifaceted, evidence-based approach to pressure ulcer care is essential to improve health and wellbeing outcomes. This approach should be underpinned by a professional development framework to support staff competency in the prevention and management of pressure ulcers. </w:t>
      </w:r>
    </w:p>
    <w:p w14:paraId="34EE6D1B" w14:textId="1D12BED4" w:rsidR="00793F1D" w:rsidRDefault="009C5AE6" w:rsidP="00D52542">
      <w:pPr>
        <w:spacing w:line="259" w:lineRule="auto"/>
        <w:jc w:val="both"/>
        <w:rPr>
          <w:rFonts w:ascii="Arial" w:hAnsi="Arial" w:cs="Arial"/>
          <w:sz w:val="22"/>
          <w:szCs w:val="22"/>
        </w:rPr>
      </w:pPr>
      <w:r>
        <w:rPr>
          <w:noProof/>
          <w:lang w:eastAsia="en-GB"/>
        </w:rPr>
        <mc:AlternateContent>
          <mc:Choice Requires="wpg">
            <w:drawing>
              <wp:anchor distT="0" distB="0" distL="114300" distR="114300" simplePos="0" relativeHeight="251705460" behindDoc="0" locked="0" layoutInCell="1" allowOverlap="1" wp14:anchorId="21C84CD1" wp14:editId="6B29DA60">
                <wp:simplePos x="0" y="0"/>
                <wp:positionH relativeFrom="page">
                  <wp:posOffset>3494387</wp:posOffset>
                </wp:positionH>
                <wp:positionV relativeFrom="paragraph">
                  <wp:posOffset>819035</wp:posOffset>
                </wp:positionV>
                <wp:extent cx="7767955" cy="904875"/>
                <wp:effectExtent l="2540" t="0" r="6985" b="6985"/>
                <wp:wrapNone/>
                <wp:docPr id="1286840500" name="Group 18"/>
                <wp:cNvGraphicFramePr/>
                <a:graphic xmlns:a="http://schemas.openxmlformats.org/drawingml/2006/main">
                  <a:graphicData uri="http://schemas.microsoft.com/office/word/2010/wordprocessingGroup">
                    <wpg:wgp>
                      <wpg:cNvGrpSpPr/>
                      <wpg:grpSpPr>
                        <a:xfrm rot="16200000">
                          <a:off x="0" y="0"/>
                          <a:ext cx="7767955" cy="904875"/>
                          <a:chOff x="-178893" y="-216655"/>
                          <a:chExt cx="7403291" cy="735438"/>
                        </a:xfrm>
                      </wpg:grpSpPr>
                      <wps:wsp>
                        <wps:cNvPr id="1622289459" name="Rectangle: Rounded Corners 1476075699"/>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344839" name="Rectangle: Rounded Corners 171313174"/>
                        <wps:cNvSpPr/>
                        <wps:spPr>
                          <a:xfrm>
                            <a:off x="5207373" y="-216655"/>
                            <a:ext cx="951231" cy="611601"/>
                          </a:xfrm>
                          <a:prstGeom prst="roundRect">
                            <a:avLst/>
                          </a:prstGeom>
                          <a:solidFill>
                            <a:srgbClr val="F2DCB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6654248" name="Rectangle: Rounded Corners 213723027"/>
                        <wps:cNvSpPr/>
                        <wps:spPr>
                          <a:xfrm>
                            <a:off x="4163497" y="-1573"/>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72414197" name="Rectangle: Rounded Corners 2004794776"/>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0242423" name="Rectangle: Rounded Corners 802270339"/>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2030044" name="Rectangle: Rounded Corners 1443463921"/>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449550" name="Rectangle: Rounded Corners 168635584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6143946"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074E1351"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380303740"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5947B79B"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515490837"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2F5BA374"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667057391" name="Text Box 2"/>
                        <wps:cNvSpPr txBox="1">
                          <a:spLocks noChangeArrowheads="1"/>
                        </wps:cNvSpPr>
                        <wps:spPr bwMode="auto">
                          <a:xfrm>
                            <a:off x="4177121" y="20787"/>
                            <a:ext cx="951230" cy="311785"/>
                          </a:xfrm>
                          <a:prstGeom prst="rect">
                            <a:avLst/>
                          </a:prstGeom>
                          <a:noFill/>
                          <a:ln w="9525">
                            <a:noFill/>
                            <a:miter lim="800000"/>
                            <a:headEnd/>
                            <a:tailEnd/>
                          </a:ln>
                        </wps:spPr>
                        <wps:txbx>
                          <w:txbxContent>
                            <w:p w14:paraId="699A736D"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2026483587" name="Text Box 2"/>
                        <wps:cNvSpPr txBox="1">
                          <a:spLocks noChangeArrowheads="1"/>
                        </wps:cNvSpPr>
                        <wps:spPr bwMode="auto">
                          <a:xfrm>
                            <a:off x="5230403" y="-187795"/>
                            <a:ext cx="951230" cy="311785"/>
                          </a:xfrm>
                          <a:prstGeom prst="rect">
                            <a:avLst/>
                          </a:prstGeom>
                          <a:noFill/>
                          <a:ln w="9525">
                            <a:noFill/>
                            <a:miter lim="800000"/>
                            <a:headEnd/>
                            <a:tailEnd/>
                          </a:ln>
                        </wps:spPr>
                        <wps:txbx>
                          <w:txbxContent>
                            <w:p w14:paraId="654B1814" w14:textId="77777777" w:rsidR="00793F1D" w:rsidRPr="00AE4713" w:rsidRDefault="00793F1D" w:rsidP="00793F1D">
                              <w:pPr>
                                <w:spacing w:line="276" w:lineRule="auto"/>
                                <w:jc w:val="center"/>
                                <w:rPr>
                                  <w:rFonts w:ascii="Aptos" w:eastAsia="Aptos" w:hAnsi="Aptos"/>
                                  <w14:ligatures w14:val="none"/>
                                </w:rPr>
                              </w:pPr>
                              <w:proofErr w:type="gramStart"/>
                              <w:r w:rsidRPr="00AE4713">
                                <w:rPr>
                                  <w:rFonts w:ascii="Aptos" w:eastAsia="Aptos" w:hAnsi="Aptos"/>
                                </w:rPr>
                                <w:t>Standard  2</w:t>
                              </w:r>
                              <w:proofErr w:type="gramEnd"/>
                            </w:p>
                          </w:txbxContent>
                        </wps:txbx>
                        <wps:bodyPr rot="0" vert="horz" wrap="square" lIns="91440" tIns="45720" rIns="91440" bIns="45720" anchor="t" anchorCtr="0">
                          <a:noAutofit/>
                        </wps:bodyPr>
                      </wps:wsp>
                      <wps:wsp>
                        <wps:cNvPr id="370255750"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0CE79E4C" w14:textId="7656A2AD" w:rsidR="00793F1D" w:rsidRPr="00AE4713" w:rsidRDefault="00A10EF4"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w:t>
                              </w:r>
                              <w:r w:rsidR="00793F1D" w:rsidRPr="00AE4713">
                                <w:rPr>
                                  <w:rFonts w:ascii="Aptos" w:eastAsia="Aptos" w:hAnsi="Aptos"/>
                                  <w:color w:val="FFFFFF" w:themeColor="background1"/>
                                </w:rPr>
                                <w:t xml:space="preserve">  6</w:t>
                              </w:r>
                              <w:proofErr w:type="gramEnd"/>
                            </w:p>
                          </w:txbxContent>
                        </wps:txbx>
                        <wps:bodyPr rot="0" vert="horz" wrap="square" lIns="91440" tIns="45720" rIns="91440" bIns="45720" anchor="t" anchorCtr="0">
                          <a:noAutofit/>
                        </wps:bodyPr>
                      </wps:wsp>
                      <wps:wsp>
                        <wps:cNvPr id="1004957556"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2CB073B8"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84CD1" id="_x0000_s1096" style="position:absolute;left:0;text-align:left;margin-left:275.15pt;margin-top:64.5pt;width:611.65pt;height:71.25pt;rotation:-90;z-index:251705460;mso-position-horizontal-relative:page;mso-width-relative:margin;mso-height-relative:margin" coordorigin="-1788,-2166" coordsize="74032,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">
                <v:roundrect id="Rectangle: Rounded Corners 1476075699" o:spid="_x0000_s1097"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" fillcolor="#f4cccc" stroked="f" strokeweight="1pt">
                  <v:stroke joinstyle="miter"/>
                </v:roundrect>
                <v:roundrect id="Rectangle: Rounded Corners 171313174" o:spid="_x0000_s1098" style="position:absolute;left:52073;top:-2166;width:9513;height:6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" fillcolor="#f2dcb8" stroked="f" strokeweight="1pt">
                  <v:stroke joinstyle="miter"/>
                </v:roundrect>
                <v:roundrect id="Rectangle: Rounded Corners 213723027" o:spid="_x0000_s1099"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" fillcolor="#dbf595" stroked="f" strokeweight="1pt">
                  <v:fill opacity="19789f"/>
                  <v:stroke joinstyle="miter"/>
                </v:roundrect>
                <v:roundrect id="Rectangle: Rounded Corners 2004794776" o:spid="_x0000_s1100"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" fillcolor="#a1cc9f" stroked="f" strokeweight="1pt">
                  <v:fill opacity="19789f"/>
                  <v:stroke joinstyle="miter"/>
                </v:roundrect>
                <v:roundrect id="Rectangle: Rounded Corners 802270339" o:spid="_x0000_s1101"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" fillcolor="#7bdbd2" stroked="f" strokeweight="1pt">
                  <v:fill opacity="19789f"/>
                  <v:stroke joinstyle="miter"/>
                </v:roundrect>
                <v:roundrect id="Rectangle: Rounded Corners 1443463921" o:spid="_x0000_s1102"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" fillcolor="#7587bf" stroked="f" strokeweight="1pt">
                  <v:fill opacity="19532f"/>
                  <v:stroke joinstyle="miter"/>
                </v:roundrect>
                <v:roundrect id="Rectangle: Rounded Corners 1686355847" o:spid="_x0000_s1103"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" fillcolor="#f7eef8" stroked="f" strokeweight="1pt">
                  <v:stroke joinstyle="miter"/>
                </v:roundrect>
                <v:shape id="_x0000_s1104"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" filled="f" stroked="f">
                  <v:textbox>
                    <w:txbxContent>
                      <w:p w14:paraId="074E1351"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105"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" filled="f" stroked="f">
                  <v:textbox>
                    <w:txbxContent>
                      <w:p w14:paraId="5947B79B"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106"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" filled="f" stroked="f">
                  <v:textbox>
                    <w:txbxContent>
                      <w:p w14:paraId="2F5BA374"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107" type="#_x0000_t202"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" filled="f" stroked="f">
                  <v:textbox>
                    <w:txbxContent>
                      <w:p w14:paraId="699A736D"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v:textbox>
                </v:shape>
                <v:shape id="_x0000_s1108" type="#_x0000_t202" style="position:absolute;left:52304;top:-1877;width:9512;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" filled="f" stroked="f">
                  <v:textbox>
                    <w:txbxContent>
                      <w:p w14:paraId="654B1814" w14:textId="77777777" w:rsidR="00793F1D" w:rsidRPr="00AE4713" w:rsidRDefault="00793F1D" w:rsidP="00793F1D">
                        <w:pPr>
                          <w:spacing w:line="276" w:lineRule="auto"/>
                          <w:jc w:val="center"/>
                          <w:rPr>
                            <w:rFonts w:ascii="Aptos" w:eastAsia="Aptos" w:hAnsi="Aptos"/>
                            <w14:ligatures w14:val="none"/>
                          </w:rPr>
                        </w:pPr>
                        <w:proofErr w:type="gramStart"/>
                        <w:r w:rsidRPr="00AE4713">
                          <w:rPr>
                            <w:rFonts w:ascii="Aptos" w:eastAsia="Aptos" w:hAnsi="Aptos"/>
                          </w:rPr>
                          <w:t>Standard  2</w:t>
                        </w:r>
                        <w:proofErr w:type="gramEnd"/>
                      </w:p>
                    </w:txbxContent>
                  </v:textbox>
                </v:shape>
                <v:shape id="_x0000_s1109"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" filled="f" stroked="f">
                  <v:textbox>
                    <w:txbxContent>
                      <w:p w14:paraId="0CE79E4C" w14:textId="7656A2AD" w:rsidR="00793F1D" w:rsidRPr="00AE4713" w:rsidRDefault="00A10EF4"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w:t>
                        </w:r>
                        <w:r w:rsidR="00793F1D" w:rsidRPr="00AE4713">
                          <w:rPr>
                            <w:rFonts w:ascii="Aptos" w:eastAsia="Aptos" w:hAnsi="Aptos"/>
                            <w:color w:val="FFFFFF" w:themeColor="background1"/>
                          </w:rPr>
                          <w:t xml:space="preserve">  6</w:t>
                        </w:r>
                        <w:proofErr w:type="gramEnd"/>
                      </w:p>
                    </w:txbxContent>
                  </v:textbox>
                </v:shape>
                <v:shape id="_x0000_s1110"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" filled="f" stroked="f">
                  <v:textbox>
                    <w:txbxContent>
                      <w:p w14:paraId="2CB073B8" w14:textId="77777777" w:rsidR="00793F1D" w:rsidRPr="00AE4713" w:rsidRDefault="00793F1D" w:rsidP="00793F1D">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p w14:paraId="4574C4DA" w14:textId="2DC3BDDE" w:rsidR="00793F1D" w:rsidRDefault="00793F1D" w:rsidP="00D52542">
      <w:pPr>
        <w:spacing w:line="259" w:lineRule="auto"/>
        <w:jc w:val="both"/>
        <w:rPr>
          <w:rFonts w:ascii="Arial" w:hAnsi="Arial" w:cs="Arial"/>
          <w:sz w:val="22"/>
          <w:szCs w:val="22"/>
        </w:rPr>
      </w:pPr>
    </w:p>
    <w:p w14:paraId="3B56F3D1" w14:textId="77777777" w:rsidR="00B80802" w:rsidRPr="00793F1D" w:rsidRDefault="00B80802" w:rsidP="00D52542">
      <w:pPr>
        <w:spacing w:line="259" w:lineRule="auto"/>
        <w:jc w:val="both"/>
        <w:rPr>
          <w:rFonts w:ascii="Arial" w:hAnsi="Arial" w:cs="Arial"/>
          <w:sz w:val="22"/>
          <w:szCs w:val="22"/>
        </w:rPr>
      </w:pPr>
    </w:p>
    <w:tbl>
      <w:tblPr>
        <w:tblpPr w:leftFromText="180" w:rightFromText="180" w:vertAnchor="text" w:tblpY="1"/>
        <w:tblW w:w="0" w:type="auto"/>
        <w:tblLook w:val="04A0" w:firstRow="1" w:lastRow="0" w:firstColumn="1" w:lastColumn="0" w:noHBand="0" w:noVBand="1"/>
      </w:tblPr>
      <w:tblGrid>
        <w:gridCol w:w="9026"/>
      </w:tblGrid>
      <w:tr w:rsidR="002A1110" w:rsidRPr="001E154B" w14:paraId="16287B80" w14:textId="77777777" w:rsidTr="002A1110">
        <w:tc>
          <w:tcPr>
            <w:tcW w:w="9026" w:type="dxa"/>
            <w:shd w:val="clear" w:color="auto" w:fill="F5E3C7"/>
          </w:tcPr>
          <w:p w14:paraId="1D886F74" w14:textId="77777777" w:rsidR="002A1110" w:rsidRPr="001C5737" w:rsidRDefault="002A1110" w:rsidP="00D52542">
            <w:pPr>
              <w:jc w:val="both"/>
              <w:rPr>
                <w:rFonts w:ascii="Arial" w:hAnsi="Arial" w:cs="Arial"/>
                <w:b/>
                <w:bCs/>
                <w:sz w:val="20"/>
                <w:szCs w:val="20"/>
                <w:lang w:eastAsia="en-GB"/>
              </w:rPr>
            </w:pPr>
            <w:r w:rsidRPr="001C5737">
              <w:rPr>
                <w:rFonts w:ascii="Arial" w:hAnsi="Arial" w:cs="Arial"/>
                <w:b/>
                <w:bCs/>
                <w:sz w:val="20"/>
                <w:szCs w:val="20"/>
                <w:lang w:eastAsia="en-GB"/>
              </w:rPr>
              <w:t>What does the standard mean for the organisation/care providers?</w:t>
            </w:r>
          </w:p>
        </w:tc>
      </w:tr>
      <w:tr w:rsidR="002A1110" w:rsidRPr="001E154B" w14:paraId="23F7BCFE" w14:textId="77777777" w:rsidTr="002A1110">
        <w:tc>
          <w:tcPr>
            <w:tcW w:w="9026" w:type="dxa"/>
          </w:tcPr>
          <w:p w14:paraId="77B506B0" w14:textId="77777777" w:rsidR="006B13EB" w:rsidRDefault="006B13EB" w:rsidP="00615BDB">
            <w:pPr>
              <w:spacing w:after="0" w:line="240" w:lineRule="auto"/>
              <w:rPr>
                <w:rFonts w:ascii="Arial" w:eastAsia="Aptos" w:hAnsi="Arial" w:cs="Arial"/>
                <w:sz w:val="20"/>
                <w:szCs w:val="20"/>
              </w:rPr>
            </w:pPr>
          </w:p>
          <w:p w14:paraId="2A16A67B" w14:textId="2EF13CC4" w:rsidR="002A1110" w:rsidRPr="001C5737" w:rsidRDefault="002A1110" w:rsidP="00615BDB">
            <w:pPr>
              <w:spacing w:after="0" w:line="240" w:lineRule="auto"/>
              <w:rPr>
                <w:rFonts w:ascii="Arial" w:eastAsia="Aptos" w:hAnsi="Arial" w:cs="Arial"/>
                <w:sz w:val="20"/>
                <w:szCs w:val="20"/>
              </w:rPr>
            </w:pPr>
            <w:r w:rsidRPr="001C5737">
              <w:rPr>
                <w:rFonts w:ascii="Arial" w:eastAsia="Aptos" w:hAnsi="Arial" w:cs="Arial"/>
                <w:sz w:val="20"/>
                <w:szCs w:val="20"/>
              </w:rPr>
              <w:t xml:space="preserve">Organisations:  </w:t>
            </w:r>
          </w:p>
          <w:p w14:paraId="41FD9360" w14:textId="77777777" w:rsidR="002A1110" w:rsidRPr="001C5737" w:rsidRDefault="002A1110" w:rsidP="00615BDB">
            <w:pPr>
              <w:spacing w:after="0" w:line="240" w:lineRule="auto"/>
              <w:rPr>
                <w:rFonts w:ascii="Arial" w:eastAsia="Aptos" w:hAnsi="Arial" w:cs="Arial"/>
                <w:sz w:val="20"/>
                <w:szCs w:val="20"/>
              </w:rPr>
            </w:pPr>
          </w:p>
          <w:p w14:paraId="380BA9C9" w14:textId="6BF0BB1A" w:rsidR="002A1110" w:rsidRPr="001C5737" w:rsidRDefault="002A1110" w:rsidP="00615BDB">
            <w:pPr>
              <w:pStyle w:val="ListParagraph"/>
              <w:numPr>
                <w:ilvl w:val="0"/>
                <w:numId w:val="35"/>
              </w:numPr>
              <w:spacing w:after="0" w:line="240" w:lineRule="auto"/>
              <w:rPr>
                <w:rFonts w:ascii="Arial" w:eastAsia="Aptos" w:hAnsi="Arial" w:cs="Arial"/>
                <w:sz w:val="20"/>
                <w:szCs w:val="20"/>
              </w:rPr>
            </w:pPr>
            <w:r w:rsidRPr="001C5737">
              <w:rPr>
                <w:rFonts w:ascii="Arial" w:eastAsia="Aptos" w:hAnsi="Arial" w:cs="Arial"/>
                <w:sz w:val="20"/>
                <w:szCs w:val="20"/>
              </w:rPr>
              <w:t>ensure a quality improvement approach and promote a learning culture to support effective prevention and management of pressure ulcers</w:t>
            </w:r>
          </w:p>
          <w:p w14:paraId="77FB187D" w14:textId="1C3EABBB" w:rsidR="00793F1D" w:rsidRPr="00793F1D" w:rsidRDefault="002A1110" w:rsidP="00615BDB">
            <w:pPr>
              <w:pStyle w:val="ListParagraph"/>
              <w:numPr>
                <w:ilvl w:val="0"/>
                <w:numId w:val="35"/>
              </w:numPr>
              <w:spacing w:after="0" w:line="240" w:lineRule="auto"/>
              <w:rPr>
                <w:rFonts w:ascii="Arial" w:eastAsia="Aptos" w:hAnsi="Arial" w:cs="Arial"/>
                <w:sz w:val="20"/>
                <w:szCs w:val="20"/>
              </w:rPr>
            </w:pPr>
            <w:r w:rsidRPr="001C5737">
              <w:rPr>
                <w:rFonts w:ascii="Arial" w:eastAsia="Aptos" w:hAnsi="Arial" w:cs="Arial"/>
                <w:sz w:val="20"/>
                <w:szCs w:val="20"/>
              </w:rPr>
              <w:t>equip staff with the necessary knowledge and skills, appropriate to their roles and workplace setting, in the prevention and management of pressure ulcers</w:t>
            </w:r>
          </w:p>
          <w:p w14:paraId="398BB54A" w14:textId="77777777" w:rsidR="002A1110" w:rsidRDefault="002A1110" w:rsidP="00615BDB">
            <w:pPr>
              <w:pStyle w:val="ListParagraph"/>
              <w:numPr>
                <w:ilvl w:val="0"/>
                <w:numId w:val="35"/>
              </w:numPr>
              <w:spacing w:after="0" w:line="240" w:lineRule="auto"/>
              <w:rPr>
                <w:rFonts w:ascii="Arial" w:eastAsia="Aptos" w:hAnsi="Arial" w:cs="Arial"/>
                <w:sz w:val="20"/>
                <w:szCs w:val="20"/>
              </w:rPr>
            </w:pPr>
            <w:r w:rsidRPr="001C5737">
              <w:rPr>
                <w:rFonts w:ascii="Arial" w:eastAsia="Aptos" w:hAnsi="Arial" w:cs="Arial"/>
                <w:sz w:val="20"/>
                <w:szCs w:val="20"/>
              </w:rPr>
              <w:t>ensure staff are supported to access and attend multifaceted training and education appropriate to their rol</w:t>
            </w:r>
            <w:r w:rsidR="006B0BFB">
              <w:rPr>
                <w:rFonts w:ascii="Arial" w:eastAsia="Aptos" w:hAnsi="Arial" w:cs="Arial"/>
                <w:sz w:val="20"/>
                <w:szCs w:val="20"/>
              </w:rPr>
              <w:t>e</w:t>
            </w:r>
          </w:p>
          <w:p w14:paraId="6BA8187E" w14:textId="77777777" w:rsidR="006B0BFB" w:rsidRDefault="006B0BFB" w:rsidP="00615BDB">
            <w:pPr>
              <w:spacing w:after="0" w:line="240" w:lineRule="auto"/>
              <w:rPr>
                <w:rFonts w:ascii="Arial" w:eastAsia="Aptos" w:hAnsi="Arial" w:cs="Arial"/>
                <w:sz w:val="20"/>
                <w:szCs w:val="20"/>
              </w:rPr>
            </w:pPr>
          </w:p>
          <w:p w14:paraId="37C9359F" w14:textId="77777777" w:rsidR="006B0BFB" w:rsidRDefault="006B0BFB" w:rsidP="00615BDB">
            <w:pPr>
              <w:spacing w:after="0" w:line="240" w:lineRule="auto"/>
              <w:rPr>
                <w:rFonts w:ascii="Arial" w:eastAsia="Aptos" w:hAnsi="Arial" w:cs="Arial"/>
                <w:sz w:val="20"/>
                <w:szCs w:val="20"/>
              </w:rPr>
            </w:pPr>
          </w:p>
          <w:p w14:paraId="1548C69A" w14:textId="5D52DA27" w:rsidR="006B0BFB" w:rsidRPr="006B0BFB" w:rsidRDefault="006B0BFB" w:rsidP="00615BDB">
            <w:pPr>
              <w:spacing w:after="0" w:line="240" w:lineRule="auto"/>
              <w:rPr>
                <w:rFonts w:ascii="Arial" w:eastAsia="Aptos" w:hAnsi="Arial" w:cs="Arial"/>
                <w:sz w:val="20"/>
                <w:szCs w:val="20"/>
              </w:rPr>
            </w:pPr>
          </w:p>
        </w:tc>
      </w:tr>
    </w:tbl>
    <w:tbl>
      <w:tblPr>
        <w:tblpPr w:leftFromText="180" w:rightFromText="180" w:vertAnchor="page" w:horzAnchor="margin" w:tblpY="4136"/>
        <w:tblW w:w="9000" w:type="dxa"/>
        <w:tblLook w:val="04A0" w:firstRow="1" w:lastRow="0" w:firstColumn="1" w:lastColumn="0" w:noHBand="0" w:noVBand="1"/>
      </w:tblPr>
      <w:tblGrid>
        <w:gridCol w:w="9000"/>
      </w:tblGrid>
      <w:tr w:rsidR="006B0BFB" w:rsidRPr="004C65A2" w14:paraId="2921F98E" w14:textId="77777777" w:rsidTr="00BF4F7B">
        <w:tc>
          <w:tcPr>
            <w:tcW w:w="9000" w:type="dxa"/>
            <w:shd w:val="clear" w:color="auto" w:fill="F2DCB8"/>
            <w:vAlign w:val="bottom"/>
          </w:tcPr>
          <w:p w14:paraId="756119A6" w14:textId="77777777" w:rsidR="006B0BFB" w:rsidRPr="001C5737" w:rsidRDefault="006B0BFB" w:rsidP="00615BDB">
            <w:pPr>
              <w:rPr>
                <w:rFonts w:ascii="Arial" w:hAnsi="Arial" w:cs="Arial"/>
                <w:b/>
                <w:bCs/>
                <w:sz w:val="20"/>
                <w:szCs w:val="20"/>
              </w:rPr>
            </w:pPr>
            <w:bookmarkStart w:id="22" w:name="_Toc181270461"/>
            <w:bookmarkStart w:id="23" w:name="_Toc182420701"/>
            <w:bookmarkStart w:id="24" w:name="_Toc182420884"/>
            <w:r w:rsidRPr="001C5737">
              <w:rPr>
                <w:rFonts w:ascii="Arial" w:hAnsi="Arial" w:cs="Arial"/>
                <w:b/>
                <w:bCs/>
                <w:sz w:val="20"/>
                <w:szCs w:val="20"/>
              </w:rPr>
              <w:t>What does the standard mean for people receiving care?</w:t>
            </w:r>
            <w:bookmarkEnd w:id="22"/>
            <w:bookmarkEnd w:id="23"/>
            <w:bookmarkEnd w:id="24"/>
          </w:p>
        </w:tc>
      </w:tr>
      <w:tr w:rsidR="006B0BFB" w:rsidRPr="00DB042D" w14:paraId="17DFA913" w14:textId="77777777" w:rsidTr="006B0BFB">
        <w:tc>
          <w:tcPr>
            <w:tcW w:w="9000" w:type="dxa"/>
          </w:tcPr>
          <w:p w14:paraId="176F86FE" w14:textId="77777777" w:rsidR="006B0BFB" w:rsidRDefault="006B0BFB" w:rsidP="00615BDB">
            <w:pPr>
              <w:spacing w:after="0" w:line="240" w:lineRule="auto"/>
              <w:rPr>
                <w:rFonts w:ascii="Arial" w:hAnsi="Arial" w:cs="Arial"/>
                <w:sz w:val="20"/>
                <w:szCs w:val="20"/>
              </w:rPr>
            </w:pPr>
          </w:p>
          <w:p w14:paraId="2C9A7FEA" w14:textId="77777777" w:rsidR="006B0BFB" w:rsidRPr="001C5737" w:rsidRDefault="006B0BFB" w:rsidP="00615BDB">
            <w:pPr>
              <w:spacing w:after="0" w:line="240" w:lineRule="auto"/>
              <w:rPr>
                <w:rFonts w:ascii="Arial" w:hAnsi="Arial" w:cs="Arial"/>
                <w:sz w:val="20"/>
                <w:szCs w:val="20"/>
              </w:rPr>
            </w:pPr>
            <w:r w:rsidRPr="001C5737">
              <w:rPr>
                <w:rFonts w:ascii="Arial" w:hAnsi="Arial" w:cs="Arial"/>
                <w:sz w:val="20"/>
                <w:szCs w:val="20"/>
              </w:rPr>
              <w:t xml:space="preserve">People: </w:t>
            </w:r>
          </w:p>
          <w:p w14:paraId="3E29EBFB" w14:textId="77777777" w:rsidR="006B0BFB" w:rsidRPr="001C5737" w:rsidRDefault="006B0BFB" w:rsidP="00615BDB">
            <w:pPr>
              <w:spacing w:after="0" w:line="240" w:lineRule="auto"/>
              <w:rPr>
                <w:rFonts w:ascii="Arial" w:hAnsi="Arial" w:cs="Arial"/>
                <w:sz w:val="20"/>
                <w:szCs w:val="20"/>
              </w:rPr>
            </w:pPr>
          </w:p>
          <w:p w14:paraId="694EC9F5" w14:textId="77777777" w:rsidR="006B0BFB" w:rsidRPr="001C5737" w:rsidRDefault="006B0BFB" w:rsidP="00615BDB">
            <w:pPr>
              <w:pStyle w:val="ListParagraph"/>
              <w:numPr>
                <w:ilvl w:val="0"/>
                <w:numId w:val="29"/>
              </w:numPr>
              <w:rPr>
                <w:rFonts w:ascii="Arial" w:hAnsi="Arial" w:cs="Arial"/>
                <w:sz w:val="20"/>
                <w:szCs w:val="20"/>
              </w:rPr>
            </w:pPr>
            <w:r w:rsidRPr="001C5737">
              <w:rPr>
                <w:rFonts w:ascii="Arial" w:hAnsi="Arial" w:cs="Arial"/>
                <w:sz w:val="20"/>
                <w:szCs w:val="20"/>
              </w:rPr>
              <w:t>can be confident that their health or social care professional is appropriately trained and competent in their role in preventing and managing pressure ulcers</w:t>
            </w:r>
          </w:p>
          <w:p w14:paraId="0EA6AAAD" w14:textId="77777777" w:rsidR="006B0BFB" w:rsidRPr="001C5737" w:rsidRDefault="006B0BFB" w:rsidP="00615BDB">
            <w:pPr>
              <w:pStyle w:val="ListParagraph"/>
              <w:numPr>
                <w:ilvl w:val="0"/>
                <w:numId w:val="29"/>
              </w:numPr>
              <w:spacing w:after="0" w:line="240" w:lineRule="auto"/>
              <w:rPr>
                <w:rFonts w:ascii="Arial" w:hAnsi="Arial" w:cs="Arial"/>
                <w:sz w:val="20"/>
                <w:szCs w:val="20"/>
              </w:rPr>
            </w:pPr>
            <w:r w:rsidRPr="001C5737">
              <w:rPr>
                <w:rFonts w:ascii="Arial" w:hAnsi="Arial" w:cs="Arial"/>
                <w:sz w:val="20"/>
                <w:szCs w:val="20"/>
              </w:rPr>
              <w:t>will receive care and support that is informed by evidence and best practice</w:t>
            </w:r>
          </w:p>
          <w:p w14:paraId="2AEE6D31" w14:textId="77777777" w:rsidR="006B0BFB" w:rsidRPr="001C5737" w:rsidRDefault="006B0BFB" w:rsidP="00615BDB">
            <w:pPr>
              <w:pStyle w:val="ListParagraph"/>
              <w:spacing w:after="0" w:line="240" w:lineRule="auto"/>
              <w:ind w:left="360"/>
              <w:rPr>
                <w:sz w:val="20"/>
                <w:szCs w:val="20"/>
              </w:rPr>
            </w:pPr>
          </w:p>
        </w:tc>
      </w:tr>
    </w:tbl>
    <w:p w14:paraId="01DC8A2A" w14:textId="4C3D1A71" w:rsidR="00F53AC8" w:rsidRPr="002A1110" w:rsidRDefault="009C5AE6" w:rsidP="00615BDB">
      <w:pPr>
        <w:spacing w:line="259" w:lineRule="auto"/>
        <w:rPr>
          <w:sz w:val="20"/>
          <w:szCs w:val="20"/>
        </w:rPr>
      </w:pPr>
      <w:r>
        <w:rPr>
          <w:noProof/>
          <w:lang w:eastAsia="en-GB"/>
        </w:rPr>
        <mc:AlternateContent>
          <mc:Choice Requires="wpg">
            <w:drawing>
              <wp:anchor distT="0" distB="0" distL="114300" distR="114300" simplePos="0" relativeHeight="251658300" behindDoc="0" locked="0" layoutInCell="1" allowOverlap="1" wp14:anchorId="6FA31737" wp14:editId="60B0C953">
                <wp:simplePos x="0" y="0"/>
                <wp:positionH relativeFrom="page">
                  <wp:posOffset>3504268</wp:posOffset>
                </wp:positionH>
                <wp:positionV relativeFrom="paragraph">
                  <wp:posOffset>4190134</wp:posOffset>
                </wp:positionV>
                <wp:extent cx="7767955" cy="904875"/>
                <wp:effectExtent l="2540" t="0" r="6985" b="6985"/>
                <wp:wrapNone/>
                <wp:docPr id="384427566" name="Group 18"/>
                <wp:cNvGraphicFramePr/>
                <a:graphic xmlns:a="http://schemas.openxmlformats.org/drawingml/2006/main">
                  <a:graphicData uri="http://schemas.microsoft.com/office/word/2010/wordprocessingGroup">
                    <wpg:wgp>
                      <wpg:cNvGrpSpPr/>
                      <wpg:grpSpPr>
                        <a:xfrm rot="16200000">
                          <a:off x="0" y="0"/>
                          <a:ext cx="7767955" cy="904875"/>
                          <a:chOff x="-178893" y="-216655"/>
                          <a:chExt cx="7403291" cy="735438"/>
                        </a:xfrm>
                      </wpg:grpSpPr>
                      <wps:wsp>
                        <wps:cNvPr id="1476075699" name="Rectangle: Rounded Corners 1476075699"/>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313174" name="Rectangle: Rounded Corners 171313174"/>
                        <wps:cNvSpPr/>
                        <wps:spPr>
                          <a:xfrm>
                            <a:off x="5207373" y="-216655"/>
                            <a:ext cx="951231" cy="611601"/>
                          </a:xfrm>
                          <a:prstGeom prst="roundRect">
                            <a:avLst/>
                          </a:prstGeom>
                          <a:solidFill>
                            <a:srgbClr val="F2DCB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3723027" name="Rectangle: Rounded Corners 213723027"/>
                        <wps:cNvSpPr/>
                        <wps:spPr>
                          <a:xfrm>
                            <a:off x="4163497" y="-1573"/>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04794776" name="Rectangle: Rounded Corners 2004794776"/>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2270339" name="Rectangle: Rounded Corners 802270339"/>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3463921" name="Rectangle: Rounded Corners 1443463921"/>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6355847" name="Rectangle: Rounded Corners 168635584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4510509"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6C7EDE21"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134168045"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5A1C957E"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81874596"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159FE635"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517508994" name="Text Box 2"/>
                        <wps:cNvSpPr txBox="1">
                          <a:spLocks noChangeArrowheads="1"/>
                        </wps:cNvSpPr>
                        <wps:spPr bwMode="auto">
                          <a:xfrm>
                            <a:off x="4177121" y="20787"/>
                            <a:ext cx="951230" cy="311785"/>
                          </a:xfrm>
                          <a:prstGeom prst="rect">
                            <a:avLst/>
                          </a:prstGeom>
                          <a:noFill/>
                          <a:ln w="9525">
                            <a:noFill/>
                            <a:miter lim="800000"/>
                            <a:headEnd/>
                            <a:tailEnd/>
                          </a:ln>
                        </wps:spPr>
                        <wps:txbx>
                          <w:txbxContent>
                            <w:p w14:paraId="324F3428"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2139667709" name="Text Box 2"/>
                        <wps:cNvSpPr txBox="1">
                          <a:spLocks noChangeArrowheads="1"/>
                        </wps:cNvSpPr>
                        <wps:spPr bwMode="auto">
                          <a:xfrm>
                            <a:off x="5230403" y="-187795"/>
                            <a:ext cx="951230" cy="311785"/>
                          </a:xfrm>
                          <a:prstGeom prst="rect">
                            <a:avLst/>
                          </a:prstGeom>
                          <a:noFill/>
                          <a:ln w="9525">
                            <a:noFill/>
                            <a:miter lim="800000"/>
                            <a:headEnd/>
                            <a:tailEnd/>
                          </a:ln>
                        </wps:spPr>
                        <wps:txbx>
                          <w:txbxContent>
                            <w:p w14:paraId="23909F26" w14:textId="77777777" w:rsidR="00A33341" w:rsidRPr="00AE4713" w:rsidRDefault="00A33341" w:rsidP="00AE4713">
                              <w:pPr>
                                <w:spacing w:line="276" w:lineRule="auto"/>
                                <w:jc w:val="center"/>
                                <w:rPr>
                                  <w:rFonts w:ascii="Aptos" w:eastAsia="Aptos" w:hAnsi="Aptos"/>
                                  <w14:ligatures w14:val="none"/>
                                </w:rPr>
                              </w:pPr>
                              <w:proofErr w:type="gramStart"/>
                              <w:r w:rsidRPr="00AE4713">
                                <w:rPr>
                                  <w:rFonts w:ascii="Aptos" w:eastAsia="Aptos" w:hAnsi="Aptos"/>
                                </w:rPr>
                                <w:t>Standard  2</w:t>
                              </w:r>
                              <w:proofErr w:type="gramEnd"/>
                            </w:p>
                          </w:txbxContent>
                        </wps:txbx>
                        <wps:bodyPr rot="0" vert="horz" wrap="square" lIns="91440" tIns="45720" rIns="91440" bIns="45720" anchor="t" anchorCtr="0">
                          <a:noAutofit/>
                        </wps:bodyPr>
                      </wps:wsp>
                      <wps:wsp>
                        <wps:cNvPr id="1331635695"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7E364C9E"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3316626"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0426451C"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A31737" id="_x0000_s1111" style="position:absolute;margin-left:275.95pt;margin-top:329.95pt;width:611.65pt;height:71.25pt;rotation:-90;z-index:251658300;mso-position-horizontal-relative:page;mso-width-relative:margin;mso-height-relative:margin" coordorigin="-1788,-2166" coordsize="74032,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">
                <v:roundrect id="Rectangle: Rounded Corners 1476075699" o:spid="_x0000_s1112"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" fillcolor="#f4cccc" stroked="f" strokeweight="1pt">
                  <v:stroke joinstyle="miter"/>
                </v:roundrect>
                <v:roundrect id="Rectangle: Rounded Corners 171313174" o:spid="_x0000_s1113" style="position:absolute;left:52073;top:-2166;width:9513;height:6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" fillcolor="#f2dcb8" stroked="f" strokeweight="1pt">
                  <v:stroke joinstyle="miter"/>
                </v:roundrect>
                <v:roundrect id="Rectangle: Rounded Corners 213723027" o:spid="_x0000_s1114"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" fillcolor="#dbf595" stroked="f" strokeweight="1pt">
                  <v:fill opacity="19789f"/>
                  <v:stroke joinstyle="miter"/>
                </v:roundrect>
                <v:roundrect id="Rectangle: Rounded Corners 2004794776" o:spid="_x0000_s1115"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" fillcolor="#a1cc9f" stroked="f" strokeweight="1pt">
                  <v:fill opacity="19789f"/>
                  <v:stroke joinstyle="miter"/>
                </v:roundrect>
                <v:roundrect id="Rectangle: Rounded Corners 802270339" o:spid="_x0000_s1116"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" fillcolor="#7bdbd2" stroked="f" strokeweight="1pt">
                  <v:fill opacity="19789f"/>
                  <v:stroke joinstyle="miter"/>
                </v:roundrect>
                <v:roundrect id="Rectangle: Rounded Corners 1443463921" o:spid="_x0000_s1117"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" fillcolor="#7587bf" stroked="f" strokeweight="1pt">
                  <v:fill opacity="19532f"/>
                  <v:stroke joinstyle="miter"/>
                </v:roundrect>
                <v:roundrect id="Rectangle: Rounded Corners 1686355847" o:spid="_x0000_s1118"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" fillcolor="#f7eef8" stroked="f" strokeweight="1pt">
                  <v:stroke joinstyle="miter"/>
                </v:roundrect>
                <v:shape id="_x0000_s1119"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" filled="f" stroked="f">
                  <v:textbox>
                    <w:txbxContent>
                      <w:p w14:paraId="6C7EDE21"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120"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" filled="f" stroked="f">
                  <v:textbox>
                    <w:txbxContent>
                      <w:p w14:paraId="5A1C957E"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121"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" filled="f" stroked="f">
                  <v:textbox>
                    <w:txbxContent>
                      <w:p w14:paraId="159FE635"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122" type="#_x0000_t202"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" filled="f" stroked="f">
                  <v:textbox>
                    <w:txbxContent>
                      <w:p w14:paraId="324F3428"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v:textbox>
                </v:shape>
                <v:shape id="_x0000_s1123" type="#_x0000_t202" style="position:absolute;left:52304;top:-1877;width:9512;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" filled="f" stroked="f">
                  <v:textbox>
                    <w:txbxContent>
                      <w:p w14:paraId="23909F26" w14:textId="77777777" w:rsidR="00A33341" w:rsidRPr="00AE4713" w:rsidRDefault="00A33341" w:rsidP="00AE4713">
                        <w:pPr>
                          <w:spacing w:line="276" w:lineRule="auto"/>
                          <w:jc w:val="center"/>
                          <w:rPr>
                            <w:rFonts w:ascii="Aptos" w:eastAsia="Aptos" w:hAnsi="Aptos"/>
                            <w14:ligatures w14:val="none"/>
                          </w:rPr>
                        </w:pPr>
                        <w:proofErr w:type="gramStart"/>
                        <w:r w:rsidRPr="00AE4713">
                          <w:rPr>
                            <w:rFonts w:ascii="Aptos" w:eastAsia="Aptos" w:hAnsi="Aptos"/>
                          </w:rPr>
                          <w:t>Standard  2</w:t>
                        </w:r>
                        <w:proofErr w:type="gramEnd"/>
                      </w:p>
                    </w:txbxContent>
                  </v:textbox>
                </v:shape>
                <v:shape id="_x0000_s1124"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" filled="f" stroked="f">
                  <v:textbox>
                    <w:txbxContent>
                      <w:p w14:paraId="7E364C9E"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125"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" filled="f" stroked="f">
                  <v:textbox>
                    <w:txbxContent>
                      <w:p w14:paraId="0426451C" w14:textId="77777777" w:rsidR="00A33341" w:rsidRPr="00AE4713" w:rsidRDefault="00A33341" w:rsidP="00AE47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pPr w:leftFromText="180" w:rightFromText="180" w:vertAnchor="text" w:horzAnchor="margin" w:tblpY="-111"/>
        <w:tblOverlap w:val="never"/>
        <w:tblW w:w="0" w:type="auto"/>
        <w:tblLook w:val="04A0" w:firstRow="1" w:lastRow="0" w:firstColumn="1" w:lastColumn="0" w:noHBand="0" w:noVBand="1"/>
      </w:tblPr>
      <w:tblGrid>
        <w:gridCol w:w="9015"/>
      </w:tblGrid>
      <w:tr w:rsidR="006B0BFB" w:rsidRPr="001E154B" w14:paraId="69298F24" w14:textId="77777777" w:rsidTr="00BF4F7B">
        <w:trPr>
          <w:trHeight w:val="301"/>
        </w:trPr>
        <w:tc>
          <w:tcPr>
            <w:tcW w:w="9015" w:type="dxa"/>
            <w:shd w:val="clear" w:color="auto" w:fill="F2DCB8"/>
          </w:tcPr>
          <w:p w14:paraId="35DC8D68" w14:textId="77777777" w:rsidR="006B0BFB" w:rsidRPr="001C5737" w:rsidRDefault="006B0BFB" w:rsidP="00615BDB">
            <w:pPr>
              <w:rPr>
                <w:rFonts w:ascii="Arial" w:hAnsi="Arial" w:cs="Arial"/>
                <w:b/>
                <w:bCs/>
                <w:sz w:val="20"/>
                <w:szCs w:val="20"/>
                <w:lang w:eastAsia="en-GB"/>
              </w:rPr>
            </w:pPr>
            <w:bookmarkStart w:id="25" w:name="_Toc181270462"/>
            <w:bookmarkStart w:id="26" w:name="_Toc182420700"/>
            <w:bookmarkStart w:id="27" w:name="_Toc182420883"/>
            <w:r w:rsidRPr="001C5737">
              <w:rPr>
                <w:rFonts w:ascii="Arial" w:hAnsi="Arial" w:cs="Arial"/>
                <w:b/>
                <w:bCs/>
                <w:sz w:val="20"/>
                <w:szCs w:val="20"/>
                <w:lang w:eastAsia="en-GB"/>
              </w:rPr>
              <w:t>What does the standard mean for staff?</w:t>
            </w:r>
            <w:bookmarkStart w:id="28" w:name="_Hlk182296823"/>
            <w:bookmarkEnd w:id="25"/>
            <w:bookmarkEnd w:id="26"/>
            <w:bookmarkEnd w:id="27"/>
          </w:p>
        </w:tc>
      </w:tr>
      <w:tr w:rsidR="006B0BFB" w:rsidRPr="001E154B" w14:paraId="71B340F6" w14:textId="77777777" w:rsidTr="006B0BFB">
        <w:trPr>
          <w:trHeight w:val="2112"/>
        </w:trPr>
        <w:tc>
          <w:tcPr>
            <w:tcW w:w="9015" w:type="dxa"/>
          </w:tcPr>
          <w:p w14:paraId="7A655967" w14:textId="12045BA9" w:rsidR="006B0BFB" w:rsidRDefault="006B0BFB" w:rsidP="00615BDB">
            <w:pPr>
              <w:spacing w:after="0" w:line="240" w:lineRule="auto"/>
              <w:rPr>
                <w:rFonts w:ascii="Arial" w:eastAsia="Aptos" w:hAnsi="Arial" w:cs="Arial"/>
                <w:sz w:val="20"/>
                <w:szCs w:val="20"/>
              </w:rPr>
            </w:pPr>
          </w:p>
          <w:p w14:paraId="1D23B1E4" w14:textId="77777777" w:rsidR="006B0BFB" w:rsidRPr="001C5737" w:rsidRDefault="006B0BFB" w:rsidP="00615BDB">
            <w:pPr>
              <w:spacing w:after="0" w:line="240" w:lineRule="auto"/>
              <w:rPr>
                <w:rFonts w:ascii="Arial" w:eastAsia="Aptos" w:hAnsi="Arial" w:cs="Arial"/>
                <w:sz w:val="20"/>
                <w:szCs w:val="20"/>
              </w:rPr>
            </w:pPr>
            <w:r w:rsidRPr="001C5737">
              <w:rPr>
                <w:rFonts w:ascii="Arial" w:eastAsia="Aptos" w:hAnsi="Arial" w:cs="Arial"/>
                <w:sz w:val="20"/>
                <w:szCs w:val="20"/>
              </w:rPr>
              <w:t xml:space="preserve">Staff will:  </w:t>
            </w:r>
          </w:p>
          <w:p w14:paraId="7D6C39D6" w14:textId="77777777" w:rsidR="006B0BFB" w:rsidRPr="001C5737" w:rsidRDefault="006B0BFB" w:rsidP="00615BDB">
            <w:pPr>
              <w:spacing w:after="0" w:line="240" w:lineRule="auto"/>
              <w:rPr>
                <w:rFonts w:ascii="Arial" w:eastAsia="Aptos" w:hAnsi="Arial" w:cs="Arial"/>
                <w:sz w:val="20"/>
                <w:szCs w:val="20"/>
              </w:rPr>
            </w:pPr>
          </w:p>
          <w:p w14:paraId="3BF3C7EB" w14:textId="77777777" w:rsidR="006B0BFB" w:rsidRPr="001C5737" w:rsidRDefault="006B0BFB" w:rsidP="00615BDB">
            <w:pPr>
              <w:pStyle w:val="ListParagraph"/>
              <w:numPr>
                <w:ilvl w:val="0"/>
                <w:numId w:val="34"/>
              </w:numPr>
              <w:rPr>
                <w:rFonts w:ascii="Arial" w:eastAsia="Aptos" w:hAnsi="Arial" w:cs="Arial"/>
                <w:sz w:val="20"/>
                <w:szCs w:val="20"/>
              </w:rPr>
            </w:pPr>
            <w:r w:rsidRPr="001C5737">
              <w:rPr>
                <w:rFonts w:ascii="Arial" w:eastAsia="Aptos" w:hAnsi="Arial" w:cs="Arial"/>
                <w:sz w:val="20"/>
                <w:szCs w:val="20"/>
              </w:rPr>
              <w:t>demonstrate knowledge, skills and competence relevant to their role in the delivery of care to people with, or at risk of developing, pressure ulcers. This includes identification and referral of people requiring specialist services</w:t>
            </w:r>
          </w:p>
          <w:p w14:paraId="124961E8" w14:textId="77777777" w:rsidR="006B0BFB" w:rsidRPr="001C5737" w:rsidRDefault="006B0BFB" w:rsidP="00615BDB">
            <w:pPr>
              <w:pStyle w:val="ListParagraph"/>
              <w:numPr>
                <w:ilvl w:val="0"/>
                <w:numId w:val="34"/>
              </w:numPr>
              <w:rPr>
                <w:rFonts w:ascii="Arial" w:eastAsia="Aptos" w:hAnsi="Arial" w:cs="Arial"/>
                <w:sz w:val="20"/>
                <w:szCs w:val="20"/>
              </w:rPr>
            </w:pPr>
            <w:r w:rsidRPr="001C5737">
              <w:rPr>
                <w:rFonts w:ascii="Arial" w:eastAsia="Aptos" w:hAnsi="Arial" w:cs="Arial"/>
                <w:sz w:val="20"/>
                <w:szCs w:val="20"/>
              </w:rPr>
              <w:t>promote best practice, consistency and continuity of care in the prevention and management of pressure ulcers, appropriate to their role</w:t>
            </w:r>
          </w:p>
          <w:p w14:paraId="243DCB76" w14:textId="77777777" w:rsidR="006B0BFB" w:rsidRPr="002A1110" w:rsidRDefault="006B0BFB" w:rsidP="00615BDB">
            <w:pPr>
              <w:pStyle w:val="ListParagraph"/>
              <w:numPr>
                <w:ilvl w:val="0"/>
                <w:numId w:val="34"/>
              </w:numPr>
              <w:rPr>
                <w:rFonts w:ascii="Arial" w:eastAsia="Aptos" w:hAnsi="Arial" w:cs="Arial"/>
                <w:sz w:val="20"/>
                <w:szCs w:val="20"/>
              </w:rPr>
            </w:pPr>
            <w:r w:rsidRPr="001C5737">
              <w:rPr>
                <w:rFonts w:ascii="Arial" w:eastAsia="Aptos" w:hAnsi="Arial" w:cs="Arial"/>
                <w:sz w:val="20"/>
                <w:szCs w:val="20"/>
              </w:rPr>
              <w:t>are supported to access and attend multifaceted training and education appropriate to their roles</w:t>
            </w:r>
          </w:p>
        </w:tc>
      </w:tr>
      <w:bookmarkEnd w:id="28"/>
    </w:tbl>
    <w:p w14:paraId="5FDCCC86" w14:textId="77777777" w:rsidR="00B80802" w:rsidRDefault="00B80802" w:rsidP="00B80802">
      <w:pPr>
        <w:spacing w:line="259" w:lineRule="auto"/>
      </w:pPr>
    </w:p>
    <w:p w14:paraId="548E1785" w14:textId="77777777" w:rsidR="00B80802" w:rsidRDefault="00B80802" w:rsidP="00B80802">
      <w:pPr>
        <w:spacing w:line="259" w:lineRule="auto"/>
      </w:pPr>
    </w:p>
    <w:p w14:paraId="43BC30AB" w14:textId="77777777" w:rsidR="00B80802" w:rsidRDefault="00B80802" w:rsidP="00B80802">
      <w:pPr>
        <w:spacing w:line="259" w:lineRule="auto"/>
      </w:pPr>
    </w:p>
    <w:p w14:paraId="2A38350A" w14:textId="77777777" w:rsidR="00B80802" w:rsidRDefault="00B80802" w:rsidP="00B80802">
      <w:pPr>
        <w:spacing w:line="259" w:lineRule="auto"/>
      </w:pPr>
    </w:p>
    <w:p w14:paraId="61404353" w14:textId="77777777" w:rsidR="00B80802" w:rsidRDefault="00B80802" w:rsidP="00B80802">
      <w:pPr>
        <w:spacing w:line="259" w:lineRule="auto"/>
      </w:pPr>
    </w:p>
    <w:p w14:paraId="205757B2" w14:textId="77777777" w:rsidR="00B80802" w:rsidRDefault="00B80802" w:rsidP="00B80802">
      <w:pPr>
        <w:spacing w:line="259" w:lineRule="auto"/>
      </w:pPr>
    </w:p>
    <w:p w14:paraId="5FAC69D1" w14:textId="77777777" w:rsidR="00B80802" w:rsidRDefault="00B80802" w:rsidP="00B80802">
      <w:pPr>
        <w:spacing w:line="259" w:lineRule="auto"/>
      </w:pPr>
    </w:p>
    <w:p w14:paraId="46F3E9FE" w14:textId="77777777" w:rsidR="00B80802" w:rsidRDefault="00B80802" w:rsidP="00B80802">
      <w:pPr>
        <w:spacing w:line="259" w:lineRule="auto"/>
      </w:pPr>
    </w:p>
    <w:p w14:paraId="4A7B9AFD" w14:textId="77777777" w:rsidR="00B80802" w:rsidRDefault="00B80802" w:rsidP="00B80802">
      <w:pPr>
        <w:spacing w:line="259" w:lineRule="auto"/>
      </w:pPr>
    </w:p>
    <w:p w14:paraId="7BBF6FFA" w14:textId="77777777" w:rsidR="00B80802" w:rsidRDefault="00B80802" w:rsidP="00B80802">
      <w:pPr>
        <w:spacing w:line="259" w:lineRule="auto"/>
      </w:pPr>
    </w:p>
    <w:p w14:paraId="7D1B2A4F" w14:textId="3D97986D" w:rsidR="00721438" w:rsidRPr="006B0BFB" w:rsidRDefault="00A1699A" w:rsidP="00615BDB">
      <w:pPr>
        <w:spacing w:line="259" w:lineRule="auto"/>
      </w:pPr>
      <w:r w:rsidRPr="00B6338B">
        <w:rPr>
          <w:noProof/>
          <w:sz w:val="22"/>
          <w:szCs w:val="22"/>
          <w:lang w:eastAsia="en-GB"/>
        </w:rPr>
        <mc:AlternateContent>
          <mc:Choice Requires="wpg">
            <w:drawing>
              <wp:anchor distT="0" distB="0" distL="114300" distR="114300" simplePos="0" relativeHeight="251658299" behindDoc="0" locked="0" layoutInCell="1" allowOverlap="1" wp14:anchorId="5C467789" wp14:editId="2248DD97">
                <wp:simplePos x="0" y="0"/>
                <wp:positionH relativeFrom="page">
                  <wp:posOffset>6978316</wp:posOffset>
                </wp:positionH>
                <wp:positionV relativeFrom="paragraph">
                  <wp:posOffset>12032</wp:posOffset>
                </wp:positionV>
                <wp:extent cx="7339965" cy="649204"/>
                <wp:effectExtent l="0" t="7302" r="6032" b="6033"/>
                <wp:wrapNone/>
                <wp:docPr id="883130612" name="Group 18"/>
                <wp:cNvGraphicFramePr/>
                <a:graphic xmlns:a="http://schemas.openxmlformats.org/drawingml/2006/main">
                  <a:graphicData uri="http://schemas.microsoft.com/office/word/2010/wordprocessingGroup">
                    <wpg:wgp>
                      <wpg:cNvGrpSpPr/>
                      <wpg:grpSpPr>
                        <a:xfrm rot="16200000">
                          <a:off x="0" y="0"/>
                          <a:ext cx="7339965" cy="649204"/>
                          <a:chOff x="0" y="0"/>
                          <a:chExt cx="7340321" cy="525642"/>
                        </a:xfrm>
                      </wpg:grpSpPr>
                      <wps:wsp>
                        <wps:cNvPr id="462692661" name="Rectangle: Rounded Corners 462692661"/>
                        <wps:cNvSpPr/>
                        <wps:spPr>
                          <a:xfrm>
                            <a:off x="6389091" y="7736"/>
                            <a:ext cx="951230" cy="492760"/>
                          </a:xfrm>
                          <a:prstGeom prst="roundRect">
                            <a:avLst/>
                          </a:prstGeom>
                          <a:solidFill>
                            <a:srgbClr val="EFB3B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4356737" name="Rectangle: Rounded Corners 1454356737"/>
                        <wps:cNvSpPr/>
                        <wps:spPr>
                          <a:xfrm>
                            <a:off x="5344951" y="20785"/>
                            <a:ext cx="951231" cy="49276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9037031" name="Rectangle: Rounded Corners 289037031"/>
                        <wps:cNvSpPr/>
                        <wps:spPr>
                          <a:xfrm>
                            <a:off x="4312540" y="0"/>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758209" name="Rectangle: Rounded Corners 108758209"/>
                        <wps:cNvSpPr/>
                        <wps:spPr>
                          <a:xfrm>
                            <a:off x="3216177" y="9491"/>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1840563" name="Rectangle: Rounded Corners 831840563"/>
                        <wps:cNvSpPr/>
                        <wps:spPr>
                          <a:xfrm>
                            <a:off x="2098430" y="13423"/>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5529043" name="Rectangle: Rounded Corners 1195529043"/>
                        <wps:cNvSpPr/>
                        <wps:spPr>
                          <a:xfrm>
                            <a:off x="1074133" y="32882"/>
                            <a:ext cx="939502" cy="492760"/>
                          </a:xfrm>
                          <a:prstGeom prst="roundRect">
                            <a:avLst/>
                          </a:prstGeom>
                          <a:solidFill>
                            <a:srgbClr val="7587B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1887456" name="Rectangle: Rounded Corners 841887456"/>
                        <wps:cNvSpPr/>
                        <wps:spPr>
                          <a:xfrm>
                            <a:off x="4541" y="20785"/>
                            <a:ext cx="957120" cy="492760"/>
                          </a:xfrm>
                          <a:prstGeom prst="roundRect">
                            <a:avLst/>
                          </a:prstGeom>
                          <a:solidFill>
                            <a:srgbClr val="AD63BA">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1635265" name="Text Box 2"/>
                        <wps:cNvSpPr txBox="1">
                          <a:spLocks noChangeArrowheads="1"/>
                        </wps:cNvSpPr>
                        <wps:spPr bwMode="auto">
                          <a:xfrm>
                            <a:off x="6389091" y="98225"/>
                            <a:ext cx="951230" cy="311785"/>
                          </a:xfrm>
                          <a:prstGeom prst="rect">
                            <a:avLst/>
                          </a:prstGeom>
                          <a:noFill/>
                          <a:ln w="9525">
                            <a:noFill/>
                            <a:miter lim="800000"/>
                            <a:headEnd/>
                            <a:tailEnd/>
                          </a:ln>
                        </wps:spPr>
                        <wps:txbx>
                          <w:txbxContent>
                            <w:p w14:paraId="4A3AA447"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wps:txbx>
                        <wps:bodyPr rot="0" vert="horz" wrap="square" lIns="91440" tIns="45720" rIns="91440" bIns="45720" anchor="t" anchorCtr="0">
                          <a:noAutofit/>
                        </wps:bodyPr>
                      </wps:wsp>
                      <wps:wsp>
                        <wps:cNvPr id="407725888" name="Text Box 2"/>
                        <wps:cNvSpPr txBox="1">
                          <a:spLocks noChangeArrowheads="1"/>
                        </wps:cNvSpPr>
                        <wps:spPr bwMode="auto">
                          <a:xfrm>
                            <a:off x="2106544" y="111272"/>
                            <a:ext cx="951230" cy="311785"/>
                          </a:xfrm>
                          <a:prstGeom prst="rect">
                            <a:avLst/>
                          </a:prstGeom>
                          <a:noFill/>
                          <a:ln w="9525">
                            <a:noFill/>
                            <a:miter lim="800000"/>
                            <a:headEnd/>
                            <a:tailEnd/>
                          </a:ln>
                        </wps:spPr>
                        <wps:txbx>
                          <w:txbxContent>
                            <w:p w14:paraId="46BD0232"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5</w:t>
                              </w:r>
                              <w:proofErr w:type="gramEnd"/>
                            </w:p>
                          </w:txbxContent>
                        </wps:txbx>
                        <wps:bodyPr rot="0" vert="horz" wrap="square" lIns="91440" tIns="45720" rIns="91440" bIns="45720" anchor="t" anchorCtr="0">
                          <a:noAutofit/>
                        </wps:bodyPr>
                      </wps:wsp>
                      <wps:wsp>
                        <wps:cNvPr id="1186089769" name="Text Box 2"/>
                        <wps:cNvSpPr txBox="1">
                          <a:spLocks noChangeArrowheads="1"/>
                        </wps:cNvSpPr>
                        <wps:spPr bwMode="auto">
                          <a:xfrm>
                            <a:off x="3243593" y="104718"/>
                            <a:ext cx="951230" cy="311785"/>
                          </a:xfrm>
                          <a:prstGeom prst="rect">
                            <a:avLst/>
                          </a:prstGeom>
                          <a:noFill/>
                          <a:ln w="9525">
                            <a:noFill/>
                            <a:miter lim="800000"/>
                            <a:headEnd/>
                            <a:tailEnd/>
                          </a:ln>
                        </wps:spPr>
                        <wps:txbx>
                          <w:txbxContent>
                            <w:p w14:paraId="5C0A202A"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4</w:t>
                              </w:r>
                              <w:proofErr w:type="gramEnd"/>
                            </w:p>
                          </w:txbxContent>
                        </wps:txbx>
                        <wps:bodyPr rot="0" vert="horz" wrap="square" lIns="91440" tIns="45720" rIns="91440" bIns="45720" anchor="t" anchorCtr="0">
                          <a:noAutofit/>
                        </wps:bodyPr>
                      </wps:wsp>
                      <wps:wsp>
                        <wps:cNvPr id="1078360106" name="Text Box 2"/>
                        <wps:cNvSpPr txBox="1">
                          <a:spLocks noChangeArrowheads="1"/>
                        </wps:cNvSpPr>
                        <wps:spPr bwMode="auto">
                          <a:xfrm>
                            <a:off x="4326159" y="104717"/>
                            <a:ext cx="951230" cy="311785"/>
                          </a:xfrm>
                          <a:prstGeom prst="rect">
                            <a:avLst/>
                          </a:prstGeom>
                          <a:noFill/>
                          <a:ln w="9525">
                            <a:noFill/>
                            <a:miter lim="800000"/>
                            <a:headEnd/>
                            <a:tailEnd/>
                          </a:ln>
                        </wps:spPr>
                        <wps:txbx>
                          <w:txbxContent>
                            <w:p w14:paraId="0B80C999"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3</w:t>
                              </w:r>
                              <w:proofErr w:type="gramEnd"/>
                            </w:p>
                          </w:txbxContent>
                        </wps:txbx>
                        <wps:bodyPr rot="0" vert="horz" wrap="square" lIns="91440" tIns="45720" rIns="91440" bIns="45720" anchor="t" anchorCtr="0">
                          <a:noAutofit/>
                        </wps:bodyPr>
                      </wps:wsp>
                      <wps:wsp>
                        <wps:cNvPr id="478051492" name="Text Box 2"/>
                        <wps:cNvSpPr txBox="1">
                          <a:spLocks noChangeArrowheads="1"/>
                        </wps:cNvSpPr>
                        <wps:spPr bwMode="auto">
                          <a:xfrm>
                            <a:off x="5344952" y="111272"/>
                            <a:ext cx="951230" cy="311785"/>
                          </a:xfrm>
                          <a:prstGeom prst="rect">
                            <a:avLst/>
                          </a:prstGeom>
                          <a:noFill/>
                          <a:ln w="9525">
                            <a:noFill/>
                            <a:miter lim="800000"/>
                            <a:headEnd/>
                            <a:tailEnd/>
                          </a:ln>
                        </wps:spPr>
                        <wps:txbx>
                          <w:txbxContent>
                            <w:p w14:paraId="66C299FE"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2</w:t>
                              </w:r>
                              <w:proofErr w:type="gramEnd"/>
                            </w:p>
                          </w:txbxContent>
                        </wps:txbx>
                        <wps:bodyPr rot="0" vert="horz" wrap="square" lIns="91440" tIns="45720" rIns="91440" bIns="45720" anchor="t" anchorCtr="0">
                          <a:noAutofit/>
                        </wps:bodyPr>
                      </wps:wsp>
                      <wps:wsp>
                        <wps:cNvPr id="2101347550" name="Text Box 2"/>
                        <wps:cNvSpPr txBox="1">
                          <a:spLocks noChangeArrowheads="1"/>
                        </wps:cNvSpPr>
                        <wps:spPr bwMode="auto">
                          <a:xfrm>
                            <a:off x="1081619" y="123369"/>
                            <a:ext cx="951230" cy="311785"/>
                          </a:xfrm>
                          <a:prstGeom prst="rect">
                            <a:avLst/>
                          </a:prstGeom>
                          <a:noFill/>
                          <a:ln w="9525">
                            <a:noFill/>
                            <a:miter lim="800000"/>
                            <a:headEnd/>
                            <a:tailEnd/>
                          </a:ln>
                        </wps:spPr>
                        <wps:txbx>
                          <w:txbxContent>
                            <w:p w14:paraId="529A93F1"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6</w:t>
                              </w:r>
                              <w:proofErr w:type="gramEnd"/>
                            </w:p>
                          </w:txbxContent>
                        </wps:txbx>
                        <wps:bodyPr rot="0" vert="horz" wrap="square" lIns="91440" tIns="45720" rIns="91440" bIns="45720" anchor="t" anchorCtr="0">
                          <a:noAutofit/>
                        </wps:bodyPr>
                      </wps:wsp>
                      <wps:wsp>
                        <wps:cNvPr id="263484461" name="Text Box 2"/>
                        <wps:cNvSpPr txBox="1">
                          <a:spLocks noChangeArrowheads="1"/>
                        </wps:cNvSpPr>
                        <wps:spPr bwMode="auto">
                          <a:xfrm>
                            <a:off x="0" y="111272"/>
                            <a:ext cx="951230" cy="311785"/>
                          </a:xfrm>
                          <a:prstGeom prst="rect">
                            <a:avLst/>
                          </a:prstGeom>
                          <a:noFill/>
                          <a:ln w="9525">
                            <a:noFill/>
                            <a:miter lim="800000"/>
                            <a:headEnd/>
                            <a:tailEnd/>
                          </a:ln>
                        </wps:spPr>
                        <wps:txbx>
                          <w:txbxContent>
                            <w:p w14:paraId="0F2A6942" w14:textId="77777777" w:rsidR="00A33341" w:rsidRDefault="00A33341" w:rsidP="00A1699A">
                              <w:pPr>
                                <w:spacing w:line="276" w:lineRule="auto"/>
                                <w:jc w:val="center"/>
                                <w:rPr>
                                  <w:rFonts w:ascii="Aptos" w:eastAsia="Aptos" w:hAnsi="Aptos"/>
                                  <w:color w:val="000000" w:themeColor="text1"/>
                                  <w14:ligatures w14:val="none"/>
                                </w:rPr>
                              </w:pPr>
                              <w:r>
                                <w:rPr>
                                  <w:rFonts w:ascii="Aptos" w:eastAsia="Aptos" w:hAnsi="Aptos"/>
                                  <w:color w:val="000000" w:themeColor="text1"/>
                                </w:rPr>
                                <w:t>Standard 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467789" id="_x0000_s1126" style="position:absolute;margin-left:549.45pt;margin-top:.95pt;width:577.95pt;height:51.1pt;rotation:-90;z-index:251658299;mso-position-horizontal-relative:page;mso-height-relative:margin" coordsize="73403,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">
                <v:roundrect id="Rectangle: Rounded Corners 462692661" o:spid="_x0000_s1127" style="position:absolute;left:63890;top:77;width:9513;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" fillcolor="#efb3b3" stroked="f" strokeweight="1pt">
                  <v:stroke joinstyle="miter"/>
                </v:roundrect>
                <v:roundrect id="Rectangle: Rounded Corners 1454356737" o:spid="_x0000_s1128" style="position:absolute;left:53449;top:207;width:95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" fillcolor="#e8c285" stroked="f" strokeweight="1pt">
                  <v:fill opacity="19789f"/>
                  <v:stroke joinstyle="miter"/>
                </v:roundrect>
                <v:roundrect id="Rectangle: Rounded Corners 289037031" o:spid="_x0000_s1129" style="position:absolute;left:43125;width:9395;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" fillcolor="#dbf595" stroked="f" strokeweight="1pt">
                  <v:fill opacity="19789f"/>
                  <v:stroke joinstyle="miter"/>
                </v:roundrect>
                <v:roundrect id="Rectangle: Rounded Corners 108758209" o:spid="_x0000_s1130" style="position:absolute;left:32161;top:94;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" fillcolor="#a1cc9f" stroked="f" strokeweight="1pt">
                  <v:fill opacity="19789f"/>
                  <v:stroke joinstyle="miter"/>
                </v:roundrect>
                <v:roundrect id="Rectangle: Rounded Corners 831840563" o:spid="_x0000_s1131" style="position:absolute;left:20984;top:134;width:10171;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" fillcolor="#7bdbd2" stroked="f" strokeweight="1pt">
                  <v:fill opacity="19789f"/>
                  <v:stroke joinstyle="miter"/>
                </v:roundrect>
                <v:roundrect id="Rectangle: Rounded Corners 1195529043" o:spid="_x0000_s1132" style="position:absolute;left:10741;top:328;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" fillcolor="#7587bf" stroked="f" strokeweight="1pt">
                  <v:fill opacity="19789f"/>
                  <v:stroke joinstyle="miter"/>
                </v:roundrect>
                <v:roundrect id="Rectangle: Rounded Corners 841887456" o:spid="_x0000_s1133" style="position:absolute;left:45;top:207;width:95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" fillcolor="#ad63ba" stroked="f" strokeweight="1pt">
                  <v:fill opacity="19789f"/>
                  <v:stroke joinstyle="miter"/>
                </v:roundrect>
                <v:shape id="_x0000_s1134" type="#_x0000_t202" style="position:absolute;left:63890;top:982;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" filled="f" stroked="f">
                  <v:textbox>
                    <w:txbxContent>
                      <w:p w14:paraId="4A3AA447"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1</w:t>
                        </w:r>
                        <w:proofErr w:type="gramEnd"/>
                      </w:p>
                    </w:txbxContent>
                  </v:textbox>
                </v:shape>
                <v:shape id="_x0000_s1135" type="#_x0000_t202" style="position:absolute;left:21065;top:1112;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" filled="f" stroked="f">
                  <v:textbox>
                    <w:txbxContent>
                      <w:p w14:paraId="46BD0232"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5</w:t>
                        </w:r>
                        <w:proofErr w:type="gramEnd"/>
                      </w:p>
                    </w:txbxContent>
                  </v:textbox>
                </v:shape>
                <v:shape id="_x0000_s1136" type="#_x0000_t202" style="position:absolute;left:32435;top:1047;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" filled="f" stroked="f">
                  <v:textbox>
                    <w:txbxContent>
                      <w:p w14:paraId="5C0A202A"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4</w:t>
                        </w:r>
                        <w:proofErr w:type="gramEnd"/>
                      </w:p>
                    </w:txbxContent>
                  </v:textbox>
                </v:shape>
                <v:shape id="_x0000_s1137" type="#_x0000_t202" style="position:absolute;left:43261;top:104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" filled="f" stroked="f">
                  <v:textbox>
                    <w:txbxContent>
                      <w:p w14:paraId="0B80C999"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3</w:t>
                        </w:r>
                        <w:proofErr w:type="gramEnd"/>
                      </w:p>
                    </w:txbxContent>
                  </v:textbox>
                </v:shape>
                <v:shape id="_x0000_s1138" type="#_x0000_t202" style="position:absolute;left:53449;top:1112;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" filled="f" stroked="f">
                  <v:textbox>
                    <w:txbxContent>
                      <w:p w14:paraId="66C299FE"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2</w:t>
                        </w:r>
                        <w:proofErr w:type="gramEnd"/>
                      </w:p>
                    </w:txbxContent>
                  </v:textbox>
                </v:shape>
                <v:shape id="_x0000_s1139" type="#_x0000_t202" style="position:absolute;left:10816;top:1233;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" filled="f" stroked="f">
                  <v:textbox>
                    <w:txbxContent>
                      <w:p w14:paraId="529A93F1" w14:textId="77777777" w:rsidR="00A33341" w:rsidRDefault="00A33341" w:rsidP="00A1699A">
                        <w:pPr>
                          <w:spacing w:line="276" w:lineRule="auto"/>
                          <w:jc w:val="center"/>
                          <w:rPr>
                            <w:rFonts w:ascii="Aptos" w:eastAsia="Aptos" w:hAnsi="Aptos"/>
                            <w:color w:val="000000" w:themeColor="text1"/>
                            <w14:ligatures w14:val="none"/>
                          </w:rPr>
                        </w:pPr>
                        <w:proofErr w:type="gramStart"/>
                        <w:r>
                          <w:rPr>
                            <w:rFonts w:ascii="Aptos" w:eastAsia="Aptos" w:hAnsi="Aptos"/>
                            <w:color w:val="000000" w:themeColor="text1"/>
                          </w:rPr>
                          <w:t>Standard  6</w:t>
                        </w:r>
                        <w:proofErr w:type="gramEnd"/>
                      </w:p>
                    </w:txbxContent>
                  </v:textbox>
                </v:shape>
                <v:shape id="_x0000_s1140" type="#_x0000_t202" style="position:absolute;top:1112;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" filled="f" stroked="f">
                  <v:textbox>
                    <w:txbxContent>
                      <w:p w14:paraId="0F2A6942" w14:textId="77777777" w:rsidR="00A33341" w:rsidRDefault="00A33341" w:rsidP="00A1699A">
                        <w:pPr>
                          <w:spacing w:line="276" w:lineRule="auto"/>
                          <w:jc w:val="center"/>
                          <w:rPr>
                            <w:rFonts w:ascii="Aptos" w:eastAsia="Aptos" w:hAnsi="Aptos"/>
                            <w:color w:val="000000" w:themeColor="text1"/>
                            <w14:ligatures w14:val="none"/>
                          </w:rPr>
                        </w:pPr>
                        <w:r>
                          <w:rPr>
                            <w:rFonts w:ascii="Aptos" w:eastAsia="Aptos" w:hAnsi="Aptos"/>
                            <w:color w:val="000000" w:themeColor="text1"/>
                          </w:rPr>
                          <w:t>Standard 7</w:t>
                        </w:r>
                      </w:p>
                    </w:txbxContent>
                  </v:textbox>
                </v:shape>
                <w10:wrap anchorx="page"/>
              </v:group>
            </w:pict>
          </mc:Fallback>
        </mc:AlternateContent>
      </w:r>
      <w:bookmarkEnd w:id="0"/>
    </w:p>
    <w:tbl>
      <w:tblPr>
        <w:tblpPr w:leftFromText="180" w:rightFromText="180" w:vertAnchor="text" w:tblpY="226"/>
        <w:tblW w:w="0" w:type="auto"/>
        <w:tblLook w:val="04A0" w:firstRow="1" w:lastRow="0" w:firstColumn="1" w:lastColumn="0" w:noHBand="0" w:noVBand="1"/>
      </w:tblPr>
      <w:tblGrid>
        <w:gridCol w:w="9026"/>
      </w:tblGrid>
      <w:tr w:rsidR="002A1110" w:rsidRPr="001E154B" w14:paraId="1EE559FB" w14:textId="77777777" w:rsidTr="00BF4F7B">
        <w:tc>
          <w:tcPr>
            <w:tcW w:w="9026" w:type="dxa"/>
            <w:shd w:val="clear" w:color="auto" w:fill="F2DCB8"/>
          </w:tcPr>
          <w:p w14:paraId="18AF79EE" w14:textId="77777777" w:rsidR="002A1110" w:rsidRPr="001C5737" w:rsidRDefault="002A1110" w:rsidP="00615BDB">
            <w:pPr>
              <w:rPr>
                <w:rFonts w:ascii="Arial" w:hAnsi="Arial" w:cs="Arial"/>
                <w:b/>
                <w:bCs/>
                <w:sz w:val="20"/>
                <w:szCs w:val="20"/>
                <w:lang w:eastAsia="en-GB"/>
              </w:rPr>
            </w:pPr>
            <w:bookmarkStart w:id="29" w:name="_Toc181270464"/>
            <w:bookmarkStart w:id="30" w:name="_Toc182420703"/>
            <w:bookmarkStart w:id="31" w:name="_Toc182420886"/>
            <w:r w:rsidRPr="001C5737">
              <w:rPr>
                <w:rFonts w:ascii="Arial" w:hAnsi="Arial" w:cs="Arial"/>
                <w:b/>
                <w:bCs/>
                <w:sz w:val="20"/>
                <w:szCs w:val="20"/>
                <w:lang w:eastAsia="en-GB"/>
              </w:rPr>
              <w:lastRenderedPageBreak/>
              <w:t>Practical examples of evidence of achievement</w:t>
            </w:r>
            <w:bookmarkEnd w:id="29"/>
            <w:bookmarkEnd w:id="30"/>
            <w:bookmarkEnd w:id="31"/>
          </w:p>
        </w:tc>
      </w:tr>
      <w:tr w:rsidR="002A1110" w:rsidRPr="001E154B" w14:paraId="0AD0A276" w14:textId="77777777" w:rsidTr="002A1110">
        <w:tc>
          <w:tcPr>
            <w:tcW w:w="9026" w:type="dxa"/>
          </w:tcPr>
          <w:p w14:paraId="57D3DF4C" w14:textId="77777777" w:rsidR="006B13EB" w:rsidRDefault="006B13EB" w:rsidP="00615BDB">
            <w:pPr>
              <w:pStyle w:val="ListParagraph"/>
              <w:ind w:left="714"/>
              <w:rPr>
                <w:rFonts w:ascii="Arial" w:eastAsia="Aptos" w:hAnsi="Arial" w:cs="Arial"/>
                <w:sz w:val="20"/>
                <w:szCs w:val="20"/>
              </w:rPr>
            </w:pPr>
          </w:p>
          <w:p w14:paraId="5FB9C6B3" w14:textId="1F2AFF15"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e</w:t>
            </w:r>
            <w:r w:rsidR="002A1110" w:rsidRPr="73E73D0C">
              <w:rPr>
                <w:rFonts w:ascii="Arial" w:eastAsia="Aptos" w:hAnsi="Arial" w:cs="Arial"/>
                <w:sz w:val="20"/>
                <w:szCs w:val="20"/>
              </w:rPr>
              <w:t xml:space="preserve">xpectations for training standards for multiple health professionals </w:t>
            </w:r>
            <w:r w:rsidR="00B80802" w:rsidRPr="73E73D0C">
              <w:rPr>
                <w:rFonts w:ascii="Arial" w:eastAsia="Aptos" w:hAnsi="Arial" w:cs="Arial"/>
                <w:sz w:val="20"/>
                <w:szCs w:val="20"/>
              </w:rPr>
              <w:t>are</w:t>
            </w:r>
            <w:r w:rsidR="002A1110" w:rsidRPr="73E73D0C">
              <w:rPr>
                <w:rFonts w:ascii="Arial" w:eastAsia="Aptos" w:hAnsi="Arial" w:cs="Arial"/>
                <w:sz w:val="20"/>
                <w:szCs w:val="20"/>
              </w:rPr>
              <w:t xml:space="preserve"> outlined in the document: Wound-Care-Workforce-Framework-FINAL-for-publication.pdf (skillsforhealth.org.uk)</w:t>
            </w:r>
          </w:p>
          <w:p w14:paraId="7508BD08" w14:textId="48851844"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t</w:t>
            </w:r>
            <w:r w:rsidR="002A1110" w:rsidRPr="001C5737">
              <w:rPr>
                <w:rFonts w:ascii="Arial" w:eastAsia="Aptos" w:hAnsi="Arial" w:cs="Arial"/>
                <w:sz w:val="20"/>
                <w:szCs w:val="20"/>
              </w:rPr>
              <w:t xml:space="preserve">raining to be in line with the standards in the core curriculum and relevant to the role for registered nurses and health care assistants: Pressure-ulcer-core-curriculum.pdf(nationalwoundcarestrategy.net) </w:t>
            </w:r>
          </w:p>
          <w:p w14:paraId="6B48CD58" w14:textId="7B000B79"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t</w:t>
            </w:r>
            <w:r w:rsidR="002A1110" w:rsidRPr="001C5737">
              <w:rPr>
                <w:rFonts w:ascii="Arial" w:eastAsia="Aptos" w:hAnsi="Arial" w:cs="Arial"/>
                <w:sz w:val="20"/>
                <w:szCs w:val="20"/>
              </w:rPr>
              <w:t xml:space="preserve">raining and development plans and records, for example inductions, e-learning, completion of competencies, safety briefs, conference or study day attendance  </w:t>
            </w:r>
          </w:p>
          <w:p w14:paraId="62FAA978" w14:textId="6370C0D5"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s</w:t>
            </w:r>
            <w:r w:rsidR="002A1110" w:rsidRPr="001C5737">
              <w:rPr>
                <w:rFonts w:ascii="Arial" w:eastAsia="Aptos" w:hAnsi="Arial" w:cs="Arial"/>
                <w:sz w:val="20"/>
                <w:szCs w:val="20"/>
              </w:rPr>
              <w:t xml:space="preserve">taff competency and capabilities frameworks, for example for AHPs  </w:t>
            </w:r>
          </w:p>
          <w:p w14:paraId="45444E37" w14:textId="18D938D9"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u</w:t>
            </w:r>
            <w:r w:rsidR="002A1110" w:rsidRPr="001C5737">
              <w:rPr>
                <w:rFonts w:ascii="Arial" w:eastAsia="Aptos" w:hAnsi="Arial" w:cs="Arial"/>
                <w:sz w:val="20"/>
                <w:szCs w:val="20"/>
              </w:rPr>
              <w:t>se of incident reports or significant event analysis to support training and</w:t>
            </w:r>
            <w:r>
              <w:rPr>
                <w:rFonts w:ascii="Arial" w:eastAsia="Aptos" w:hAnsi="Arial" w:cs="Arial"/>
                <w:sz w:val="20"/>
                <w:szCs w:val="20"/>
              </w:rPr>
              <w:t xml:space="preserve"> </w:t>
            </w:r>
            <w:r w:rsidR="002A1110" w:rsidRPr="001C5737">
              <w:rPr>
                <w:rFonts w:ascii="Arial" w:eastAsia="Aptos" w:hAnsi="Arial" w:cs="Arial"/>
                <w:sz w:val="20"/>
                <w:szCs w:val="20"/>
              </w:rPr>
              <w:t>education programmes. (Root cause analysis [RCA] example in resources section)</w:t>
            </w:r>
          </w:p>
          <w:p w14:paraId="687963DA" w14:textId="60669600"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c</w:t>
            </w:r>
            <w:r w:rsidR="002A1110" w:rsidRPr="001C5737">
              <w:rPr>
                <w:rFonts w:ascii="Arial" w:eastAsia="Aptos" w:hAnsi="Arial" w:cs="Arial"/>
                <w:sz w:val="20"/>
                <w:szCs w:val="20"/>
              </w:rPr>
              <w:t>onsider organisational management and team meetings to review results of RCA and demonstrate clear action plan of how to implement outcomes of review</w:t>
            </w:r>
          </w:p>
          <w:p w14:paraId="13F8942A" w14:textId="5A956E8A" w:rsidR="002A1110" w:rsidRDefault="006B13EB" w:rsidP="00B80802">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e</w:t>
            </w:r>
            <w:r w:rsidR="002A1110" w:rsidRPr="001C5737">
              <w:rPr>
                <w:rFonts w:ascii="Arial" w:eastAsia="Aptos" w:hAnsi="Arial" w:cs="Arial"/>
                <w:sz w:val="20"/>
                <w:szCs w:val="20"/>
              </w:rPr>
              <w:t>valuation of training needs and training programmes to be reviewed/updated in line with any national or local recommendations</w:t>
            </w:r>
          </w:p>
          <w:p w14:paraId="637EE483" w14:textId="77777777" w:rsidR="00B80802" w:rsidRDefault="00B80802" w:rsidP="00B80802">
            <w:pPr>
              <w:pStyle w:val="ListParagraph"/>
              <w:ind w:left="714"/>
              <w:rPr>
                <w:rFonts w:ascii="Arial" w:eastAsia="Aptos" w:hAnsi="Arial" w:cs="Arial"/>
                <w:sz w:val="20"/>
                <w:szCs w:val="20"/>
              </w:rPr>
            </w:pPr>
          </w:p>
          <w:p w14:paraId="08AE2DA5" w14:textId="77777777" w:rsidR="00B80802" w:rsidRPr="001C5737" w:rsidRDefault="00B80802" w:rsidP="00615BDB">
            <w:pPr>
              <w:pStyle w:val="ListParagraph"/>
              <w:ind w:left="714"/>
              <w:rPr>
                <w:rFonts w:ascii="Arial" w:eastAsia="Aptos" w:hAnsi="Arial" w:cs="Arial"/>
                <w:sz w:val="20"/>
                <w:szCs w:val="20"/>
              </w:rPr>
            </w:pPr>
          </w:p>
          <w:p w14:paraId="4258CD4C" w14:textId="11576F1C" w:rsidR="002A1110" w:rsidRPr="001C5737" w:rsidRDefault="006B13EB" w:rsidP="00615BDB">
            <w:pPr>
              <w:pStyle w:val="ListParagraph"/>
              <w:numPr>
                <w:ilvl w:val="0"/>
                <w:numId w:val="36"/>
              </w:numPr>
              <w:ind w:left="714" w:hanging="357"/>
              <w:rPr>
                <w:rFonts w:ascii="Arial" w:eastAsia="Aptos" w:hAnsi="Arial" w:cs="Arial"/>
                <w:sz w:val="20"/>
                <w:szCs w:val="20"/>
              </w:rPr>
            </w:pPr>
            <w:r>
              <w:rPr>
                <w:rFonts w:ascii="Arial" w:eastAsia="Aptos" w:hAnsi="Arial" w:cs="Arial"/>
                <w:sz w:val="20"/>
                <w:szCs w:val="20"/>
              </w:rPr>
              <w:t>l</w:t>
            </w:r>
            <w:r w:rsidR="002A1110" w:rsidRPr="001C5737">
              <w:rPr>
                <w:rFonts w:ascii="Arial" w:eastAsia="Aptos" w:hAnsi="Arial" w:cs="Arial"/>
                <w:sz w:val="20"/>
                <w:szCs w:val="20"/>
              </w:rPr>
              <w:t>ocal or organisational education and training packages, for example prevention and management of pressure ulcers, training from the local tissue viability nursing service, or practice education teams and National recognised pressure ulcer classification tools</w:t>
            </w:r>
          </w:p>
          <w:p w14:paraId="63C8C5BB" w14:textId="6E5024EE" w:rsidR="002A1110" w:rsidRPr="001C5737" w:rsidRDefault="006B13EB" w:rsidP="00615BDB">
            <w:pPr>
              <w:pStyle w:val="ListParagraph"/>
              <w:numPr>
                <w:ilvl w:val="0"/>
                <w:numId w:val="36"/>
              </w:numPr>
              <w:rPr>
                <w:rFonts w:ascii="Arial" w:eastAsia="Aptos" w:hAnsi="Arial" w:cs="Arial"/>
                <w:sz w:val="20"/>
                <w:szCs w:val="20"/>
              </w:rPr>
            </w:pPr>
            <w:r>
              <w:rPr>
                <w:rFonts w:ascii="Arial" w:eastAsia="Aptos" w:hAnsi="Arial" w:cs="Arial"/>
                <w:sz w:val="20"/>
                <w:szCs w:val="20"/>
              </w:rPr>
              <w:t>e</w:t>
            </w:r>
            <w:r w:rsidR="002A1110" w:rsidRPr="001C5737">
              <w:rPr>
                <w:rFonts w:ascii="Arial" w:eastAsia="Aptos" w:hAnsi="Arial" w:cs="Arial"/>
                <w:sz w:val="20"/>
                <w:szCs w:val="20"/>
              </w:rPr>
              <w:t xml:space="preserve">vidence of appropriate and person-centred information and support for people at risk of developing, or receiving care for, pressure ulcers (and/or their representatives)  </w:t>
            </w:r>
          </w:p>
          <w:p w14:paraId="28569112" w14:textId="42E576F0" w:rsidR="002A1110" w:rsidRPr="001C5737" w:rsidRDefault="006B13EB" w:rsidP="00615BDB">
            <w:pPr>
              <w:pStyle w:val="ListParagraph"/>
              <w:numPr>
                <w:ilvl w:val="0"/>
                <w:numId w:val="36"/>
              </w:numPr>
              <w:rPr>
                <w:rFonts w:ascii="Arial" w:eastAsia="Aptos" w:hAnsi="Arial" w:cs="Arial"/>
                <w:sz w:val="20"/>
                <w:szCs w:val="20"/>
              </w:rPr>
            </w:pPr>
            <w:r>
              <w:rPr>
                <w:rFonts w:ascii="Arial" w:eastAsia="Aptos" w:hAnsi="Arial" w:cs="Arial"/>
                <w:sz w:val="20"/>
                <w:szCs w:val="20"/>
              </w:rPr>
              <w:t>c</w:t>
            </w:r>
            <w:r w:rsidR="002A1110" w:rsidRPr="001C5737">
              <w:rPr>
                <w:rFonts w:ascii="Arial" w:eastAsia="Aptos" w:hAnsi="Arial" w:cs="Arial"/>
                <w:sz w:val="20"/>
                <w:szCs w:val="20"/>
              </w:rPr>
              <w:t>onsideration to be given to appropriate technology-enabled care, including pressure redistributing equipment and pressure mapping</w:t>
            </w:r>
          </w:p>
          <w:p w14:paraId="1C0815DD" w14:textId="33E0A82A" w:rsidR="002A1110" w:rsidRPr="001C5737" w:rsidRDefault="006B13EB" w:rsidP="00615BDB">
            <w:pPr>
              <w:pStyle w:val="ListParagraph"/>
              <w:numPr>
                <w:ilvl w:val="0"/>
                <w:numId w:val="36"/>
              </w:numPr>
              <w:rPr>
                <w:rFonts w:ascii="Arial" w:eastAsia="Aptos" w:hAnsi="Arial" w:cs="Arial"/>
                <w:sz w:val="20"/>
                <w:szCs w:val="20"/>
              </w:rPr>
            </w:pPr>
            <w:r>
              <w:rPr>
                <w:rFonts w:ascii="Arial" w:eastAsia="Aptos" w:hAnsi="Arial" w:cs="Arial"/>
                <w:sz w:val="20"/>
                <w:szCs w:val="20"/>
              </w:rPr>
              <w:t>a</w:t>
            </w:r>
            <w:r w:rsidR="002A1110" w:rsidRPr="001C5737">
              <w:rPr>
                <w:rFonts w:ascii="Arial" w:eastAsia="Aptos" w:hAnsi="Arial" w:cs="Arial"/>
                <w:sz w:val="20"/>
                <w:szCs w:val="20"/>
              </w:rPr>
              <w:t xml:space="preserve">ll organisations to adopt </w:t>
            </w:r>
            <w:proofErr w:type="spellStart"/>
            <w:r w:rsidR="002A1110" w:rsidRPr="001C5737">
              <w:rPr>
                <w:rFonts w:ascii="Arial" w:eastAsia="Aptos" w:hAnsi="Arial" w:cs="Arial"/>
                <w:sz w:val="20"/>
                <w:szCs w:val="20"/>
              </w:rPr>
              <w:t>NHSi</w:t>
            </w:r>
            <w:proofErr w:type="spellEnd"/>
            <w:r w:rsidR="002A1110" w:rsidRPr="001C5737">
              <w:rPr>
                <w:rFonts w:ascii="Arial" w:eastAsia="Aptos" w:hAnsi="Arial" w:cs="Arial"/>
                <w:sz w:val="20"/>
                <w:szCs w:val="20"/>
              </w:rPr>
              <w:t>/NWCSP categorisation tool for identifying and describing pressure ulcers and ensure staff are trained and understand the terminology to have consistent reporting</w:t>
            </w:r>
          </w:p>
          <w:p w14:paraId="7D3B8D35" w14:textId="34E10CEE" w:rsidR="002A1110" w:rsidRPr="001C5737" w:rsidRDefault="006B13EB" w:rsidP="00615BDB">
            <w:pPr>
              <w:pStyle w:val="ListParagraph"/>
              <w:numPr>
                <w:ilvl w:val="0"/>
                <w:numId w:val="36"/>
              </w:numPr>
              <w:shd w:val="clear" w:color="auto" w:fill="FFFFFF" w:themeFill="background1"/>
              <w:rPr>
                <w:rFonts w:ascii="Arial" w:eastAsia="Aptos" w:hAnsi="Arial" w:cs="Arial"/>
                <w:sz w:val="20"/>
                <w:szCs w:val="20"/>
              </w:rPr>
            </w:pPr>
            <w:r>
              <w:rPr>
                <w:rFonts w:ascii="Arial" w:eastAsia="Aptos" w:hAnsi="Arial" w:cs="Arial"/>
                <w:sz w:val="20"/>
                <w:szCs w:val="20"/>
              </w:rPr>
              <w:t>a</w:t>
            </w:r>
            <w:r w:rsidR="002A1110" w:rsidRPr="73E73D0C">
              <w:rPr>
                <w:rFonts w:ascii="Arial" w:eastAsia="Aptos" w:hAnsi="Arial" w:cs="Arial"/>
                <w:sz w:val="20"/>
                <w:szCs w:val="20"/>
              </w:rPr>
              <w:t>ll staff to be aware of local reporting processes to the Jersey Care Commission [JCC] and which categories are reportable via JCC</w:t>
            </w:r>
          </w:p>
          <w:p w14:paraId="70A526DB" w14:textId="4F0F6DEF" w:rsidR="002A1110" w:rsidRPr="001C5737" w:rsidRDefault="006B13EB" w:rsidP="00615BDB">
            <w:pPr>
              <w:pStyle w:val="ListParagraph"/>
              <w:numPr>
                <w:ilvl w:val="0"/>
                <w:numId w:val="36"/>
              </w:numPr>
              <w:shd w:val="clear" w:color="auto" w:fill="FFFFFF" w:themeFill="background1"/>
              <w:rPr>
                <w:rFonts w:ascii="Aptos" w:eastAsia="Aptos" w:hAnsi="Aptos" w:cs="Times New Roman"/>
                <w:sz w:val="20"/>
                <w:szCs w:val="20"/>
              </w:rPr>
            </w:pPr>
            <w:r>
              <w:rPr>
                <w:rFonts w:ascii="Arial" w:eastAsia="Aptos" w:hAnsi="Arial" w:cs="Arial"/>
                <w:sz w:val="20"/>
                <w:szCs w:val="20"/>
              </w:rPr>
              <w:t>s</w:t>
            </w:r>
            <w:r w:rsidR="002A1110" w:rsidRPr="73E73D0C">
              <w:rPr>
                <w:rFonts w:ascii="Arial" w:eastAsia="Aptos" w:hAnsi="Arial" w:cs="Arial"/>
                <w:sz w:val="20"/>
                <w:szCs w:val="20"/>
              </w:rPr>
              <w:t>taff to be aware of local providers of care and how to refer or who to ask for help, escalation processes, raising Safeguarding concerns</w:t>
            </w:r>
          </w:p>
        </w:tc>
      </w:tr>
    </w:tbl>
    <w:p w14:paraId="732C3A33" w14:textId="15389706" w:rsidR="00102391" w:rsidRPr="00102391" w:rsidRDefault="00114A87" w:rsidP="00D52542">
      <w:pPr>
        <w:jc w:val="both"/>
      </w:pPr>
      <w:r>
        <w:rPr>
          <w:noProof/>
          <w:lang w:eastAsia="en-GB"/>
        </w:rPr>
        <mc:AlternateContent>
          <mc:Choice Requires="wpg">
            <w:drawing>
              <wp:anchor distT="0" distB="0" distL="114300" distR="114300" simplePos="0" relativeHeight="251709556" behindDoc="0" locked="0" layoutInCell="1" allowOverlap="1" wp14:anchorId="370684B1" wp14:editId="2920D75C">
                <wp:simplePos x="0" y="0"/>
                <wp:positionH relativeFrom="page">
                  <wp:posOffset>3533478</wp:posOffset>
                </wp:positionH>
                <wp:positionV relativeFrom="paragraph">
                  <wp:posOffset>4456199</wp:posOffset>
                </wp:positionV>
                <wp:extent cx="7767955" cy="904875"/>
                <wp:effectExtent l="2540" t="0" r="6985" b="6985"/>
                <wp:wrapNone/>
                <wp:docPr id="998263279" name="Group 18"/>
                <wp:cNvGraphicFramePr/>
                <a:graphic xmlns:a="http://schemas.openxmlformats.org/drawingml/2006/main">
                  <a:graphicData uri="http://schemas.microsoft.com/office/word/2010/wordprocessingGroup">
                    <wpg:wgp>
                      <wpg:cNvGrpSpPr/>
                      <wpg:grpSpPr>
                        <a:xfrm rot="16200000">
                          <a:off x="0" y="0"/>
                          <a:ext cx="7767955" cy="904875"/>
                          <a:chOff x="-178893" y="-216655"/>
                          <a:chExt cx="7403291" cy="735438"/>
                        </a:xfrm>
                      </wpg:grpSpPr>
                      <wps:wsp>
                        <wps:cNvPr id="578852237" name="Rectangle: Rounded Corners 1476075699"/>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6132618" name="Rectangle: Rounded Corners 171313174"/>
                        <wps:cNvSpPr/>
                        <wps:spPr>
                          <a:xfrm>
                            <a:off x="5207373" y="-216655"/>
                            <a:ext cx="951231" cy="611601"/>
                          </a:xfrm>
                          <a:prstGeom prst="roundRect">
                            <a:avLst/>
                          </a:prstGeom>
                          <a:solidFill>
                            <a:srgbClr val="F2DCB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3779997" name="Rectangle: Rounded Corners 213723027"/>
                        <wps:cNvSpPr/>
                        <wps:spPr>
                          <a:xfrm>
                            <a:off x="4163497" y="-1573"/>
                            <a:ext cx="939502" cy="492761"/>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0272888" name="Rectangle: Rounded Corners 2004794776"/>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7712456" name="Rectangle: Rounded Corners 802270339"/>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0466121" name="Rectangle: Rounded Corners 1443463921"/>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8856796" name="Rectangle: Rounded Corners 168635584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6558204"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37F4E225"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829558199"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4894808E"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921281623"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04149CA2"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846837341" name="Text Box 2"/>
                        <wps:cNvSpPr txBox="1">
                          <a:spLocks noChangeArrowheads="1"/>
                        </wps:cNvSpPr>
                        <wps:spPr bwMode="auto">
                          <a:xfrm>
                            <a:off x="4177121" y="20787"/>
                            <a:ext cx="951230" cy="311785"/>
                          </a:xfrm>
                          <a:prstGeom prst="rect">
                            <a:avLst/>
                          </a:prstGeom>
                          <a:noFill/>
                          <a:ln w="9525">
                            <a:noFill/>
                            <a:miter lim="800000"/>
                            <a:headEnd/>
                            <a:tailEnd/>
                          </a:ln>
                        </wps:spPr>
                        <wps:txbx>
                          <w:txbxContent>
                            <w:p w14:paraId="44ED4B74"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861801615" name="Text Box 2"/>
                        <wps:cNvSpPr txBox="1">
                          <a:spLocks noChangeArrowheads="1"/>
                        </wps:cNvSpPr>
                        <wps:spPr bwMode="auto">
                          <a:xfrm>
                            <a:off x="5230403" y="-187795"/>
                            <a:ext cx="951230" cy="311785"/>
                          </a:xfrm>
                          <a:prstGeom prst="rect">
                            <a:avLst/>
                          </a:prstGeom>
                          <a:noFill/>
                          <a:ln w="9525">
                            <a:noFill/>
                            <a:miter lim="800000"/>
                            <a:headEnd/>
                            <a:tailEnd/>
                          </a:ln>
                        </wps:spPr>
                        <wps:txbx>
                          <w:txbxContent>
                            <w:p w14:paraId="36091C12" w14:textId="77777777" w:rsidR="00114A87" w:rsidRPr="00AE4713" w:rsidRDefault="00114A87" w:rsidP="00114A87">
                              <w:pPr>
                                <w:spacing w:line="276" w:lineRule="auto"/>
                                <w:jc w:val="center"/>
                                <w:rPr>
                                  <w:rFonts w:ascii="Aptos" w:eastAsia="Aptos" w:hAnsi="Aptos"/>
                                  <w14:ligatures w14:val="none"/>
                                </w:rPr>
                              </w:pPr>
                              <w:proofErr w:type="gramStart"/>
                              <w:r w:rsidRPr="00AE4713">
                                <w:rPr>
                                  <w:rFonts w:ascii="Aptos" w:eastAsia="Aptos" w:hAnsi="Aptos"/>
                                </w:rPr>
                                <w:t>Standard  2</w:t>
                              </w:r>
                              <w:proofErr w:type="gramEnd"/>
                            </w:p>
                          </w:txbxContent>
                        </wps:txbx>
                        <wps:bodyPr rot="0" vert="horz" wrap="square" lIns="91440" tIns="45720" rIns="91440" bIns="45720" anchor="t" anchorCtr="0">
                          <a:noAutofit/>
                        </wps:bodyPr>
                      </wps:wsp>
                      <wps:wsp>
                        <wps:cNvPr id="361752649"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49705201"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577776613"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21E3CEEB"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0684B1" id="_x0000_s1141" style="position:absolute;left:0;text-align:left;margin-left:278.25pt;margin-top:350.9pt;width:611.65pt;height:71.25pt;rotation:-90;z-index:251709556;mso-position-horizontal-relative:page;mso-width-relative:margin;mso-height-relative:margin" coordorigin="-1788,-2166" coordsize="74032,7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">
                <v:roundrect id="Rectangle: Rounded Corners 1476075699" o:spid="_x0000_s1142"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" fillcolor="#f4cccc" stroked="f" strokeweight="1pt">
                  <v:stroke joinstyle="miter"/>
                </v:roundrect>
                <v:roundrect id="Rectangle: Rounded Corners 171313174" o:spid="_x0000_s1143" style="position:absolute;left:52073;top:-2166;width:9513;height:6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" fillcolor="#f2dcb8" stroked="f" strokeweight="1pt">
                  <v:stroke joinstyle="miter"/>
                </v:roundrect>
                <v:roundrect id="Rectangle: Rounded Corners 213723027" o:spid="_x0000_s1144" style="position:absolute;left:41634;top:-15;width:9395;height:4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" fillcolor="#dbf595" stroked="f" strokeweight="1pt">
                  <v:fill opacity="19789f"/>
                  <v:stroke joinstyle="miter"/>
                </v:roundrect>
                <v:roundrect id="Rectangle: Rounded Corners 2004794776" o:spid="_x0000_s1145"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" fillcolor="#a1cc9f" stroked="f" strokeweight="1pt">
                  <v:fill opacity="19789f"/>
                  <v:stroke joinstyle="miter"/>
                </v:roundrect>
                <v:roundrect id="Rectangle: Rounded Corners 802270339" o:spid="_x0000_s1146"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" fillcolor="#7bdbd2" stroked="f" strokeweight="1pt">
                  <v:fill opacity="19789f"/>
                  <v:stroke joinstyle="miter"/>
                </v:roundrect>
                <v:roundrect id="Rectangle: Rounded Corners 1443463921" o:spid="_x0000_s1147"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" fillcolor="#7587bf" stroked="f" strokeweight="1pt">
                  <v:fill opacity="19532f"/>
                  <v:stroke joinstyle="miter"/>
                </v:roundrect>
                <v:roundrect id="Rectangle: Rounded Corners 1686355847" o:spid="_x0000_s1148"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" fillcolor="#f7eef8" stroked="f" strokeweight="1pt">
                  <v:stroke joinstyle="miter"/>
                </v:roundrect>
                <v:shape id="_x0000_s1149"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" filled="f" stroked="f">
                  <v:textbox>
                    <w:txbxContent>
                      <w:p w14:paraId="37F4E225"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150"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" filled="f" stroked="f">
                  <v:textbox>
                    <w:txbxContent>
                      <w:p w14:paraId="4894808E"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151"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" filled="f" stroked="f">
                  <v:textbox>
                    <w:txbxContent>
                      <w:p w14:paraId="04149CA2"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152" type="#_x0000_t202" style="position:absolute;left:41771;top:207;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" filled="f" stroked="f">
                  <v:textbox>
                    <w:txbxContent>
                      <w:p w14:paraId="44ED4B74"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3</w:t>
                        </w:r>
                        <w:proofErr w:type="gramEnd"/>
                      </w:p>
                    </w:txbxContent>
                  </v:textbox>
                </v:shape>
                <v:shape id="_x0000_s1153" type="#_x0000_t202" style="position:absolute;left:52304;top:-1877;width:9512;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" filled="f" stroked="f">
                  <v:textbox>
                    <w:txbxContent>
                      <w:p w14:paraId="36091C12" w14:textId="77777777" w:rsidR="00114A87" w:rsidRPr="00AE4713" w:rsidRDefault="00114A87" w:rsidP="00114A87">
                        <w:pPr>
                          <w:spacing w:line="276" w:lineRule="auto"/>
                          <w:jc w:val="center"/>
                          <w:rPr>
                            <w:rFonts w:ascii="Aptos" w:eastAsia="Aptos" w:hAnsi="Aptos"/>
                            <w14:ligatures w14:val="none"/>
                          </w:rPr>
                        </w:pPr>
                        <w:proofErr w:type="gramStart"/>
                        <w:r w:rsidRPr="00AE4713">
                          <w:rPr>
                            <w:rFonts w:ascii="Aptos" w:eastAsia="Aptos" w:hAnsi="Aptos"/>
                          </w:rPr>
                          <w:t>Standard  2</w:t>
                        </w:r>
                        <w:proofErr w:type="gramEnd"/>
                      </w:p>
                    </w:txbxContent>
                  </v:textbox>
                </v:shape>
                <v:shape id="_x0000_s1154"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" filled="f" stroked="f">
                  <v:textbox>
                    <w:txbxContent>
                      <w:p w14:paraId="49705201"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155"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" filled="f" stroked="f">
                  <v:textbox>
                    <w:txbxContent>
                      <w:p w14:paraId="21E3CEEB" w14:textId="77777777" w:rsidR="00114A87" w:rsidRPr="00AE4713" w:rsidRDefault="00114A87" w:rsidP="00114A87">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pPr w:leftFromText="180" w:rightFromText="180" w:vertAnchor="text" w:tblpY="-134"/>
        <w:tblW w:w="0" w:type="auto"/>
        <w:tblLook w:val="04A0" w:firstRow="1" w:lastRow="0" w:firstColumn="1" w:lastColumn="0" w:noHBand="0" w:noVBand="1"/>
      </w:tblPr>
      <w:tblGrid>
        <w:gridCol w:w="9026"/>
      </w:tblGrid>
      <w:tr w:rsidR="00681A25" w:rsidRPr="006D496E" w14:paraId="1270BF3A" w14:textId="77777777" w:rsidTr="00BF4F7B">
        <w:trPr>
          <w:trHeight w:val="283"/>
        </w:trPr>
        <w:tc>
          <w:tcPr>
            <w:tcW w:w="9026" w:type="dxa"/>
            <w:shd w:val="clear" w:color="auto" w:fill="F2DCB8"/>
          </w:tcPr>
          <w:p w14:paraId="175AD381" w14:textId="113D8C30" w:rsidR="00681A25" w:rsidRPr="00C2747A" w:rsidRDefault="00681A25" w:rsidP="00D52542">
            <w:pPr>
              <w:jc w:val="both"/>
              <w:rPr>
                <w:rFonts w:ascii="Arial" w:hAnsi="Arial" w:cs="Arial"/>
                <w:b/>
                <w:bCs/>
                <w:sz w:val="20"/>
                <w:szCs w:val="20"/>
                <w:lang w:eastAsia="en-GB"/>
              </w:rPr>
            </w:pPr>
            <w:bookmarkStart w:id="32" w:name="_Toc181270465"/>
            <w:bookmarkStart w:id="33" w:name="_Toc182420704"/>
            <w:bookmarkStart w:id="34" w:name="_Toc182420887"/>
            <w:r w:rsidRPr="00C2747A">
              <w:rPr>
                <w:rFonts w:ascii="Arial" w:hAnsi="Arial" w:cs="Arial"/>
                <w:b/>
                <w:bCs/>
                <w:sz w:val="20"/>
                <w:szCs w:val="20"/>
                <w:lang w:eastAsia="en-GB"/>
              </w:rPr>
              <w:t>Useful documents &amp; suggested resources for this Standard</w:t>
            </w:r>
            <w:bookmarkEnd w:id="32"/>
            <w:bookmarkEnd w:id="33"/>
            <w:bookmarkEnd w:id="34"/>
          </w:p>
        </w:tc>
      </w:tr>
      <w:tr w:rsidR="00681A25" w:rsidRPr="006D496E" w14:paraId="58FA2400" w14:textId="77777777" w:rsidTr="00676DB2">
        <w:trPr>
          <w:trHeight w:val="283"/>
        </w:trPr>
        <w:tc>
          <w:tcPr>
            <w:tcW w:w="9026" w:type="dxa"/>
            <w:tcBorders>
              <w:bottom w:val="single" w:sz="2" w:space="0" w:color="F6C5AC" w:themeColor="accent2" w:themeTint="66"/>
            </w:tcBorders>
            <w:shd w:val="clear" w:color="auto" w:fill="FFF9F3"/>
          </w:tcPr>
          <w:p w14:paraId="0A64D2DD" w14:textId="08E4E595" w:rsidR="00681A25" w:rsidRPr="00C2747A" w:rsidRDefault="00C259FA" w:rsidP="00D52542">
            <w:pPr>
              <w:spacing w:after="0"/>
              <w:jc w:val="both"/>
              <w:rPr>
                <w:rFonts w:ascii="Arial" w:eastAsia="Aptos" w:hAnsi="Arial" w:cs="Arial"/>
                <w:sz w:val="20"/>
                <w:szCs w:val="20"/>
              </w:rPr>
            </w:pPr>
            <w:hyperlink r:id="rId59" w:history="1">
              <w:r>
                <w:rPr>
                  <w:rStyle w:val="Hyperlink"/>
                  <w:rFonts w:ascii="Arial" w:eastAsia="Aptos" w:hAnsi="Arial" w:cs="Arial"/>
                  <w:sz w:val="20"/>
                  <w:szCs w:val="20"/>
                </w:rPr>
                <w:t>Jersey Care Commission</w:t>
              </w:r>
            </w:hyperlink>
            <w:r>
              <w:t xml:space="preserve"> for </w:t>
            </w:r>
            <w:r w:rsidR="00681A25" w:rsidRPr="00C2747A">
              <w:rPr>
                <w:rFonts w:ascii="Arial" w:eastAsia="Aptos" w:hAnsi="Arial" w:cs="Arial"/>
                <w:sz w:val="20"/>
                <w:szCs w:val="20"/>
              </w:rPr>
              <w:t>reporting information and Adult and Children’s Standards</w:t>
            </w:r>
          </w:p>
        </w:tc>
      </w:tr>
      <w:tr w:rsidR="00681A25" w:rsidRPr="006D496E" w14:paraId="694394B6"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4071CFF4" w14:textId="4BB8BA97" w:rsidR="00681A25" w:rsidRPr="00C2747A" w:rsidRDefault="00681A25" w:rsidP="00D52542">
            <w:pPr>
              <w:spacing w:after="0" w:line="240" w:lineRule="auto"/>
              <w:jc w:val="both"/>
              <w:rPr>
                <w:rFonts w:ascii="Arial" w:eastAsia="Aptos" w:hAnsi="Arial" w:cs="Arial"/>
                <w:sz w:val="20"/>
                <w:szCs w:val="20"/>
              </w:rPr>
            </w:pPr>
            <w:r w:rsidRPr="00C2747A">
              <w:rPr>
                <w:rFonts w:ascii="Arial" w:eastAsia="Aptos" w:hAnsi="Arial" w:cs="Arial"/>
                <w:sz w:val="20"/>
                <w:szCs w:val="20"/>
              </w:rPr>
              <w:t>SPOR: Mon to Fri - office hours 01534 444440</w:t>
            </w:r>
            <w:r w:rsidR="00C259FA">
              <w:rPr>
                <w:rFonts w:ascii="Arial" w:eastAsia="Aptos" w:hAnsi="Arial" w:cs="Arial"/>
                <w:sz w:val="20"/>
                <w:szCs w:val="20"/>
              </w:rPr>
              <w:t xml:space="preserve"> | </w:t>
            </w:r>
            <w:hyperlink r:id="rId60" w:history="1">
              <w:r w:rsidRPr="00676DB2">
                <w:rPr>
                  <w:rStyle w:val="Hyperlink"/>
                  <w:rFonts w:ascii="Arial" w:eastAsia="Aptos" w:hAnsi="Arial" w:cs="Arial"/>
                  <w:sz w:val="20"/>
                  <w:szCs w:val="20"/>
                </w:rPr>
                <w:t>spor@health.gov.je</w:t>
              </w:r>
            </w:hyperlink>
          </w:p>
        </w:tc>
      </w:tr>
      <w:tr w:rsidR="00681A25" w:rsidRPr="006D496E" w14:paraId="66C59C3D"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60ACF87C" w14:textId="6832C727" w:rsidR="00681A25" w:rsidRPr="00C2747A" w:rsidRDefault="00681A25" w:rsidP="00D52542">
            <w:pPr>
              <w:spacing w:after="0"/>
              <w:jc w:val="both"/>
              <w:rPr>
                <w:rFonts w:ascii="Arial" w:eastAsia="Aptos" w:hAnsi="Arial" w:cs="Arial"/>
                <w:sz w:val="20"/>
                <w:szCs w:val="20"/>
              </w:rPr>
            </w:pPr>
            <w:r w:rsidRPr="00C2747A">
              <w:rPr>
                <w:rFonts w:ascii="Arial" w:eastAsia="Aptos" w:hAnsi="Arial" w:cs="Arial"/>
                <w:sz w:val="20"/>
                <w:szCs w:val="20"/>
              </w:rPr>
              <w:t>Escalation pathway when concerns raised</w:t>
            </w:r>
          </w:p>
        </w:tc>
      </w:tr>
      <w:tr w:rsidR="00681A25" w:rsidRPr="006D496E" w14:paraId="3241EEF2"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4607BF47" w14:textId="77777777" w:rsidR="00681A25" w:rsidRPr="00C2747A" w:rsidRDefault="00681A25" w:rsidP="00D52542">
            <w:pPr>
              <w:spacing w:after="0"/>
              <w:jc w:val="both"/>
              <w:rPr>
                <w:rFonts w:ascii="Arial" w:eastAsia="Aptos" w:hAnsi="Arial" w:cs="Arial"/>
                <w:sz w:val="20"/>
                <w:szCs w:val="20"/>
              </w:rPr>
            </w:pPr>
            <w:r w:rsidRPr="00C2747A">
              <w:rPr>
                <w:rFonts w:ascii="Arial" w:eastAsia="Aptos" w:hAnsi="Arial" w:cs="Arial"/>
                <w:sz w:val="20"/>
                <w:szCs w:val="20"/>
              </w:rPr>
              <w:t>Generic reporting pathway when Pressure Ulcer present</w:t>
            </w:r>
          </w:p>
        </w:tc>
      </w:tr>
      <w:tr w:rsidR="00C259FA" w:rsidRPr="006D496E" w14:paraId="77CC872F"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26787FD3" w14:textId="19FCF045" w:rsidR="00C259FA" w:rsidRPr="00C2747A" w:rsidRDefault="00C259FA" w:rsidP="00D52542">
            <w:pPr>
              <w:spacing w:after="0"/>
              <w:jc w:val="both"/>
              <w:rPr>
                <w:rFonts w:ascii="Arial" w:eastAsia="Aptos" w:hAnsi="Arial" w:cs="Arial"/>
                <w:sz w:val="20"/>
                <w:szCs w:val="20"/>
              </w:rPr>
            </w:pPr>
            <w:hyperlink r:id="rId61" w:history="1">
              <w:r w:rsidRPr="00C259FA">
                <w:rPr>
                  <w:rStyle w:val="Hyperlink"/>
                  <w:rFonts w:ascii="Arial" w:eastAsia="Aptos" w:hAnsi="Arial" w:cs="Arial"/>
                  <w:sz w:val="20"/>
                  <w:szCs w:val="20"/>
                </w:rPr>
                <w:t>Purpose T risk assessment</w:t>
              </w:r>
            </w:hyperlink>
          </w:p>
        </w:tc>
      </w:tr>
      <w:tr w:rsidR="00B80802" w:rsidRPr="006D496E" w14:paraId="19BAAE0F"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30BE9083" w14:textId="4F88920F" w:rsidR="00B80802" w:rsidRPr="00B80802" w:rsidRDefault="00B80802" w:rsidP="00B80802">
            <w:pPr>
              <w:spacing w:after="0" w:line="240" w:lineRule="auto"/>
              <w:jc w:val="both"/>
              <w:rPr>
                <w:rFonts w:ascii="Arial" w:eastAsia="Aptos" w:hAnsi="Arial" w:cs="Arial"/>
                <w:sz w:val="20"/>
                <w:szCs w:val="20"/>
              </w:rPr>
            </w:pPr>
            <w:r w:rsidRPr="00615BDB">
              <w:rPr>
                <w:rFonts w:ascii="Arial" w:hAnsi="Arial" w:cs="Arial"/>
                <w:sz w:val="20"/>
                <w:szCs w:val="20"/>
              </w:rPr>
              <w:t>National Wound Care Strategy Programme: pressure ulcer categorisation</w:t>
            </w:r>
          </w:p>
        </w:tc>
      </w:tr>
      <w:tr w:rsidR="00B80802" w:rsidRPr="006D496E" w14:paraId="02EE571B"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29B43F55" w14:textId="45582397" w:rsidR="00B80802" w:rsidRPr="00B80802" w:rsidRDefault="00B80802" w:rsidP="00B80802">
            <w:pPr>
              <w:spacing w:after="0" w:line="240" w:lineRule="auto"/>
              <w:jc w:val="both"/>
              <w:rPr>
                <w:rFonts w:ascii="Arial" w:eastAsia="Aptos" w:hAnsi="Arial" w:cs="Arial"/>
                <w:sz w:val="20"/>
                <w:szCs w:val="20"/>
              </w:rPr>
            </w:pPr>
            <w:bookmarkStart w:id="35" w:name="_Hlk184112340"/>
            <w:r w:rsidRPr="00615BDB">
              <w:rPr>
                <w:rFonts w:ascii="Arial" w:hAnsi="Arial" w:cs="Arial"/>
                <w:sz w:val="20"/>
                <w:szCs w:val="20"/>
              </w:rPr>
              <w:t>National Wound Care Strategy Programme: Education &amp; Recommendations</w:t>
            </w:r>
          </w:p>
        </w:tc>
      </w:tr>
      <w:bookmarkEnd w:id="35"/>
      <w:tr w:rsidR="00C259FA" w:rsidRPr="006D496E" w14:paraId="32DCB583" w14:textId="77777777" w:rsidTr="00676DB2">
        <w:trPr>
          <w:trHeight w:val="283"/>
        </w:trPr>
        <w:tc>
          <w:tcPr>
            <w:tcW w:w="9026" w:type="dxa"/>
            <w:tcBorders>
              <w:top w:val="single" w:sz="2" w:space="0" w:color="F6C5AC" w:themeColor="accent2" w:themeTint="66"/>
              <w:bottom w:val="single" w:sz="2" w:space="0" w:color="F6C5AC" w:themeColor="accent2" w:themeTint="66"/>
            </w:tcBorders>
            <w:shd w:val="clear" w:color="auto" w:fill="FFF9F3"/>
          </w:tcPr>
          <w:p w14:paraId="1823DCDC" w14:textId="60C55434" w:rsidR="00C259FA" w:rsidRPr="00C2747A" w:rsidRDefault="00C259FA" w:rsidP="00D52542">
            <w:pPr>
              <w:spacing w:after="0" w:line="240" w:lineRule="auto"/>
              <w:jc w:val="both"/>
              <w:rPr>
                <w:rFonts w:ascii="Arial" w:eastAsia="Aptos" w:hAnsi="Arial" w:cs="Arial"/>
                <w:sz w:val="20"/>
                <w:szCs w:val="20"/>
              </w:rPr>
            </w:pPr>
            <w:r w:rsidRPr="00C259FA">
              <w:rPr>
                <w:rFonts w:ascii="Arial" w:eastAsia="Aptos" w:hAnsi="Arial" w:cs="Arial"/>
                <w:sz w:val="20"/>
                <w:szCs w:val="20"/>
              </w:rPr>
              <w:fldChar w:fldCharType="begin"/>
            </w:r>
            <w:r w:rsidRPr="00C259FA">
              <w:rPr>
                <w:rFonts w:ascii="Arial" w:eastAsia="Aptos" w:hAnsi="Arial" w:cs="Arial"/>
                <w:sz w:val="20"/>
                <w:szCs w:val="20"/>
              </w:rPr>
              <w:instrText>HYPERLINK "https://www.gov.uk/government/publications/pressure-ulcers-how-to-safeguard-adults"</w:instrText>
            </w:r>
            <w:r w:rsidRPr="00C259FA">
              <w:rPr>
                <w:rFonts w:ascii="Arial" w:eastAsia="Aptos" w:hAnsi="Arial" w:cs="Arial"/>
                <w:sz w:val="20"/>
                <w:szCs w:val="20"/>
              </w:rPr>
            </w:r>
            <w:r w:rsidRPr="00C259FA">
              <w:rPr>
                <w:rFonts w:ascii="Arial" w:eastAsia="Aptos" w:hAnsi="Arial" w:cs="Arial"/>
                <w:sz w:val="20"/>
                <w:szCs w:val="20"/>
              </w:rPr>
              <w:fldChar w:fldCharType="separate"/>
            </w:r>
            <w:r w:rsidRPr="00C259FA">
              <w:rPr>
                <w:rStyle w:val="Hyperlink"/>
                <w:rFonts w:ascii="Arial" w:eastAsia="Aptos" w:hAnsi="Arial" w:cs="Arial"/>
                <w:sz w:val="20"/>
                <w:szCs w:val="20"/>
              </w:rPr>
              <w:t>Adult Safeguarding Decision Tool</w:t>
            </w:r>
            <w:r w:rsidRPr="00C259FA">
              <w:rPr>
                <w:rFonts w:ascii="Arial" w:eastAsia="Aptos" w:hAnsi="Arial" w:cs="Arial"/>
                <w:sz w:val="20"/>
                <w:szCs w:val="20"/>
              </w:rPr>
              <w:fldChar w:fldCharType="end"/>
            </w:r>
          </w:p>
        </w:tc>
      </w:tr>
      <w:tr w:rsidR="00C259FA" w:rsidRPr="006D496E" w14:paraId="30B190C1" w14:textId="77777777" w:rsidTr="00676DB2">
        <w:trPr>
          <w:trHeight w:val="283"/>
        </w:trPr>
        <w:tc>
          <w:tcPr>
            <w:tcW w:w="9026" w:type="dxa"/>
            <w:tcBorders>
              <w:top w:val="single" w:sz="2" w:space="0" w:color="F6C5AC" w:themeColor="accent2" w:themeTint="66"/>
            </w:tcBorders>
            <w:shd w:val="clear" w:color="auto" w:fill="FFF9F3"/>
          </w:tcPr>
          <w:p w14:paraId="582C25C3" w14:textId="39843D14" w:rsidR="00C259FA" w:rsidRPr="00C2747A" w:rsidRDefault="00C259FA" w:rsidP="00D52542">
            <w:pPr>
              <w:tabs>
                <w:tab w:val="left" w:pos="5323"/>
              </w:tabs>
              <w:spacing w:after="0" w:line="240" w:lineRule="auto"/>
              <w:jc w:val="both"/>
              <w:rPr>
                <w:rFonts w:ascii="Arial" w:eastAsia="Aptos" w:hAnsi="Arial" w:cs="Arial"/>
                <w:sz w:val="20"/>
                <w:szCs w:val="20"/>
              </w:rPr>
            </w:pPr>
            <w:hyperlink r:id="rId62" w:history="1">
              <w:r w:rsidRPr="00C259FA">
                <w:rPr>
                  <w:rStyle w:val="Hyperlink"/>
                  <w:rFonts w:ascii="Arial" w:eastAsia="Aptos" w:hAnsi="Arial" w:cs="Arial"/>
                  <w:sz w:val="20"/>
                  <w:szCs w:val="20"/>
                </w:rPr>
                <w:t>Wounds-UK Journal &amp; Best Practice Documents</w:t>
              </w:r>
            </w:hyperlink>
            <w:r w:rsidR="00676DB2">
              <w:rPr>
                <w:rFonts w:ascii="Arial" w:eastAsia="Aptos" w:hAnsi="Arial" w:cs="Arial"/>
                <w:sz w:val="20"/>
                <w:szCs w:val="20"/>
              </w:rPr>
              <w:tab/>
            </w:r>
          </w:p>
        </w:tc>
      </w:tr>
    </w:tbl>
    <w:p w14:paraId="2396811F" w14:textId="052BB02B" w:rsidR="006B474A" w:rsidRDefault="006B474A" w:rsidP="00D52542">
      <w:pPr>
        <w:jc w:val="both"/>
      </w:pPr>
    </w:p>
    <w:p w14:paraId="05491D47" w14:textId="77777777" w:rsidR="001C5737" w:rsidRDefault="001C5737" w:rsidP="00D52542">
      <w:pPr>
        <w:jc w:val="both"/>
      </w:pPr>
    </w:p>
    <w:p w14:paraId="2E99F9BD" w14:textId="77777777" w:rsidR="001C5737" w:rsidRDefault="001C5737" w:rsidP="00D52542">
      <w:pPr>
        <w:jc w:val="both"/>
      </w:pPr>
    </w:p>
    <w:p w14:paraId="1D9EDC79" w14:textId="77777777" w:rsidR="001C5737" w:rsidRDefault="001C5737" w:rsidP="00D52542">
      <w:pPr>
        <w:jc w:val="both"/>
      </w:pPr>
    </w:p>
    <w:p w14:paraId="74AC6AF0" w14:textId="2261D604" w:rsidR="001C5737" w:rsidRDefault="00B80802" w:rsidP="00D52542">
      <w:pPr>
        <w:jc w:val="both"/>
      </w:pPr>
      <w:r w:rsidRPr="00CD68E5">
        <w:rPr>
          <w:bCs/>
          <w:noProof/>
          <w:lang w:eastAsia="en-GB"/>
        </w:rPr>
        <w:lastRenderedPageBreak/>
        <mc:AlternateContent>
          <mc:Choice Requires="wps">
            <w:drawing>
              <wp:anchor distT="0" distB="0" distL="114300" distR="114300" simplePos="0" relativeHeight="251658275" behindDoc="1" locked="0" layoutInCell="1" allowOverlap="1" wp14:anchorId="5BE039BC" wp14:editId="4056321F">
                <wp:simplePos x="0" y="0"/>
                <wp:positionH relativeFrom="margin">
                  <wp:posOffset>2169159</wp:posOffset>
                </wp:positionH>
                <wp:positionV relativeFrom="paragraph">
                  <wp:posOffset>-4474210</wp:posOffset>
                </wp:positionV>
                <wp:extent cx="1006475" cy="9145905"/>
                <wp:effectExtent l="45085" t="31115" r="86360" b="86360"/>
                <wp:wrapNone/>
                <wp:docPr id="1217996637" name="Rectangle: Rounded Corners 3"/>
                <wp:cNvGraphicFramePr/>
                <a:graphic xmlns:a="http://schemas.openxmlformats.org/drawingml/2006/main">
                  <a:graphicData uri="http://schemas.microsoft.com/office/word/2010/wordprocessingShape">
                    <wps:wsp>
                      <wps:cNvSpPr/>
                      <wps:spPr>
                        <a:xfrm rot="5400000">
                          <a:off x="0" y="0"/>
                          <a:ext cx="1006475" cy="9145905"/>
                        </a:xfrm>
                        <a:prstGeom prst="rect">
                          <a:avLst/>
                        </a:prstGeom>
                        <a:solidFill>
                          <a:srgbClr val="DBF593"/>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9DD9" id="Rectangle: Rounded Corners 3" o:spid="_x0000_s1026" style="position:absolute;margin-left:170.8pt;margin-top:-352.3pt;width:79.25pt;height:720.15pt;rotation:90;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" fillcolor="#dbf593" stroked="f" strokeweight="1pt">
                <v:shadow on="t" color="black" opacity="26214f" origin="-.5,-.5" offset=".74836mm,.74836mm"/>
                <w10:wrap anchorx="margin"/>
              </v:rect>
            </w:pict>
          </mc:Fallback>
        </mc:AlternateContent>
      </w:r>
    </w:p>
    <w:p w14:paraId="54859B90" w14:textId="098FD321" w:rsidR="00102391" w:rsidRPr="0019268A" w:rsidRDefault="006B474A" w:rsidP="00D52542">
      <w:pPr>
        <w:pStyle w:val="Heading2"/>
        <w:jc w:val="both"/>
      </w:pPr>
      <w:bookmarkStart w:id="36" w:name="_Toc196303412"/>
      <w:bookmarkStart w:id="37" w:name="srandard3"/>
      <w:r w:rsidRPr="00CD68E5">
        <w:rPr>
          <w:bCs/>
        </w:rPr>
        <w:t>S</w:t>
      </w:r>
      <w:r w:rsidR="000C5E08" w:rsidRPr="00CD68E5">
        <w:rPr>
          <w:bCs/>
        </w:rPr>
        <w:t>TANDARD</w:t>
      </w:r>
      <w:r w:rsidRPr="00CD68E5">
        <w:rPr>
          <w:bCs/>
        </w:rPr>
        <w:t xml:space="preserve"> 3:</w:t>
      </w:r>
      <w:r w:rsidRPr="00CD68E5">
        <w:t xml:space="preserve"> </w:t>
      </w:r>
      <w:r w:rsidRPr="00284BDD">
        <w:rPr>
          <w:b w:val="0"/>
          <w:bCs/>
        </w:rPr>
        <w:t>Person Centred information and support</w:t>
      </w:r>
      <w:bookmarkEnd w:id="36"/>
      <w:bookmarkEnd w:id="37"/>
      <w:r w:rsidRPr="00284BDD">
        <w:rPr>
          <w:b w:val="0"/>
          <w:bCs/>
        </w:rPr>
        <w:t xml:space="preserve"> </w:t>
      </w:r>
    </w:p>
    <w:p w14:paraId="4EBA66FF" w14:textId="77777777" w:rsidR="0019268A" w:rsidRDefault="0019268A" w:rsidP="00D52542">
      <w:pPr>
        <w:jc w:val="both"/>
        <w:rPr>
          <w:rFonts w:ascii="Arial" w:hAnsi="Arial" w:cs="Arial"/>
          <w:b/>
          <w:bCs/>
        </w:rPr>
      </w:pPr>
    </w:p>
    <w:p w14:paraId="160E5072" w14:textId="2049EA9E" w:rsidR="00215713" w:rsidRPr="00934ABA" w:rsidRDefault="00215713" w:rsidP="00D52542">
      <w:pPr>
        <w:jc w:val="both"/>
        <w:rPr>
          <w:rFonts w:ascii="Arial" w:hAnsi="Arial" w:cs="Arial"/>
          <w:b/>
          <w:bCs/>
          <w:sz w:val="22"/>
          <w:szCs w:val="22"/>
        </w:rPr>
      </w:pPr>
      <w:r w:rsidRPr="00934ABA">
        <w:rPr>
          <w:rFonts w:ascii="Arial" w:hAnsi="Arial" w:cs="Arial"/>
          <w:b/>
          <w:bCs/>
          <w:sz w:val="22"/>
          <w:szCs w:val="22"/>
        </w:rPr>
        <w:t>Standard Statement</w:t>
      </w:r>
    </w:p>
    <w:p w14:paraId="135A86E2" w14:textId="28DF6557" w:rsidR="00215713" w:rsidRPr="00934ABA" w:rsidRDefault="00215713" w:rsidP="00D52542">
      <w:pPr>
        <w:jc w:val="both"/>
        <w:rPr>
          <w:rFonts w:ascii="Arial" w:hAnsi="Arial" w:cs="Arial"/>
          <w:sz w:val="22"/>
          <w:szCs w:val="22"/>
        </w:rPr>
      </w:pPr>
      <w:r w:rsidRPr="00934ABA">
        <w:rPr>
          <w:rFonts w:ascii="Arial" w:hAnsi="Arial" w:cs="Arial"/>
          <w:sz w:val="22"/>
          <w:szCs w:val="22"/>
        </w:rPr>
        <w:t xml:space="preserve">Information and support </w:t>
      </w:r>
      <w:r w:rsidR="0098456F" w:rsidRPr="00934ABA">
        <w:rPr>
          <w:rFonts w:ascii="Arial" w:hAnsi="Arial" w:cs="Arial"/>
          <w:sz w:val="22"/>
          <w:szCs w:val="22"/>
        </w:rPr>
        <w:t>are</w:t>
      </w:r>
      <w:r w:rsidRPr="00934ABA">
        <w:rPr>
          <w:rFonts w:ascii="Arial" w:hAnsi="Arial" w:cs="Arial"/>
          <w:sz w:val="22"/>
          <w:szCs w:val="22"/>
        </w:rPr>
        <w:t xml:space="preserve"> available for people with, or at risk of developing pressure ulcers and / or their representatives where appropriate. </w:t>
      </w:r>
    </w:p>
    <w:p w14:paraId="47C497A2" w14:textId="0F7702C8" w:rsidR="00215713" w:rsidRPr="00934ABA" w:rsidRDefault="00215713" w:rsidP="00D52542">
      <w:pPr>
        <w:jc w:val="both"/>
        <w:rPr>
          <w:rFonts w:ascii="Arial" w:hAnsi="Arial" w:cs="Arial"/>
          <w:sz w:val="22"/>
          <w:szCs w:val="22"/>
        </w:rPr>
      </w:pPr>
      <w:r w:rsidRPr="00934ABA">
        <w:rPr>
          <w:rFonts w:ascii="Arial" w:hAnsi="Arial" w:cs="Arial"/>
          <w:sz w:val="22"/>
          <w:szCs w:val="22"/>
        </w:rPr>
        <w:t>(Aligns to JCC standards for Care Homes 1,3,5 and Home Care 1,2,3,7, Children and Family Community Standards 5, 7, 9 &amp; 11, Children’s Home Services 5, 6, 7, 8 &amp; 11).</w:t>
      </w:r>
    </w:p>
    <w:p w14:paraId="4EA9A1B3" w14:textId="5483CDBA" w:rsidR="006E6E97" w:rsidRPr="00934ABA" w:rsidRDefault="00215713" w:rsidP="00D52542">
      <w:pPr>
        <w:jc w:val="both"/>
        <w:rPr>
          <w:rFonts w:ascii="Arial" w:hAnsi="Arial" w:cs="Arial"/>
          <w:b/>
          <w:bCs/>
          <w:sz w:val="22"/>
          <w:szCs w:val="22"/>
        </w:rPr>
      </w:pPr>
      <w:r w:rsidRPr="00934ABA">
        <w:rPr>
          <w:rFonts w:ascii="Arial" w:hAnsi="Arial" w:cs="Arial"/>
          <w:b/>
          <w:bCs/>
          <w:sz w:val="22"/>
          <w:szCs w:val="22"/>
        </w:rPr>
        <w:t xml:space="preserve">Rationale </w:t>
      </w:r>
    </w:p>
    <w:p w14:paraId="0AF8835D" w14:textId="1ADE087C" w:rsidR="00D63DC3" w:rsidRPr="00934ABA" w:rsidRDefault="006E6E97" w:rsidP="00D52542">
      <w:pPr>
        <w:jc w:val="both"/>
        <w:rPr>
          <w:rFonts w:ascii="Arial" w:hAnsi="Arial" w:cs="Arial"/>
          <w:sz w:val="22"/>
          <w:szCs w:val="22"/>
        </w:rPr>
      </w:pPr>
      <w:r w:rsidRPr="00934ABA">
        <w:rPr>
          <w:rFonts w:ascii="Arial" w:hAnsi="Arial" w:cs="Arial"/>
          <w:sz w:val="22"/>
          <w:szCs w:val="22"/>
        </w:rPr>
        <w:t>Access to high-quality, reliable information on the prevention and management of pressure ulcers enables and supports informed choice. This reflects the principles of realistic medicine, which encourages people and their representatives to have meaningful discussions with health and social care professionals about their care and treatment. Information should be responsive to the needs of the individual and include the risks and benefits of accepting or declining treatment</w:t>
      </w:r>
      <w:r w:rsidR="005A6A60" w:rsidRPr="00934ABA">
        <w:rPr>
          <w:rFonts w:ascii="Arial" w:hAnsi="Arial" w:cs="Arial"/>
          <w:sz w:val="22"/>
          <w:szCs w:val="22"/>
        </w:rPr>
        <w:t xml:space="preserve">. </w:t>
      </w:r>
    </w:p>
    <w:tbl>
      <w:tblPr>
        <w:tblpPr w:leftFromText="180" w:rightFromText="180" w:vertAnchor="text" w:tblpY="791"/>
        <w:tblW w:w="0" w:type="auto"/>
        <w:tblBorders>
          <w:insideH w:val="single" w:sz="24" w:space="0" w:color="DBF593"/>
          <w:insideV w:val="single" w:sz="24" w:space="0" w:color="DBF593"/>
        </w:tblBorders>
        <w:tblLook w:val="04A0" w:firstRow="1" w:lastRow="0" w:firstColumn="1" w:lastColumn="0" w:noHBand="0" w:noVBand="1"/>
      </w:tblPr>
      <w:tblGrid>
        <w:gridCol w:w="3596"/>
        <w:gridCol w:w="5370"/>
      </w:tblGrid>
      <w:tr w:rsidR="00BC3A7E" w:rsidRPr="00292F93" w14:paraId="55FC749A" w14:textId="77777777" w:rsidTr="00117C19">
        <w:tc>
          <w:tcPr>
            <w:tcW w:w="8966" w:type="dxa"/>
            <w:gridSpan w:val="2"/>
            <w:tcBorders>
              <w:bottom w:val="nil"/>
            </w:tcBorders>
            <w:shd w:val="clear" w:color="auto" w:fill="DBF593"/>
          </w:tcPr>
          <w:p w14:paraId="0A7F701B" w14:textId="10ECBAB7" w:rsidR="00BC3A7E" w:rsidRPr="00CD68E5" w:rsidRDefault="00BC3A7E" w:rsidP="00D52542">
            <w:pPr>
              <w:jc w:val="both"/>
              <w:rPr>
                <w:rFonts w:ascii="Arial" w:hAnsi="Arial" w:cs="Arial"/>
                <w:b/>
                <w:bCs/>
                <w:lang w:eastAsia="en-GB"/>
              </w:rPr>
            </w:pPr>
            <w:r w:rsidRPr="00CD68E5">
              <w:rPr>
                <w:rFonts w:ascii="Arial" w:hAnsi="Arial" w:cs="Arial"/>
                <w:b/>
                <w:bCs/>
                <w:lang w:eastAsia="en-GB"/>
              </w:rPr>
              <w:t>Criteria</w:t>
            </w:r>
          </w:p>
        </w:tc>
      </w:tr>
      <w:tr w:rsidR="00BC3A7E" w:rsidRPr="00292F93" w14:paraId="48D714FB" w14:textId="77777777" w:rsidTr="00117C19">
        <w:tc>
          <w:tcPr>
            <w:tcW w:w="3596" w:type="dxa"/>
            <w:tcBorders>
              <w:top w:val="nil"/>
              <w:bottom w:val="single" w:sz="24" w:space="0" w:color="DBF593"/>
              <w:right w:val="nil"/>
            </w:tcBorders>
            <w:shd w:val="clear" w:color="auto" w:fill="F6FDE3"/>
            <w:vAlign w:val="center"/>
          </w:tcPr>
          <w:p w14:paraId="2BA0C206" w14:textId="77777777" w:rsidR="00B80802" w:rsidRDefault="00B80802" w:rsidP="00615BDB">
            <w:pPr>
              <w:spacing w:after="0" w:line="240" w:lineRule="auto"/>
              <w:rPr>
                <w:rFonts w:ascii="Arial" w:eastAsia="Aptos" w:hAnsi="Arial" w:cs="Arial"/>
                <w:b/>
                <w:sz w:val="20"/>
                <w:szCs w:val="20"/>
              </w:rPr>
            </w:pPr>
          </w:p>
          <w:p w14:paraId="51122C02" w14:textId="1BEE9A43" w:rsidR="00BC3A7E" w:rsidRPr="00A833D2" w:rsidRDefault="00BC3A7E" w:rsidP="00615BDB">
            <w:pPr>
              <w:spacing w:after="0" w:line="240" w:lineRule="auto"/>
              <w:rPr>
                <w:rFonts w:ascii="Arial" w:eastAsia="Aptos" w:hAnsi="Arial" w:cs="Arial"/>
                <w:b/>
                <w:sz w:val="20"/>
                <w:szCs w:val="20"/>
              </w:rPr>
            </w:pPr>
            <w:r w:rsidRPr="00A833D2">
              <w:rPr>
                <w:rFonts w:ascii="Arial" w:eastAsia="Aptos" w:hAnsi="Arial" w:cs="Arial"/>
                <w:b/>
                <w:sz w:val="20"/>
                <w:szCs w:val="20"/>
              </w:rPr>
              <w:t xml:space="preserve">People with, or at risk of developing, pressure ulcers (and/or their representatives) are provided with support and information in a format appropriate to their needs. </w:t>
            </w:r>
          </w:p>
          <w:p w14:paraId="359DC594" w14:textId="77777777" w:rsidR="00BC3A7E" w:rsidRDefault="00BC3A7E" w:rsidP="00615BDB">
            <w:pPr>
              <w:spacing w:after="0" w:line="240" w:lineRule="auto"/>
              <w:rPr>
                <w:rFonts w:ascii="Arial" w:eastAsia="Aptos" w:hAnsi="Arial" w:cs="Arial"/>
                <w:b/>
                <w:sz w:val="20"/>
                <w:szCs w:val="20"/>
              </w:rPr>
            </w:pPr>
            <w:r w:rsidRPr="00A833D2">
              <w:rPr>
                <w:rFonts w:ascii="Arial" w:eastAsia="Aptos" w:hAnsi="Arial" w:cs="Arial"/>
                <w:b/>
                <w:sz w:val="20"/>
                <w:szCs w:val="20"/>
              </w:rPr>
              <w:t xml:space="preserve">This enables people to:  </w:t>
            </w:r>
          </w:p>
          <w:p w14:paraId="412F306D" w14:textId="77777777" w:rsidR="00B80802" w:rsidRPr="00A833D2" w:rsidRDefault="00B80802" w:rsidP="00615BDB">
            <w:pPr>
              <w:spacing w:after="0" w:line="240" w:lineRule="auto"/>
              <w:rPr>
                <w:rFonts w:ascii="Arial" w:eastAsia="Aptos" w:hAnsi="Arial" w:cs="Arial"/>
                <w:b/>
                <w:sz w:val="20"/>
                <w:szCs w:val="20"/>
              </w:rPr>
            </w:pPr>
          </w:p>
        </w:tc>
        <w:tc>
          <w:tcPr>
            <w:tcW w:w="5370" w:type="dxa"/>
            <w:tcBorders>
              <w:top w:val="nil"/>
              <w:left w:val="nil"/>
              <w:bottom w:val="single" w:sz="24" w:space="0" w:color="DBF593"/>
            </w:tcBorders>
            <w:shd w:val="clear" w:color="auto" w:fill="F6FDE3"/>
          </w:tcPr>
          <w:p w14:paraId="4A61AE6C" w14:textId="77777777" w:rsidR="00BC3A7E" w:rsidRPr="00A833D2" w:rsidRDefault="00BC3A7E" w:rsidP="00615BDB">
            <w:pPr>
              <w:spacing w:after="5" w:line="247" w:lineRule="auto"/>
              <w:ind w:left="360"/>
              <w:contextualSpacing/>
              <w:rPr>
                <w:rFonts w:ascii="Arial" w:eastAsia="Aptos" w:hAnsi="Arial" w:cs="Arial"/>
                <w:sz w:val="20"/>
                <w:szCs w:val="20"/>
              </w:rPr>
            </w:pPr>
          </w:p>
          <w:p w14:paraId="206D437F" w14:textId="600C95AC" w:rsidR="00BC3A7E" w:rsidRPr="00A833D2" w:rsidRDefault="00BC3A7E" w:rsidP="00615BDB">
            <w:pPr>
              <w:numPr>
                <w:ilvl w:val="0"/>
                <w:numId w:val="1"/>
              </w:numPr>
              <w:spacing w:after="5" w:line="247" w:lineRule="auto"/>
              <w:contextualSpacing/>
              <w:rPr>
                <w:rFonts w:ascii="Arial" w:eastAsia="Aptos" w:hAnsi="Arial" w:cs="Arial"/>
                <w:sz w:val="20"/>
                <w:szCs w:val="20"/>
              </w:rPr>
            </w:pPr>
            <w:r w:rsidRPr="00A833D2">
              <w:rPr>
                <w:rFonts w:ascii="Arial" w:eastAsia="Aptos" w:hAnsi="Arial" w:cs="Arial"/>
                <w:sz w:val="20"/>
                <w:szCs w:val="20"/>
              </w:rPr>
              <w:t xml:space="preserve">discuss with health and social care professionals the risks and benefits of accepting or declining </w:t>
            </w:r>
            <w:r w:rsidR="000D625D" w:rsidRPr="00A833D2">
              <w:rPr>
                <w:rFonts w:ascii="Arial" w:eastAsia="Aptos" w:hAnsi="Arial" w:cs="Arial"/>
                <w:sz w:val="20"/>
                <w:szCs w:val="20"/>
              </w:rPr>
              <w:t>treatment</w:t>
            </w:r>
          </w:p>
          <w:p w14:paraId="1AC325F2" w14:textId="16D12725" w:rsidR="00BC3A7E" w:rsidRPr="00A833D2" w:rsidRDefault="00BC3A7E" w:rsidP="00615BDB">
            <w:pPr>
              <w:numPr>
                <w:ilvl w:val="0"/>
                <w:numId w:val="1"/>
              </w:numPr>
              <w:spacing w:after="5" w:line="247" w:lineRule="auto"/>
              <w:contextualSpacing/>
              <w:rPr>
                <w:rFonts w:ascii="Arial" w:eastAsia="Aptos" w:hAnsi="Arial" w:cs="Arial"/>
                <w:sz w:val="20"/>
                <w:szCs w:val="20"/>
              </w:rPr>
            </w:pPr>
            <w:r w:rsidRPr="00A833D2">
              <w:rPr>
                <w:rFonts w:ascii="Arial" w:eastAsia="Aptos" w:hAnsi="Arial" w:cs="Arial"/>
                <w:sz w:val="20"/>
                <w:szCs w:val="20"/>
              </w:rPr>
              <w:t xml:space="preserve">understand the impact, consequences and risks of developing pressure </w:t>
            </w:r>
            <w:r w:rsidR="000D625D" w:rsidRPr="00A833D2">
              <w:rPr>
                <w:rFonts w:ascii="Arial" w:eastAsia="Aptos" w:hAnsi="Arial" w:cs="Arial"/>
                <w:sz w:val="20"/>
                <w:szCs w:val="20"/>
              </w:rPr>
              <w:t>ulcers</w:t>
            </w:r>
          </w:p>
          <w:p w14:paraId="4B938157" w14:textId="1D1B6CE7" w:rsidR="00BC3A7E" w:rsidRPr="00A833D2" w:rsidRDefault="00BC3A7E" w:rsidP="00615BDB">
            <w:pPr>
              <w:numPr>
                <w:ilvl w:val="0"/>
                <w:numId w:val="1"/>
              </w:numPr>
              <w:spacing w:after="5" w:line="247" w:lineRule="auto"/>
              <w:contextualSpacing/>
              <w:rPr>
                <w:rFonts w:ascii="Arial" w:eastAsia="Aptos" w:hAnsi="Arial" w:cs="Arial"/>
                <w:sz w:val="20"/>
                <w:szCs w:val="20"/>
              </w:rPr>
            </w:pPr>
            <w:r w:rsidRPr="00A833D2">
              <w:rPr>
                <w:rFonts w:ascii="Arial" w:eastAsia="Aptos" w:hAnsi="Arial" w:cs="Arial"/>
                <w:sz w:val="20"/>
                <w:szCs w:val="20"/>
              </w:rPr>
              <w:t>make informed decisions about their care</w:t>
            </w:r>
            <w:r w:rsidR="005A6A60" w:rsidRPr="00A833D2">
              <w:rPr>
                <w:rFonts w:ascii="Arial" w:eastAsia="Aptos" w:hAnsi="Arial" w:cs="Arial"/>
                <w:sz w:val="20"/>
                <w:szCs w:val="20"/>
              </w:rPr>
              <w:t xml:space="preserve">. </w:t>
            </w:r>
          </w:p>
          <w:p w14:paraId="74D5CAEE" w14:textId="77777777" w:rsidR="00BC3A7E" w:rsidRPr="00A833D2" w:rsidRDefault="00BC3A7E" w:rsidP="00615BDB">
            <w:pPr>
              <w:spacing w:after="5" w:line="247" w:lineRule="auto"/>
              <w:ind w:left="360"/>
              <w:contextualSpacing/>
              <w:rPr>
                <w:rFonts w:ascii="Arial" w:eastAsia="Aptos" w:hAnsi="Arial" w:cs="Arial"/>
                <w:sz w:val="20"/>
                <w:szCs w:val="20"/>
              </w:rPr>
            </w:pPr>
          </w:p>
        </w:tc>
      </w:tr>
      <w:tr w:rsidR="00BC3A7E" w:rsidRPr="00292F93" w14:paraId="56B3EAEE" w14:textId="77777777" w:rsidTr="00117C19">
        <w:tc>
          <w:tcPr>
            <w:tcW w:w="3596" w:type="dxa"/>
            <w:tcBorders>
              <w:top w:val="single" w:sz="24" w:space="0" w:color="DBF593"/>
              <w:bottom w:val="nil"/>
              <w:right w:val="nil"/>
            </w:tcBorders>
            <w:shd w:val="clear" w:color="auto" w:fill="F6FDE3"/>
            <w:vAlign w:val="center"/>
          </w:tcPr>
          <w:p w14:paraId="59E83E1B" w14:textId="77777777" w:rsidR="00B80802" w:rsidRDefault="00B80802" w:rsidP="00615BDB">
            <w:pPr>
              <w:spacing w:after="0" w:line="240" w:lineRule="auto"/>
              <w:rPr>
                <w:rFonts w:ascii="Arial" w:eastAsia="Aptos" w:hAnsi="Arial" w:cs="Arial"/>
                <w:b/>
                <w:sz w:val="20"/>
                <w:szCs w:val="20"/>
              </w:rPr>
            </w:pPr>
          </w:p>
          <w:p w14:paraId="762C981A" w14:textId="3EB5A784" w:rsidR="00BC3A7E" w:rsidRDefault="00BC3A7E" w:rsidP="00615BDB">
            <w:pPr>
              <w:spacing w:after="0" w:line="240" w:lineRule="auto"/>
              <w:rPr>
                <w:rFonts w:ascii="Arial" w:eastAsia="Aptos" w:hAnsi="Arial" w:cs="Arial"/>
                <w:b/>
                <w:sz w:val="20"/>
                <w:szCs w:val="20"/>
              </w:rPr>
            </w:pPr>
            <w:r w:rsidRPr="00A833D2">
              <w:rPr>
                <w:rFonts w:ascii="Arial" w:eastAsia="Aptos" w:hAnsi="Arial" w:cs="Arial"/>
                <w:b/>
                <w:sz w:val="20"/>
                <w:szCs w:val="20"/>
              </w:rPr>
              <w:t>Information is provided in a range of formats and languages and covers:</w:t>
            </w:r>
          </w:p>
          <w:p w14:paraId="5770D348" w14:textId="77777777" w:rsidR="00533A48" w:rsidRDefault="00533A48" w:rsidP="00615BDB">
            <w:pPr>
              <w:spacing w:after="0" w:line="240" w:lineRule="auto"/>
              <w:rPr>
                <w:rFonts w:ascii="Arial" w:eastAsia="Aptos" w:hAnsi="Arial" w:cs="Arial"/>
                <w:b/>
                <w:sz w:val="20"/>
                <w:szCs w:val="20"/>
              </w:rPr>
            </w:pPr>
          </w:p>
          <w:p w14:paraId="42604986" w14:textId="77777777" w:rsidR="00B80802" w:rsidRDefault="00B80802" w:rsidP="00615BDB">
            <w:pPr>
              <w:spacing w:after="0" w:line="240" w:lineRule="auto"/>
              <w:rPr>
                <w:rFonts w:ascii="Arial" w:eastAsia="Aptos" w:hAnsi="Arial" w:cs="Arial"/>
                <w:b/>
                <w:sz w:val="20"/>
                <w:szCs w:val="20"/>
              </w:rPr>
            </w:pPr>
          </w:p>
          <w:p w14:paraId="3D3419DB" w14:textId="77777777" w:rsidR="00B80802" w:rsidRDefault="00B80802" w:rsidP="00615BDB">
            <w:pPr>
              <w:spacing w:after="0" w:line="240" w:lineRule="auto"/>
              <w:rPr>
                <w:rFonts w:ascii="Arial" w:eastAsia="Aptos" w:hAnsi="Arial" w:cs="Arial"/>
                <w:b/>
                <w:sz w:val="20"/>
                <w:szCs w:val="20"/>
              </w:rPr>
            </w:pPr>
          </w:p>
          <w:p w14:paraId="4239280C" w14:textId="77777777" w:rsidR="00B80802" w:rsidRDefault="00B80802" w:rsidP="00615BDB">
            <w:pPr>
              <w:spacing w:after="0" w:line="240" w:lineRule="auto"/>
              <w:rPr>
                <w:rFonts w:ascii="Arial" w:eastAsia="Aptos" w:hAnsi="Arial" w:cs="Arial"/>
                <w:b/>
                <w:sz w:val="20"/>
                <w:szCs w:val="20"/>
              </w:rPr>
            </w:pPr>
          </w:p>
          <w:p w14:paraId="3158ACED" w14:textId="77777777" w:rsidR="00B80802" w:rsidRDefault="00B80802" w:rsidP="00615BDB">
            <w:pPr>
              <w:spacing w:after="0" w:line="240" w:lineRule="auto"/>
              <w:rPr>
                <w:rFonts w:ascii="Arial" w:eastAsia="Aptos" w:hAnsi="Arial" w:cs="Arial"/>
                <w:b/>
                <w:sz w:val="20"/>
                <w:szCs w:val="20"/>
              </w:rPr>
            </w:pPr>
          </w:p>
          <w:p w14:paraId="7AD17C97" w14:textId="77777777" w:rsidR="00B80802" w:rsidRDefault="00B80802" w:rsidP="00615BDB">
            <w:pPr>
              <w:spacing w:after="0" w:line="240" w:lineRule="auto"/>
              <w:rPr>
                <w:rFonts w:ascii="Arial" w:eastAsia="Aptos" w:hAnsi="Arial" w:cs="Arial"/>
                <w:b/>
                <w:sz w:val="20"/>
                <w:szCs w:val="20"/>
              </w:rPr>
            </w:pPr>
          </w:p>
          <w:p w14:paraId="07E20580" w14:textId="77777777" w:rsidR="00B80802" w:rsidRDefault="00B80802" w:rsidP="00615BDB">
            <w:pPr>
              <w:spacing w:after="0" w:line="240" w:lineRule="auto"/>
              <w:rPr>
                <w:rFonts w:ascii="Arial" w:eastAsia="Aptos" w:hAnsi="Arial" w:cs="Arial"/>
                <w:b/>
                <w:sz w:val="20"/>
                <w:szCs w:val="20"/>
              </w:rPr>
            </w:pPr>
          </w:p>
          <w:p w14:paraId="7E4CB939" w14:textId="77777777" w:rsidR="00B80802" w:rsidRPr="00A833D2" w:rsidRDefault="00B80802" w:rsidP="00615BDB">
            <w:pPr>
              <w:spacing w:after="0" w:line="240" w:lineRule="auto"/>
              <w:rPr>
                <w:rFonts w:ascii="Arial" w:eastAsia="Aptos" w:hAnsi="Arial" w:cs="Arial"/>
                <w:b/>
                <w:sz w:val="20"/>
                <w:szCs w:val="20"/>
              </w:rPr>
            </w:pPr>
          </w:p>
        </w:tc>
        <w:tc>
          <w:tcPr>
            <w:tcW w:w="5370" w:type="dxa"/>
            <w:tcBorders>
              <w:top w:val="single" w:sz="24" w:space="0" w:color="DBF593"/>
              <w:left w:val="nil"/>
              <w:bottom w:val="nil"/>
            </w:tcBorders>
            <w:shd w:val="clear" w:color="auto" w:fill="F6FDE3"/>
          </w:tcPr>
          <w:p w14:paraId="606AA9F4" w14:textId="77777777" w:rsidR="00BC3A7E" w:rsidRPr="00A833D2" w:rsidRDefault="00BC3A7E" w:rsidP="00615BDB">
            <w:pPr>
              <w:spacing w:after="5" w:line="248" w:lineRule="auto"/>
              <w:ind w:left="360" w:right="32"/>
              <w:contextualSpacing/>
              <w:rPr>
                <w:rFonts w:ascii="Arial" w:eastAsia="Aptos" w:hAnsi="Arial" w:cs="Arial"/>
                <w:sz w:val="20"/>
                <w:szCs w:val="20"/>
              </w:rPr>
            </w:pPr>
          </w:p>
          <w:p w14:paraId="7706E55B" w14:textId="12DEEFDB" w:rsidR="00BC3A7E" w:rsidRPr="00A833D2" w:rsidRDefault="00BC3A7E" w:rsidP="00615BDB">
            <w:pPr>
              <w:numPr>
                <w:ilvl w:val="0"/>
                <w:numId w:val="2"/>
              </w:numPr>
              <w:spacing w:after="5" w:line="248" w:lineRule="auto"/>
              <w:ind w:right="32"/>
              <w:contextualSpacing/>
              <w:rPr>
                <w:rFonts w:ascii="Arial" w:eastAsia="Aptos" w:hAnsi="Arial" w:cs="Arial"/>
                <w:sz w:val="20"/>
                <w:szCs w:val="20"/>
              </w:rPr>
            </w:pPr>
            <w:r w:rsidRPr="00A833D2">
              <w:rPr>
                <w:rFonts w:ascii="Arial" w:eastAsia="Aptos" w:hAnsi="Arial" w:cs="Arial"/>
                <w:sz w:val="20"/>
                <w:szCs w:val="20"/>
              </w:rPr>
              <w:t xml:space="preserve">risk factors associated with pressure </w:t>
            </w:r>
            <w:r w:rsidR="000D625D" w:rsidRPr="00A833D2">
              <w:rPr>
                <w:rFonts w:ascii="Arial" w:eastAsia="Aptos" w:hAnsi="Arial" w:cs="Arial"/>
                <w:sz w:val="20"/>
                <w:szCs w:val="20"/>
              </w:rPr>
              <w:t>ulcers</w:t>
            </w:r>
          </w:p>
          <w:p w14:paraId="5E99CD97" w14:textId="77777777" w:rsidR="00BC3A7E" w:rsidRPr="00A833D2" w:rsidRDefault="00BC3A7E" w:rsidP="00615BDB">
            <w:pPr>
              <w:numPr>
                <w:ilvl w:val="0"/>
                <w:numId w:val="2"/>
              </w:numPr>
              <w:spacing w:after="5" w:line="248" w:lineRule="auto"/>
              <w:ind w:right="32"/>
              <w:contextualSpacing/>
              <w:rPr>
                <w:rFonts w:ascii="Arial" w:eastAsia="Aptos" w:hAnsi="Arial" w:cs="Arial"/>
                <w:sz w:val="20"/>
                <w:szCs w:val="20"/>
              </w:rPr>
            </w:pPr>
            <w:r w:rsidRPr="00A833D2">
              <w:rPr>
                <w:rFonts w:ascii="Arial" w:eastAsia="Aptos" w:hAnsi="Arial" w:cs="Arial"/>
                <w:sz w:val="20"/>
                <w:szCs w:val="20"/>
              </w:rPr>
              <w:t xml:space="preserve">how to prevent pressure ulcers  </w:t>
            </w:r>
          </w:p>
          <w:p w14:paraId="4D710BAC" w14:textId="77777777" w:rsidR="00BC3A7E" w:rsidRPr="00A833D2" w:rsidRDefault="00BC3A7E" w:rsidP="00615BDB">
            <w:pPr>
              <w:numPr>
                <w:ilvl w:val="0"/>
                <w:numId w:val="2"/>
              </w:numPr>
              <w:spacing w:after="5" w:line="248" w:lineRule="auto"/>
              <w:ind w:right="32"/>
              <w:contextualSpacing/>
              <w:rPr>
                <w:rFonts w:ascii="Arial" w:eastAsia="Aptos" w:hAnsi="Arial" w:cs="Arial"/>
                <w:sz w:val="20"/>
                <w:szCs w:val="20"/>
              </w:rPr>
            </w:pPr>
            <w:r w:rsidRPr="00A833D2">
              <w:rPr>
                <w:rFonts w:ascii="Arial" w:eastAsia="Aptos" w:hAnsi="Arial" w:cs="Arial"/>
                <w:sz w:val="20"/>
                <w:szCs w:val="20"/>
              </w:rPr>
              <w:t xml:space="preserve">early identification of signs and symptoms of pressure ulcer development  </w:t>
            </w:r>
          </w:p>
          <w:p w14:paraId="04D99BF5" w14:textId="77777777" w:rsidR="00BC3A7E" w:rsidRPr="00A833D2" w:rsidRDefault="00BC3A7E" w:rsidP="00615BDB">
            <w:pPr>
              <w:numPr>
                <w:ilvl w:val="0"/>
                <w:numId w:val="2"/>
              </w:numPr>
              <w:spacing w:after="5" w:line="248" w:lineRule="auto"/>
              <w:ind w:right="32"/>
              <w:contextualSpacing/>
              <w:rPr>
                <w:rFonts w:ascii="Arial" w:eastAsia="Aptos" w:hAnsi="Arial" w:cs="Arial"/>
                <w:sz w:val="20"/>
                <w:szCs w:val="20"/>
              </w:rPr>
            </w:pPr>
            <w:r w:rsidRPr="00A833D2">
              <w:rPr>
                <w:rFonts w:ascii="Arial" w:eastAsia="Aptos" w:hAnsi="Arial" w:cs="Arial"/>
                <w:sz w:val="20"/>
                <w:szCs w:val="20"/>
              </w:rPr>
              <w:t xml:space="preserve">how and when to report concerns and/or skin changes  </w:t>
            </w:r>
          </w:p>
          <w:p w14:paraId="2B40AAA5" w14:textId="77A68259" w:rsidR="00BC3A7E" w:rsidRPr="00A833D2" w:rsidRDefault="00BC3A7E" w:rsidP="00615BDB">
            <w:pPr>
              <w:numPr>
                <w:ilvl w:val="0"/>
                <w:numId w:val="2"/>
              </w:numPr>
              <w:spacing w:after="5" w:line="248" w:lineRule="auto"/>
              <w:ind w:right="32"/>
              <w:contextualSpacing/>
              <w:rPr>
                <w:rFonts w:ascii="Arial" w:eastAsia="Aptos" w:hAnsi="Arial" w:cs="Arial"/>
                <w:sz w:val="20"/>
                <w:szCs w:val="20"/>
              </w:rPr>
            </w:pPr>
            <w:r w:rsidRPr="00A833D2">
              <w:rPr>
                <w:rFonts w:ascii="Arial" w:eastAsia="Aptos" w:hAnsi="Arial" w:cs="Arial"/>
                <w:sz w:val="20"/>
                <w:szCs w:val="20"/>
              </w:rPr>
              <w:t xml:space="preserve">strategies for the management of pressure ulcers, including self-management and appropriate </w:t>
            </w:r>
            <w:r w:rsidR="000D625D" w:rsidRPr="00A833D2">
              <w:rPr>
                <w:rFonts w:ascii="Arial" w:eastAsia="Aptos" w:hAnsi="Arial" w:cs="Arial"/>
                <w:sz w:val="20"/>
                <w:szCs w:val="20"/>
              </w:rPr>
              <w:t>equipment</w:t>
            </w:r>
          </w:p>
          <w:p w14:paraId="6ADF4EF6" w14:textId="39B3EEF3" w:rsidR="00BC3A7E" w:rsidRPr="00A833D2" w:rsidRDefault="00BC3A7E" w:rsidP="00615BDB">
            <w:pPr>
              <w:numPr>
                <w:ilvl w:val="0"/>
                <w:numId w:val="2"/>
              </w:numPr>
              <w:spacing w:after="5" w:line="248" w:lineRule="auto"/>
              <w:ind w:right="32"/>
              <w:contextualSpacing/>
              <w:rPr>
                <w:rFonts w:ascii="Arial" w:eastAsia="Aptos" w:hAnsi="Arial" w:cs="Arial"/>
                <w:sz w:val="20"/>
                <w:szCs w:val="20"/>
              </w:rPr>
            </w:pPr>
            <w:r w:rsidRPr="00A833D2">
              <w:rPr>
                <w:rFonts w:ascii="Arial" w:eastAsia="Aptos" w:hAnsi="Arial" w:cs="Arial"/>
                <w:sz w:val="20"/>
                <w:szCs w:val="20"/>
              </w:rPr>
              <w:t>wellbeing, including nutrition and maintaining active</w:t>
            </w:r>
          </w:p>
          <w:p w14:paraId="13E5171A" w14:textId="77777777" w:rsidR="00BC3A7E" w:rsidRPr="00A833D2" w:rsidRDefault="00BC3A7E" w:rsidP="00615BDB">
            <w:pPr>
              <w:spacing w:after="5" w:line="248" w:lineRule="auto"/>
              <w:ind w:left="360" w:right="32"/>
              <w:contextualSpacing/>
              <w:rPr>
                <w:rFonts w:ascii="Arial" w:eastAsia="Aptos" w:hAnsi="Arial" w:cs="Arial"/>
                <w:sz w:val="20"/>
                <w:szCs w:val="20"/>
              </w:rPr>
            </w:pPr>
          </w:p>
        </w:tc>
      </w:tr>
    </w:tbl>
    <w:p w14:paraId="2365E4B0" w14:textId="64C3C609" w:rsidR="003C3131" w:rsidRDefault="004B5BA0" w:rsidP="00D52542">
      <w:pPr>
        <w:jc w:val="both"/>
      </w:pPr>
      <w:r w:rsidRPr="0044179D">
        <w:rPr>
          <w:noProof/>
          <w:lang w:eastAsia="en-GB"/>
        </w:rPr>
        <mc:AlternateContent>
          <mc:Choice Requires="wpg">
            <w:drawing>
              <wp:anchor distT="0" distB="0" distL="114300" distR="114300" simplePos="0" relativeHeight="251658302" behindDoc="0" locked="0" layoutInCell="1" allowOverlap="1" wp14:anchorId="7D3921D1" wp14:editId="7B107B8F">
                <wp:simplePos x="0" y="0"/>
                <wp:positionH relativeFrom="page">
                  <wp:posOffset>3509010</wp:posOffset>
                </wp:positionH>
                <wp:positionV relativeFrom="paragraph">
                  <wp:posOffset>1161791</wp:posOffset>
                </wp:positionV>
                <wp:extent cx="7767955" cy="939165"/>
                <wp:effectExtent l="4445" t="0" r="8890" b="8890"/>
                <wp:wrapNone/>
                <wp:docPr id="705775742" name="Group 18"/>
                <wp:cNvGraphicFramePr/>
                <a:graphic xmlns:a="http://schemas.openxmlformats.org/drawingml/2006/main">
                  <a:graphicData uri="http://schemas.microsoft.com/office/word/2010/wordprocessingGroup">
                    <wpg:wgp>
                      <wpg:cNvGrpSpPr/>
                      <wpg:grpSpPr>
                        <a:xfrm rot="16200000">
                          <a:off x="0" y="0"/>
                          <a:ext cx="7767955" cy="939165"/>
                          <a:chOff x="-178893" y="-245157"/>
                          <a:chExt cx="7403291" cy="763940"/>
                        </a:xfrm>
                      </wpg:grpSpPr>
                      <wps:wsp>
                        <wps:cNvPr id="2145593200" name="Rectangle: Rounded Corners 2145593200"/>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382282" name="Rectangle: Rounded Corners 448382282"/>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5122941" name="Rectangle: Rounded Corners 1405122941"/>
                        <wps:cNvSpPr/>
                        <wps:spPr>
                          <a:xfrm>
                            <a:off x="4163497" y="-245157"/>
                            <a:ext cx="939502" cy="736345"/>
                          </a:xfrm>
                          <a:prstGeom prst="roundRect">
                            <a:avLst/>
                          </a:prstGeom>
                          <a:solidFill>
                            <a:srgbClr val="DBF59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334692" name="Rectangle: Rounded Corners 92334692"/>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5157424" name="Rectangle: Rounded Corners 705157424"/>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8741771" name="Rectangle: Rounded Corners 948741771"/>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2028453" name="Rectangle: Rounded Corners 1812028453"/>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0522156"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463C8906"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59054449"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1B61949B"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56960074"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098EC798"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72848802" name="Text Box 2"/>
                        <wps:cNvSpPr txBox="1">
                          <a:spLocks noChangeArrowheads="1"/>
                        </wps:cNvSpPr>
                        <wps:spPr bwMode="auto">
                          <a:xfrm>
                            <a:off x="4188589" y="-203941"/>
                            <a:ext cx="951230" cy="311785"/>
                          </a:xfrm>
                          <a:prstGeom prst="rect">
                            <a:avLst/>
                          </a:prstGeom>
                          <a:noFill/>
                          <a:ln w="9525">
                            <a:noFill/>
                            <a:miter lim="800000"/>
                            <a:headEnd/>
                            <a:tailEnd/>
                          </a:ln>
                        </wps:spPr>
                        <wps:txbx>
                          <w:txbxContent>
                            <w:p w14:paraId="458BB80F" w14:textId="77777777" w:rsidR="00A33341" w:rsidRPr="008D5C4F" w:rsidRDefault="00A33341" w:rsidP="008D5C4F">
                              <w:pPr>
                                <w:spacing w:line="276" w:lineRule="auto"/>
                                <w:jc w:val="center"/>
                                <w:rPr>
                                  <w:rFonts w:ascii="Aptos" w:eastAsia="Aptos" w:hAnsi="Aptos"/>
                                  <w14:ligatures w14:val="none"/>
                                </w:rPr>
                              </w:pPr>
                              <w:proofErr w:type="gramStart"/>
                              <w:r w:rsidRPr="008D5C4F">
                                <w:rPr>
                                  <w:rFonts w:ascii="Aptos" w:eastAsia="Aptos" w:hAnsi="Aptos"/>
                                </w:rPr>
                                <w:t>Standard  3</w:t>
                              </w:r>
                              <w:proofErr w:type="gramEnd"/>
                            </w:p>
                          </w:txbxContent>
                        </wps:txbx>
                        <wps:bodyPr rot="0" vert="horz" wrap="square" lIns="91440" tIns="45720" rIns="91440" bIns="45720" anchor="t" anchorCtr="0">
                          <a:noAutofit/>
                        </wps:bodyPr>
                      </wps:wsp>
                      <wps:wsp>
                        <wps:cNvPr id="400200573"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1C20E6E0" w14:textId="77777777" w:rsidR="00A33341" w:rsidRPr="008D5C4F" w:rsidRDefault="00A33341" w:rsidP="008D5C4F">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802287312"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3545E788"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768872686"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55D0232C"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3921D1" id="_x0000_s1156" style="position:absolute;left:0;text-align:left;margin-left:276.3pt;margin-top:91.5pt;width:611.65pt;height:73.95pt;rotation:-90;z-index:251658302;mso-position-horizontal-relative:page;mso-width-relative:margin;mso-height-relative:margin" coordorigin="-1788,-2451" coordsize="74032,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">
                <v:roundrect id="Rectangle: Rounded Corners 2145593200" o:spid="_x0000_s1157"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" fillcolor="#f4cccc" stroked="f" strokeweight="1pt">
                  <v:stroke joinstyle="miter"/>
                </v:roundrect>
                <v:roundrect id="Rectangle: Rounded Corners 448382282" o:spid="_x0000_s1158"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" fillcolor="#e8c285" stroked="f" strokeweight="1pt">
                  <v:fill opacity="19789f"/>
                  <v:stroke joinstyle="miter"/>
                </v:roundrect>
                <v:roundrect id="Rectangle: Rounded Corners 1405122941" o:spid="_x0000_s1159" style="position:absolute;left:41634;top:-2451;width:9395;height:7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" fillcolor="#dbf593" stroked="f" strokeweight="1pt">
                  <v:stroke joinstyle="miter"/>
                </v:roundrect>
                <v:roundrect id="Rectangle: Rounded Corners 92334692" o:spid="_x0000_s1160"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" fillcolor="#a1cc9f" stroked="f" strokeweight="1pt">
                  <v:fill opacity="19789f"/>
                  <v:stroke joinstyle="miter"/>
                </v:roundrect>
                <v:roundrect id="Rectangle: Rounded Corners 705157424" o:spid="_x0000_s1161"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" fillcolor="#7bdbd2" stroked="f" strokeweight="1pt">
                  <v:fill opacity="19789f"/>
                  <v:stroke joinstyle="miter"/>
                </v:roundrect>
                <v:roundrect id="Rectangle: Rounded Corners 948741771" o:spid="_x0000_s1162"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" fillcolor="#7587bf" stroked="f" strokeweight="1pt">
                  <v:fill opacity="19532f"/>
                  <v:stroke joinstyle="miter"/>
                </v:roundrect>
                <v:roundrect id="Rectangle: Rounded Corners 1812028453" o:spid="_x0000_s1163"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" fillcolor="#f7eef8" stroked="f" strokeweight="1pt">
                  <v:stroke joinstyle="miter"/>
                </v:roundrect>
                <v:shape id="_x0000_s1164"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" filled="f" stroked="f">
                  <v:textbox>
                    <w:txbxContent>
                      <w:p w14:paraId="463C8906"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165"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" filled="f" stroked="f">
                  <v:textbox>
                    <w:txbxContent>
                      <w:p w14:paraId="1B61949B"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166"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" filled="f" stroked="f">
                  <v:textbox>
                    <w:txbxContent>
                      <w:p w14:paraId="098EC798"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167" type="#_x0000_t202" style="position:absolute;left:41885;top:-2039;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" filled="f" stroked="f">
                  <v:textbox>
                    <w:txbxContent>
                      <w:p w14:paraId="458BB80F" w14:textId="77777777" w:rsidR="00A33341" w:rsidRPr="008D5C4F" w:rsidRDefault="00A33341" w:rsidP="008D5C4F">
                        <w:pPr>
                          <w:spacing w:line="276" w:lineRule="auto"/>
                          <w:jc w:val="center"/>
                          <w:rPr>
                            <w:rFonts w:ascii="Aptos" w:eastAsia="Aptos" w:hAnsi="Aptos"/>
                            <w14:ligatures w14:val="none"/>
                          </w:rPr>
                        </w:pPr>
                        <w:proofErr w:type="gramStart"/>
                        <w:r w:rsidRPr="008D5C4F">
                          <w:rPr>
                            <w:rFonts w:ascii="Aptos" w:eastAsia="Aptos" w:hAnsi="Aptos"/>
                          </w:rPr>
                          <w:t>Standard  3</w:t>
                        </w:r>
                        <w:proofErr w:type="gramEnd"/>
                      </w:p>
                    </w:txbxContent>
                  </v:textbox>
                </v:shape>
                <v:shape id="_x0000_s1168"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" filled="f" stroked="f">
                  <v:textbox>
                    <w:txbxContent>
                      <w:p w14:paraId="1C20E6E0" w14:textId="77777777" w:rsidR="00A33341" w:rsidRPr="008D5C4F" w:rsidRDefault="00A33341" w:rsidP="008D5C4F">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169"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" filled="f" stroked="f">
                  <v:textbox>
                    <w:txbxContent>
                      <w:p w14:paraId="3545E788"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170"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" filled="f" stroked="f">
                  <v:textbox>
                    <w:txbxContent>
                      <w:p w14:paraId="55D0232C" w14:textId="77777777" w:rsidR="00A33341" w:rsidRPr="00AE4713" w:rsidRDefault="00A33341" w:rsidP="008D5C4F">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p w14:paraId="6862DD6C" w14:textId="2E13CD0A" w:rsidR="003C3131" w:rsidRDefault="003C3131" w:rsidP="00D52542">
      <w:pPr>
        <w:jc w:val="both"/>
      </w:pPr>
    </w:p>
    <w:p w14:paraId="1F325598" w14:textId="77777777" w:rsidR="003C3131" w:rsidRDefault="003C3131" w:rsidP="00D52542">
      <w:pPr>
        <w:jc w:val="both"/>
      </w:pPr>
    </w:p>
    <w:p w14:paraId="514C40B8" w14:textId="15909B0A" w:rsidR="003C3131" w:rsidRDefault="003C3131" w:rsidP="00D52542">
      <w:pPr>
        <w:jc w:val="both"/>
      </w:pPr>
    </w:p>
    <w:p w14:paraId="58922C08" w14:textId="04EDE7A3" w:rsidR="003C3131" w:rsidRDefault="003C3131" w:rsidP="00D52542">
      <w:pPr>
        <w:jc w:val="both"/>
      </w:pPr>
    </w:p>
    <w:p w14:paraId="06D30C55" w14:textId="27050FD4" w:rsidR="00102391" w:rsidRDefault="00102391" w:rsidP="00D52542">
      <w:pPr>
        <w:jc w:val="both"/>
      </w:pPr>
    </w:p>
    <w:p w14:paraId="7EC6CCC0" w14:textId="77777777" w:rsidR="00F819E4" w:rsidRDefault="00F819E4" w:rsidP="00D52542">
      <w:pPr>
        <w:jc w:val="both"/>
      </w:pPr>
    </w:p>
    <w:tbl>
      <w:tblPr>
        <w:tblStyle w:val="TableGrid"/>
        <w:tblpPr w:leftFromText="180" w:rightFromText="180" w:vertAnchor="text" w:horzAnchor="margin" w:tblpY="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0D3F23" w:rsidRPr="000B2095" w14:paraId="55ABA831" w14:textId="77777777" w:rsidTr="00615BDB">
        <w:trPr>
          <w:trHeight w:val="179"/>
        </w:trPr>
        <w:tc>
          <w:tcPr>
            <w:tcW w:w="9072" w:type="dxa"/>
            <w:shd w:val="clear" w:color="auto" w:fill="DBF593"/>
          </w:tcPr>
          <w:p w14:paraId="7983F06E" w14:textId="77777777" w:rsidR="000D3F23" w:rsidRPr="001C5737" w:rsidRDefault="000D3F23" w:rsidP="00D52542">
            <w:pPr>
              <w:jc w:val="both"/>
              <w:rPr>
                <w:rFonts w:ascii="Arial" w:hAnsi="Arial" w:cs="Arial"/>
                <w:b/>
                <w:bCs/>
                <w:sz w:val="20"/>
                <w:szCs w:val="20"/>
              </w:rPr>
            </w:pPr>
            <w:r w:rsidRPr="001C5737">
              <w:rPr>
                <w:rFonts w:ascii="Arial" w:hAnsi="Arial" w:cs="Arial"/>
                <w:b/>
                <w:bCs/>
                <w:sz w:val="20"/>
                <w:szCs w:val="20"/>
              </w:rPr>
              <w:t>What does the standard mean for people receiving care?</w:t>
            </w:r>
          </w:p>
        </w:tc>
      </w:tr>
      <w:tr w:rsidR="000D3F23" w:rsidRPr="000B2095" w14:paraId="774C7E5A" w14:textId="77777777" w:rsidTr="00615BDB">
        <w:trPr>
          <w:trHeight w:val="616"/>
        </w:trPr>
        <w:tc>
          <w:tcPr>
            <w:tcW w:w="9072" w:type="dxa"/>
            <w:shd w:val="clear" w:color="auto" w:fill="auto"/>
          </w:tcPr>
          <w:p w14:paraId="1C63F364" w14:textId="77777777" w:rsidR="006B13EB" w:rsidRDefault="006B13EB" w:rsidP="00615BDB">
            <w:pPr>
              <w:spacing w:line="240" w:lineRule="auto"/>
              <w:rPr>
                <w:rFonts w:ascii="Arial" w:hAnsi="Arial" w:cs="Arial"/>
                <w:sz w:val="20"/>
                <w:szCs w:val="20"/>
              </w:rPr>
            </w:pPr>
          </w:p>
          <w:p w14:paraId="35603FEF" w14:textId="6E3FB086" w:rsidR="000D3F23" w:rsidRPr="001C5737" w:rsidRDefault="000D3F23" w:rsidP="00615BDB">
            <w:pPr>
              <w:spacing w:line="240" w:lineRule="auto"/>
              <w:rPr>
                <w:rFonts w:ascii="Arial" w:hAnsi="Arial" w:cs="Arial"/>
                <w:sz w:val="20"/>
                <w:szCs w:val="20"/>
              </w:rPr>
            </w:pPr>
            <w:r w:rsidRPr="001C5737">
              <w:rPr>
                <w:rFonts w:ascii="Arial" w:hAnsi="Arial" w:cs="Arial"/>
                <w:sz w:val="20"/>
                <w:szCs w:val="20"/>
              </w:rPr>
              <w:t xml:space="preserve">People: </w:t>
            </w:r>
          </w:p>
          <w:p w14:paraId="48818F63" w14:textId="77777777" w:rsidR="000D3F23" w:rsidRPr="001C5737" w:rsidRDefault="000D3F23" w:rsidP="00615BDB">
            <w:pPr>
              <w:spacing w:line="240" w:lineRule="auto"/>
              <w:rPr>
                <w:rFonts w:ascii="Arial" w:hAnsi="Arial" w:cs="Arial"/>
                <w:sz w:val="20"/>
                <w:szCs w:val="20"/>
              </w:rPr>
            </w:pPr>
          </w:p>
          <w:p w14:paraId="2D66A175" w14:textId="29C7BA38" w:rsidR="000D3F23" w:rsidRPr="001C5737" w:rsidRDefault="006B13EB" w:rsidP="00615BDB">
            <w:pPr>
              <w:numPr>
                <w:ilvl w:val="0"/>
                <w:numId w:val="12"/>
              </w:numPr>
              <w:spacing w:line="240" w:lineRule="auto"/>
              <w:contextualSpacing/>
              <w:rPr>
                <w:rFonts w:ascii="Arial" w:hAnsi="Arial" w:cs="Arial"/>
                <w:sz w:val="20"/>
                <w:szCs w:val="20"/>
              </w:rPr>
            </w:pPr>
            <w:r>
              <w:rPr>
                <w:rFonts w:ascii="Arial" w:hAnsi="Arial" w:cs="Arial"/>
                <w:sz w:val="20"/>
                <w:szCs w:val="20"/>
              </w:rPr>
              <w:t>r</w:t>
            </w:r>
            <w:r w:rsidR="000D3F23" w:rsidRPr="001C5737">
              <w:rPr>
                <w:rFonts w:ascii="Arial" w:hAnsi="Arial" w:cs="Arial"/>
                <w:sz w:val="20"/>
                <w:szCs w:val="20"/>
              </w:rPr>
              <w:t>eceive accurate and reliable information in a format and language that meets their needs, and which will enable them to make informed choices about their care and treatment</w:t>
            </w:r>
          </w:p>
          <w:p w14:paraId="109600AF" w14:textId="77777777" w:rsidR="00F36C3B" w:rsidRPr="00615BDB" w:rsidRDefault="006B13EB" w:rsidP="00B80802">
            <w:pPr>
              <w:pStyle w:val="ListParagraph"/>
              <w:numPr>
                <w:ilvl w:val="0"/>
                <w:numId w:val="12"/>
              </w:numPr>
              <w:spacing w:line="240" w:lineRule="auto"/>
              <w:rPr>
                <w:sz w:val="20"/>
                <w:szCs w:val="20"/>
              </w:rPr>
            </w:pPr>
            <w:r>
              <w:rPr>
                <w:rFonts w:ascii="Arial" w:hAnsi="Arial" w:cs="Arial"/>
                <w:sz w:val="20"/>
                <w:szCs w:val="20"/>
              </w:rPr>
              <w:t>c</w:t>
            </w:r>
            <w:r w:rsidR="000D3F23" w:rsidRPr="001C5737">
              <w:rPr>
                <w:rFonts w:ascii="Arial" w:hAnsi="Arial" w:cs="Arial"/>
                <w:sz w:val="20"/>
                <w:szCs w:val="20"/>
              </w:rPr>
              <w:t>an be confident that, where appropriate, their representatives will receive information and support that enables them to be involved in and informed about their care and suppor</w:t>
            </w:r>
            <w:r>
              <w:rPr>
                <w:rFonts w:ascii="Arial" w:hAnsi="Arial" w:cs="Arial"/>
                <w:sz w:val="20"/>
                <w:szCs w:val="20"/>
              </w:rPr>
              <w:t>t</w:t>
            </w:r>
          </w:p>
          <w:p w14:paraId="64179218" w14:textId="715D16C8" w:rsidR="00B80802" w:rsidRPr="00F36C3B" w:rsidRDefault="00B80802" w:rsidP="00615BDB">
            <w:pPr>
              <w:pStyle w:val="ListParagraph"/>
              <w:spacing w:line="240" w:lineRule="auto"/>
              <w:ind w:left="710"/>
              <w:rPr>
                <w:sz w:val="20"/>
                <w:szCs w:val="20"/>
              </w:rPr>
            </w:pPr>
          </w:p>
        </w:tc>
      </w:tr>
    </w:tbl>
    <w:p w14:paraId="30A2A097" w14:textId="77777777" w:rsidR="00B80802" w:rsidRDefault="00B80802" w:rsidP="00B80802">
      <w:pPr>
        <w:rPr>
          <w:sz w:val="20"/>
          <w:szCs w:val="20"/>
        </w:rPr>
      </w:pPr>
    </w:p>
    <w:tbl>
      <w:tblPr>
        <w:tblpPr w:leftFromText="180" w:rightFromText="180" w:vertAnchor="text" w:horzAnchor="margin" w:tblpY="159"/>
        <w:tblOverlap w:val="never"/>
        <w:tblW w:w="9072" w:type="dxa"/>
        <w:tblLook w:val="04A0" w:firstRow="1" w:lastRow="0" w:firstColumn="1" w:lastColumn="0" w:noHBand="0" w:noVBand="1"/>
      </w:tblPr>
      <w:tblGrid>
        <w:gridCol w:w="9072"/>
      </w:tblGrid>
      <w:tr w:rsidR="00B80802" w:rsidRPr="001C5737" w14:paraId="7814C856" w14:textId="77777777" w:rsidTr="00615BDB">
        <w:trPr>
          <w:trHeight w:val="119"/>
        </w:trPr>
        <w:tc>
          <w:tcPr>
            <w:tcW w:w="9072" w:type="dxa"/>
            <w:shd w:val="clear" w:color="auto" w:fill="DBF593"/>
          </w:tcPr>
          <w:p w14:paraId="02E075D3" w14:textId="77777777" w:rsidR="00B80802" w:rsidRPr="001C5737" w:rsidRDefault="00B80802" w:rsidP="00B80802">
            <w:pPr>
              <w:spacing w:line="240" w:lineRule="auto"/>
              <w:rPr>
                <w:rFonts w:ascii="Arial" w:hAnsi="Arial" w:cs="Arial"/>
                <w:b/>
                <w:bCs/>
                <w:sz w:val="20"/>
                <w:szCs w:val="20"/>
              </w:rPr>
            </w:pPr>
            <w:r w:rsidRPr="001C5737">
              <w:rPr>
                <w:rFonts w:ascii="Arial" w:hAnsi="Arial" w:cs="Arial"/>
                <w:b/>
                <w:bCs/>
                <w:sz w:val="20"/>
                <w:szCs w:val="20"/>
              </w:rPr>
              <w:t>What does the standard mean for staff?</w:t>
            </w:r>
          </w:p>
        </w:tc>
      </w:tr>
      <w:tr w:rsidR="00B80802" w:rsidRPr="001C5737" w14:paraId="0B627DE1" w14:textId="77777777" w:rsidTr="00615BDB">
        <w:trPr>
          <w:trHeight w:val="424"/>
        </w:trPr>
        <w:tc>
          <w:tcPr>
            <w:tcW w:w="9072" w:type="dxa"/>
          </w:tcPr>
          <w:p w14:paraId="50567D49" w14:textId="77777777" w:rsidR="00B80802" w:rsidRDefault="00B80802" w:rsidP="00B80802">
            <w:pPr>
              <w:spacing w:after="0" w:line="240" w:lineRule="auto"/>
              <w:rPr>
                <w:rFonts w:ascii="Arial" w:hAnsi="Arial" w:cs="Arial"/>
                <w:sz w:val="20"/>
                <w:szCs w:val="20"/>
              </w:rPr>
            </w:pPr>
          </w:p>
          <w:p w14:paraId="2111359C" w14:textId="77777777" w:rsidR="00B80802" w:rsidRPr="001C5737" w:rsidRDefault="00B80802" w:rsidP="00B80802">
            <w:pPr>
              <w:spacing w:after="0" w:line="240" w:lineRule="auto"/>
              <w:rPr>
                <w:rFonts w:ascii="Arial" w:hAnsi="Arial" w:cs="Arial"/>
                <w:sz w:val="20"/>
                <w:szCs w:val="20"/>
              </w:rPr>
            </w:pPr>
            <w:r w:rsidRPr="001C5737">
              <w:rPr>
                <w:rFonts w:ascii="Arial" w:hAnsi="Arial" w:cs="Arial"/>
                <w:sz w:val="20"/>
                <w:szCs w:val="20"/>
              </w:rPr>
              <w:t xml:space="preserve">Staff:  </w:t>
            </w:r>
          </w:p>
          <w:p w14:paraId="2C425E37" w14:textId="77777777" w:rsidR="00B80802" w:rsidRPr="001C5737" w:rsidRDefault="00B80802" w:rsidP="00B80802">
            <w:pPr>
              <w:spacing w:after="0" w:line="240" w:lineRule="auto"/>
              <w:jc w:val="both"/>
              <w:rPr>
                <w:rFonts w:ascii="Arial" w:hAnsi="Arial" w:cs="Arial"/>
                <w:sz w:val="20"/>
                <w:szCs w:val="20"/>
              </w:rPr>
            </w:pPr>
          </w:p>
          <w:p w14:paraId="092534D5" w14:textId="1D04F0E9" w:rsidR="00B80802" w:rsidRPr="00331412" w:rsidRDefault="00B80802" w:rsidP="00615BDB">
            <w:pPr>
              <w:pStyle w:val="ListParagraph"/>
              <w:numPr>
                <w:ilvl w:val="0"/>
                <w:numId w:val="68"/>
              </w:numPr>
              <w:spacing w:after="0" w:line="240" w:lineRule="auto"/>
              <w:ind w:left="604"/>
              <w:rPr>
                <w:sz w:val="20"/>
                <w:szCs w:val="20"/>
              </w:rPr>
            </w:pPr>
            <w:proofErr w:type="gramStart"/>
            <w:r>
              <w:rPr>
                <w:rFonts w:ascii="Arial" w:hAnsi="Arial" w:cs="Arial"/>
                <w:sz w:val="20"/>
                <w:szCs w:val="20"/>
              </w:rPr>
              <w:t>a</w:t>
            </w:r>
            <w:r w:rsidRPr="00B80802">
              <w:rPr>
                <w:rFonts w:ascii="Arial" w:hAnsi="Arial" w:cs="Arial"/>
                <w:sz w:val="20"/>
                <w:szCs w:val="20"/>
              </w:rPr>
              <w:t>re able to</w:t>
            </w:r>
            <w:proofErr w:type="gramEnd"/>
            <w:r w:rsidRPr="00B80802">
              <w:rPr>
                <w:rFonts w:ascii="Arial" w:hAnsi="Arial" w:cs="Arial"/>
                <w:sz w:val="20"/>
                <w:szCs w:val="20"/>
              </w:rPr>
              <w:t xml:space="preserve"> provide people (and/or their representatives) with information responsive to individual needs that is accurate and reliable and has been quality assured</w:t>
            </w:r>
            <w:r w:rsidRPr="00B80802">
              <w:rPr>
                <w:sz w:val="20"/>
                <w:szCs w:val="20"/>
              </w:rPr>
              <w:t xml:space="preserve"> </w:t>
            </w:r>
          </w:p>
          <w:p w14:paraId="7368827A" w14:textId="77777777" w:rsidR="00B80802" w:rsidRPr="00F36C3B" w:rsidRDefault="00B80802" w:rsidP="00B80802">
            <w:pPr>
              <w:pStyle w:val="ListParagraph"/>
              <w:spacing w:after="0" w:line="240" w:lineRule="auto"/>
              <w:ind w:left="710"/>
              <w:rPr>
                <w:sz w:val="20"/>
                <w:szCs w:val="20"/>
              </w:rPr>
            </w:pPr>
          </w:p>
        </w:tc>
      </w:tr>
    </w:tbl>
    <w:p w14:paraId="24F2A4C5" w14:textId="46998B32" w:rsidR="00F819E4" w:rsidRPr="00F36C3B" w:rsidRDefault="00B80802" w:rsidP="00615BDB">
      <w:pPr>
        <w:rPr>
          <w:sz w:val="20"/>
          <w:szCs w:val="20"/>
        </w:rPr>
      </w:pPr>
      <w:r>
        <w:rPr>
          <w:noProof/>
          <w:lang w:eastAsia="en-GB"/>
        </w:rPr>
        <mc:AlternateContent>
          <mc:Choice Requires="wpg">
            <w:drawing>
              <wp:anchor distT="0" distB="0" distL="114300" distR="114300" simplePos="0" relativeHeight="251658303" behindDoc="0" locked="0" layoutInCell="1" allowOverlap="1" wp14:anchorId="40699046" wp14:editId="0C9E9F17">
                <wp:simplePos x="0" y="0"/>
                <wp:positionH relativeFrom="page">
                  <wp:posOffset>3415578</wp:posOffset>
                </wp:positionH>
                <wp:positionV relativeFrom="paragraph">
                  <wp:posOffset>2927350</wp:posOffset>
                </wp:positionV>
                <wp:extent cx="7767955" cy="939165"/>
                <wp:effectExtent l="4445" t="0" r="8890" b="8890"/>
                <wp:wrapNone/>
                <wp:docPr id="644459052" name="Group 18"/>
                <wp:cNvGraphicFramePr/>
                <a:graphic xmlns:a="http://schemas.openxmlformats.org/drawingml/2006/main">
                  <a:graphicData uri="http://schemas.microsoft.com/office/word/2010/wordprocessingGroup">
                    <wpg:wgp>
                      <wpg:cNvGrpSpPr/>
                      <wpg:grpSpPr>
                        <a:xfrm rot="16200000">
                          <a:off x="0" y="0"/>
                          <a:ext cx="7767955" cy="939165"/>
                          <a:chOff x="-178893" y="-245157"/>
                          <a:chExt cx="7403291" cy="763940"/>
                        </a:xfrm>
                      </wpg:grpSpPr>
                      <wps:wsp>
                        <wps:cNvPr id="1043736629" name="Rectangle: Rounded Corners 1043736629"/>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4966951" name="Rectangle: Rounded Corners 864966951"/>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124869" name="Rectangle: Rounded Corners 91124869"/>
                        <wps:cNvSpPr/>
                        <wps:spPr>
                          <a:xfrm>
                            <a:off x="4163497" y="-245157"/>
                            <a:ext cx="939502" cy="736345"/>
                          </a:xfrm>
                          <a:prstGeom prst="roundRect">
                            <a:avLst/>
                          </a:prstGeom>
                          <a:solidFill>
                            <a:srgbClr val="DBF59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3312696" name="Rectangle: Rounded Corners 1303312696"/>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3071267" name="Rectangle: Rounded Corners 593071267"/>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4380748" name="Rectangle: Rounded Corners 774380748"/>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77132210" name="Rectangle: Rounded Corners 1777132210"/>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5602072"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03F7DEBD"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86375708"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5728AAA3"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053398982"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4E270EF9"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8918055" name="Text Box 2"/>
                        <wps:cNvSpPr txBox="1">
                          <a:spLocks noChangeArrowheads="1"/>
                        </wps:cNvSpPr>
                        <wps:spPr bwMode="auto">
                          <a:xfrm>
                            <a:off x="4188589" y="-203941"/>
                            <a:ext cx="951230" cy="311785"/>
                          </a:xfrm>
                          <a:prstGeom prst="rect">
                            <a:avLst/>
                          </a:prstGeom>
                          <a:noFill/>
                          <a:ln w="9525">
                            <a:noFill/>
                            <a:miter lim="800000"/>
                            <a:headEnd/>
                            <a:tailEnd/>
                          </a:ln>
                        </wps:spPr>
                        <wps:txbx>
                          <w:txbxContent>
                            <w:p w14:paraId="4B76458A" w14:textId="77777777" w:rsidR="00A33341" w:rsidRPr="008D5C4F" w:rsidRDefault="00A33341" w:rsidP="00DD2A3C">
                              <w:pPr>
                                <w:spacing w:line="276" w:lineRule="auto"/>
                                <w:jc w:val="center"/>
                                <w:rPr>
                                  <w:rFonts w:ascii="Aptos" w:eastAsia="Aptos" w:hAnsi="Aptos"/>
                                  <w14:ligatures w14:val="none"/>
                                </w:rPr>
                              </w:pPr>
                              <w:proofErr w:type="gramStart"/>
                              <w:r w:rsidRPr="008D5C4F">
                                <w:rPr>
                                  <w:rFonts w:ascii="Aptos" w:eastAsia="Aptos" w:hAnsi="Aptos"/>
                                </w:rPr>
                                <w:t>Standard  3</w:t>
                              </w:r>
                              <w:proofErr w:type="gramEnd"/>
                            </w:p>
                          </w:txbxContent>
                        </wps:txbx>
                        <wps:bodyPr rot="0" vert="horz" wrap="square" lIns="91440" tIns="45720" rIns="91440" bIns="45720" anchor="t" anchorCtr="0">
                          <a:noAutofit/>
                        </wps:bodyPr>
                      </wps:wsp>
                      <wps:wsp>
                        <wps:cNvPr id="826180694"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1356AC3B"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147434814"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7F1A18E3"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1741035623"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2739CB48"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699046" id="_x0000_s1171" style="position:absolute;margin-left:268.95pt;margin-top:230.5pt;width:611.65pt;height:73.95pt;rotation:-90;z-index:251658303;mso-position-horizontal-relative:page;mso-width-relative:margin;mso-height-relative:margin" coordorigin="-1788,-2451" coordsize="74032,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">
                <v:roundrect id="Rectangle: Rounded Corners 1043736629" o:spid="_x0000_s1172"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" fillcolor="#f4cccc" stroked="f" strokeweight="1pt">
                  <v:stroke joinstyle="miter"/>
                </v:roundrect>
                <v:roundrect id="Rectangle: Rounded Corners 864966951" o:spid="_x0000_s1173"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" fillcolor="#e8c285" stroked="f" strokeweight="1pt">
                  <v:fill opacity="19789f"/>
                  <v:stroke joinstyle="miter"/>
                </v:roundrect>
                <v:roundrect id="Rectangle: Rounded Corners 91124869" o:spid="_x0000_s1174" style="position:absolute;left:41634;top:-2451;width:9395;height:7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" fillcolor="#dbf595" stroked="f" strokeweight="1pt">
                  <v:stroke joinstyle="miter"/>
                </v:roundrect>
                <v:roundrect id="Rectangle: Rounded Corners 1303312696" o:spid="_x0000_s1175"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" fillcolor="#a1cc9f" stroked="f" strokeweight="1pt">
                  <v:fill opacity="19789f"/>
                  <v:stroke joinstyle="miter"/>
                </v:roundrect>
                <v:roundrect id="Rectangle: Rounded Corners 593071267" o:spid="_x0000_s1176"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" fillcolor="#7bdbd2" stroked="f" strokeweight="1pt">
                  <v:fill opacity="19789f"/>
                  <v:stroke joinstyle="miter"/>
                </v:roundrect>
                <v:roundrect id="Rectangle: Rounded Corners 774380748" o:spid="_x0000_s1177"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" fillcolor="#7587bf" stroked="f" strokeweight="1pt">
                  <v:fill opacity="19532f"/>
                  <v:stroke joinstyle="miter"/>
                </v:roundrect>
                <v:roundrect id="Rectangle: Rounded Corners 1777132210" o:spid="_x0000_s1178"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" fillcolor="#f7eef8" stroked="f" strokeweight="1pt">
                  <v:stroke joinstyle="miter"/>
                </v:roundrect>
                <v:shape id="_x0000_s1179"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" filled="f" stroked="f">
                  <v:textbox>
                    <w:txbxContent>
                      <w:p w14:paraId="03F7DEBD"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180"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" filled="f" stroked="f">
                  <v:textbox>
                    <w:txbxContent>
                      <w:p w14:paraId="5728AAA3"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181"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" filled="f" stroked="f">
                  <v:textbox>
                    <w:txbxContent>
                      <w:p w14:paraId="4E270EF9"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182" type="#_x0000_t202" style="position:absolute;left:41885;top:-2039;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" filled="f" stroked="f">
                  <v:textbox>
                    <w:txbxContent>
                      <w:p w14:paraId="4B76458A" w14:textId="77777777" w:rsidR="00A33341" w:rsidRPr="008D5C4F" w:rsidRDefault="00A33341" w:rsidP="00DD2A3C">
                        <w:pPr>
                          <w:spacing w:line="276" w:lineRule="auto"/>
                          <w:jc w:val="center"/>
                          <w:rPr>
                            <w:rFonts w:ascii="Aptos" w:eastAsia="Aptos" w:hAnsi="Aptos"/>
                            <w14:ligatures w14:val="none"/>
                          </w:rPr>
                        </w:pPr>
                        <w:proofErr w:type="gramStart"/>
                        <w:r w:rsidRPr="008D5C4F">
                          <w:rPr>
                            <w:rFonts w:ascii="Aptos" w:eastAsia="Aptos" w:hAnsi="Aptos"/>
                          </w:rPr>
                          <w:t>Standard  3</w:t>
                        </w:r>
                        <w:proofErr w:type="gramEnd"/>
                      </w:p>
                    </w:txbxContent>
                  </v:textbox>
                </v:shape>
                <v:shape id="_x0000_s1183"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" filled="f" stroked="f">
                  <v:textbox>
                    <w:txbxContent>
                      <w:p w14:paraId="1356AC3B"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184"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" filled="f" stroked="f">
                  <v:textbox>
                    <w:txbxContent>
                      <w:p w14:paraId="7F1A18E3"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185"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" filled="f" stroked="f">
                  <v:textbox>
                    <w:txbxContent>
                      <w:p w14:paraId="2739CB48"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pPr w:leftFromText="180" w:rightFromText="180" w:vertAnchor="text" w:horzAnchor="margin" w:tblpY="93"/>
        <w:tblW w:w="0" w:type="auto"/>
        <w:tblLook w:val="04A0" w:firstRow="1" w:lastRow="0" w:firstColumn="1" w:lastColumn="0" w:noHBand="0" w:noVBand="1"/>
      </w:tblPr>
      <w:tblGrid>
        <w:gridCol w:w="9026"/>
      </w:tblGrid>
      <w:tr w:rsidR="000D3F23" w:rsidRPr="000B2095" w14:paraId="643656C7" w14:textId="77777777" w:rsidTr="00F55AAB">
        <w:tc>
          <w:tcPr>
            <w:tcW w:w="9026" w:type="dxa"/>
            <w:shd w:val="clear" w:color="auto" w:fill="DBF593"/>
          </w:tcPr>
          <w:p w14:paraId="5AA417EA" w14:textId="77777777" w:rsidR="000D3F23" w:rsidRPr="00F819E4" w:rsidRDefault="000D3F23" w:rsidP="00615BDB">
            <w:pPr>
              <w:rPr>
                <w:rFonts w:ascii="Arial" w:hAnsi="Arial" w:cs="Arial"/>
                <w:b/>
                <w:bCs/>
                <w:sz w:val="20"/>
                <w:szCs w:val="20"/>
                <w:lang w:eastAsia="en-GB"/>
              </w:rPr>
            </w:pPr>
            <w:r w:rsidRPr="00F819E4">
              <w:rPr>
                <w:rFonts w:ascii="Arial" w:hAnsi="Arial" w:cs="Arial"/>
                <w:b/>
                <w:bCs/>
                <w:sz w:val="20"/>
                <w:szCs w:val="20"/>
                <w:lang w:eastAsia="en-GB"/>
              </w:rPr>
              <w:t>What does the standard mean for the organisation/care providers?</w:t>
            </w:r>
          </w:p>
        </w:tc>
      </w:tr>
      <w:tr w:rsidR="000D3F23" w:rsidRPr="001C5737" w14:paraId="7BAB0BC0" w14:textId="77777777" w:rsidTr="000D3F23">
        <w:tc>
          <w:tcPr>
            <w:tcW w:w="9026" w:type="dxa"/>
          </w:tcPr>
          <w:p w14:paraId="38B0C8AE" w14:textId="77777777" w:rsidR="006B13EB" w:rsidRDefault="006B13EB" w:rsidP="00615BDB">
            <w:pPr>
              <w:spacing w:after="0" w:line="240" w:lineRule="auto"/>
              <w:rPr>
                <w:rFonts w:ascii="Arial" w:eastAsia="Aptos" w:hAnsi="Arial" w:cs="Arial"/>
                <w:sz w:val="20"/>
                <w:szCs w:val="20"/>
              </w:rPr>
            </w:pPr>
          </w:p>
          <w:p w14:paraId="13AC0A47" w14:textId="26056999" w:rsidR="000D3F23" w:rsidRPr="001C5737" w:rsidRDefault="000D3F23" w:rsidP="00615BDB">
            <w:pPr>
              <w:spacing w:after="0" w:line="240" w:lineRule="auto"/>
              <w:rPr>
                <w:rFonts w:ascii="Arial" w:eastAsia="Aptos" w:hAnsi="Arial" w:cs="Arial"/>
                <w:sz w:val="20"/>
                <w:szCs w:val="20"/>
              </w:rPr>
            </w:pPr>
            <w:r w:rsidRPr="001C5737">
              <w:rPr>
                <w:rFonts w:ascii="Arial" w:eastAsia="Aptos" w:hAnsi="Arial" w:cs="Arial"/>
                <w:sz w:val="20"/>
                <w:szCs w:val="20"/>
              </w:rPr>
              <w:t xml:space="preserve">Organisations:  </w:t>
            </w:r>
          </w:p>
          <w:p w14:paraId="4A13148B" w14:textId="77777777" w:rsidR="000D3F23" w:rsidRPr="001C5737" w:rsidRDefault="000D3F23" w:rsidP="00615BDB">
            <w:pPr>
              <w:spacing w:after="0" w:line="240" w:lineRule="auto"/>
              <w:rPr>
                <w:rFonts w:ascii="Arial" w:eastAsia="Aptos" w:hAnsi="Arial" w:cs="Arial"/>
                <w:sz w:val="20"/>
                <w:szCs w:val="20"/>
              </w:rPr>
            </w:pPr>
          </w:p>
          <w:p w14:paraId="5907EEAA" w14:textId="0F5CD27C" w:rsidR="000D3F23" w:rsidRPr="001C5737" w:rsidRDefault="000D3F23" w:rsidP="00615BDB">
            <w:pPr>
              <w:pStyle w:val="ListParagraph"/>
              <w:numPr>
                <w:ilvl w:val="0"/>
                <w:numId w:val="23"/>
              </w:numPr>
              <w:spacing w:after="0" w:line="259" w:lineRule="auto"/>
              <w:rPr>
                <w:rFonts w:ascii="Arial" w:eastAsia="Aptos" w:hAnsi="Arial" w:cs="Arial"/>
                <w:sz w:val="20"/>
                <w:szCs w:val="20"/>
              </w:rPr>
            </w:pPr>
            <w:r w:rsidRPr="001C5737">
              <w:rPr>
                <w:rFonts w:ascii="Arial" w:eastAsia="Aptos" w:hAnsi="Arial" w:cs="Arial"/>
                <w:sz w:val="20"/>
                <w:szCs w:val="20"/>
              </w:rPr>
              <w:t>ensure staff can access high-quality information and support in a range of formats and languages</w:t>
            </w:r>
          </w:p>
          <w:p w14:paraId="1B29B92C" w14:textId="77777777" w:rsidR="000D3F23" w:rsidRPr="00615BDB" w:rsidRDefault="006B13EB" w:rsidP="00B80802">
            <w:pPr>
              <w:pStyle w:val="ListParagraph"/>
              <w:numPr>
                <w:ilvl w:val="0"/>
                <w:numId w:val="23"/>
              </w:numPr>
              <w:spacing w:after="0" w:line="259" w:lineRule="auto"/>
              <w:rPr>
                <w:rFonts w:ascii="Aptos" w:eastAsia="Aptos" w:hAnsi="Aptos" w:cs="Times New Roman"/>
                <w:sz w:val="20"/>
                <w:szCs w:val="20"/>
              </w:rPr>
            </w:pPr>
            <w:r>
              <w:rPr>
                <w:rFonts w:ascii="Arial" w:eastAsia="Aptos" w:hAnsi="Arial" w:cs="Arial"/>
                <w:sz w:val="20"/>
                <w:szCs w:val="20"/>
              </w:rPr>
              <w:t>s</w:t>
            </w:r>
            <w:r w:rsidR="000D3F23" w:rsidRPr="001C5737">
              <w:rPr>
                <w:rFonts w:ascii="Arial" w:eastAsia="Aptos" w:hAnsi="Arial" w:cs="Arial"/>
                <w:sz w:val="20"/>
                <w:szCs w:val="20"/>
              </w:rPr>
              <w:t>upport staff to provide bespoke information to individuals if standard formatting does not meet the individuals need</w:t>
            </w:r>
          </w:p>
          <w:p w14:paraId="205BC541" w14:textId="21B37BF0" w:rsidR="00B80802" w:rsidRPr="001C5737" w:rsidRDefault="00B80802" w:rsidP="00615BDB">
            <w:pPr>
              <w:pStyle w:val="ListParagraph"/>
              <w:spacing w:after="0" w:line="259" w:lineRule="auto"/>
              <w:rPr>
                <w:rFonts w:ascii="Aptos" w:eastAsia="Aptos" w:hAnsi="Aptos" w:cs="Times New Roman"/>
                <w:sz w:val="20"/>
                <w:szCs w:val="20"/>
              </w:rPr>
            </w:pPr>
          </w:p>
        </w:tc>
      </w:tr>
    </w:tbl>
    <w:p w14:paraId="6B7E25B0" w14:textId="20C1D1C7" w:rsidR="00102391" w:rsidRDefault="00102391" w:rsidP="00615BDB"/>
    <w:tbl>
      <w:tblPr>
        <w:tblpPr w:leftFromText="180" w:rightFromText="180" w:vertAnchor="text" w:tblpY="386"/>
        <w:tblW w:w="0" w:type="auto"/>
        <w:tblLook w:val="04A0" w:firstRow="1" w:lastRow="0" w:firstColumn="1" w:lastColumn="0" w:noHBand="0" w:noVBand="1"/>
      </w:tblPr>
      <w:tblGrid>
        <w:gridCol w:w="9026"/>
      </w:tblGrid>
      <w:tr w:rsidR="00F36C3B" w:rsidRPr="001C5737" w14:paraId="20A83308" w14:textId="77777777" w:rsidTr="00F55AAB">
        <w:tc>
          <w:tcPr>
            <w:tcW w:w="9026" w:type="dxa"/>
            <w:shd w:val="clear" w:color="auto" w:fill="DBF593"/>
          </w:tcPr>
          <w:p w14:paraId="498223E7" w14:textId="77777777" w:rsidR="00F36C3B" w:rsidRPr="001C5737" w:rsidRDefault="00F36C3B" w:rsidP="00615BDB">
            <w:pPr>
              <w:rPr>
                <w:rFonts w:ascii="Arial" w:hAnsi="Arial" w:cs="Arial"/>
                <w:b/>
                <w:bCs/>
                <w:sz w:val="20"/>
                <w:szCs w:val="20"/>
                <w:lang w:eastAsia="en-GB"/>
              </w:rPr>
            </w:pPr>
            <w:r w:rsidRPr="001C5737">
              <w:rPr>
                <w:rFonts w:ascii="Arial" w:hAnsi="Arial" w:cs="Arial"/>
                <w:b/>
                <w:bCs/>
                <w:sz w:val="20"/>
                <w:szCs w:val="20"/>
                <w:lang w:eastAsia="en-GB"/>
              </w:rPr>
              <w:t>Practical examples of evidence of achievement</w:t>
            </w:r>
          </w:p>
        </w:tc>
      </w:tr>
      <w:tr w:rsidR="00F36C3B" w:rsidRPr="001C5737" w14:paraId="57883CDB" w14:textId="77777777" w:rsidTr="00F36C3B">
        <w:tc>
          <w:tcPr>
            <w:tcW w:w="9026" w:type="dxa"/>
          </w:tcPr>
          <w:p w14:paraId="6FBA72C6" w14:textId="77777777" w:rsidR="00F36C3B" w:rsidRPr="001C5737" w:rsidRDefault="00F36C3B" w:rsidP="00615BDB">
            <w:pPr>
              <w:spacing w:after="0" w:line="259" w:lineRule="auto"/>
              <w:ind w:left="360"/>
              <w:contextualSpacing/>
              <w:rPr>
                <w:rFonts w:ascii="Aptos" w:eastAsia="Aptos" w:hAnsi="Aptos" w:cs="Times New Roman"/>
                <w:sz w:val="20"/>
                <w:szCs w:val="20"/>
              </w:rPr>
            </w:pPr>
          </w:p>
          <w:p w14:paraId="5ED210F6" w14:textId="71ED1EE0" w:rsidR="00F36C3B" w:rsidRPr="001C5737" w:rsidRDefault="006B13EB" w:rsidP="00615BDB">
            <w:pPr>
              <w:pStyle w:val="ListParagraph"/>
              <w:numPr>
                <w:ilvl w:val="0"/>
                <w:numId w:val="24"/>
              </w:numPr>
              <w:spacing w:after="0" w:line="259" w:lineRule="auto"/>
              <w:rPr>
                <w:rFonts w:ascii="Arial" w:eastAsia="Aptos" w:hAnsi="Arial" w:cs="Arial"/>
                <w:sz w:val="20"/>
                <w:szCs w:val="20"/>
              </w:rPr>
            </w:pPr>
            <w:r>
              <w:rPr>
                <w:rFonts w:ascii="Arial" w:eastAsia="Aptos" w:hAnsi="Arial" w:cs="Arial"/>
                <w:sz w:val="20"/>
                <w:szCs w:val="20"/>
              </w:rPr>
              <w:t>i</w:t>
            </w:r>
            <w:r w:rsidR="00F36C3B" w:rsidRPr="001C5737">
              <w:rPr>
                <w:rFonts w:ascii="Arial" w:eastAsia="Aptos" w:hAnsi="Arial" w:cs="Arial"/>
                <w:sz w:val="20"/>
                <w:szCs w:val="20"/>
              </w:rPr>
              <w:t>nformation and support for people at risk of developing, or receiving care for, pressure ulcers (and/or their representatives), including information leaflets available in a range of formats and languages, text style, pictorial or audio. This may need to be personalised to the individual but core language in Jersey to include English, Portuguese and Polish</w:t>
            </w:r>
          </w:p>
          <w:p w14:paraId="33C716E7" w14:textId="77777777" w:rsidR="00F36C3B" w:rsidRPr="00615BDB" w:rsidRDefault="006B13EB" w:rsidP="00B80802">
            <w:pPr>
              <w:pStyle w:val="ListParagraph"/>
              <w:numPr>
                <w:ilvl w:val="0"/>
                <w:numId w:val="24"/>
              </w:numPr>
              <w:spacing w:after="0" w:line="259" w:lineRule="auto"/>
              <w:rPr>
                <w:rFonts w:ascii="Aptos" w:eastAsia="Aptos" w:hAnsi="Aptos" w:cs="Times New Roman"/>
                <w:sz w:val="20"/>
                <w:szCs w:val="20"/>
              </w:rPr>
            </w:pPr>
            <w:r>
              <w:rPr>
                <w:rFonts w:ascii="Arial" w:eastAsia="Aptos" w:hAnsi="Arial" w:cs="Arial"/>
                <w:sz w:val="20"/>
                <w:szCs w:val="20"/>
              </w:rPr>
              <w:t>s</w:t>
            </w:r>
            <w:r w:rsidR="00F36C3B" w:rsidRPr="001C5737">
              <w:rPr>
                <w:rFonts w:ascii="Arial" w:eastAsia="Aptos" w:hAnsi="Arial" w:cs="Arial"/>
                <w:sz w:val="20"/>
                <w:szCs w:val="20"/>
              </w:rPr>
              <w:t>hared care planning to demonstrate patient choice and decisions about their care are evident and in a format that the individual can access and understand</w:t>
            </w:r>
          </w:p>
          <w:p w14:paraId="3BE19119" w14:textId="472B8E6E" w:rsidR="00B80802" w:rsidRPr="001C5737" w:rsidRDefault="00B80802" w:rsidP="00615BDB">
            <w:pPr>
              <w:pStyle w:val="ListParagraph"/>
              <w:spacing w:after="0" w:line="259" w:lineRule="auto"/>
              <w:rPr>
                <w:rFonts w:ascii="Aptos" w:eastAsia="Aptos" w:hAnsi="Aptos" w:cs="Times New Roman"/>
                <w:sz w:val="20"/>
                <w:szCs w:val="20"/>
              </w:rPr>
            </w:pPr>
          </w:p>
        </w:tc>
      </w:tr>
    </w:tbl>
    <w:p w14:paraId="420050BC" w14:textId="7CAE270A" w:rsidR="000B2095" w:rsidRPr="001C5737" w:rsidRDefault="000B2095" w:rsidP="00D52542">
      <w:pPr>
        <w:jc w:val="both"/>
        <w:rPr>
          <w:sz w:val="20"/>
          <w:szCs w:val="20"/>
        </w:rPr>
      </w:pPr>
    </w:p>
    <w:p w14:paraId="4C48F89A" w14:textId="148DC293" w:rsidR="000B2095" w:rsidRDefault="000B2095" w:rsidP="00D52542">
      <w:pPr>
        <w:jc w:val="both"/>
      </w:pPr>
    </w:p>
    <w:p w14:paraId="434F5576" w14:textId="528775B1" w:rsidR="000B2095" w:rsidRDefault="000B2095" w:rsidP="00D52542">
      <w:pPr>
        <w:jc w:val="both"/>
      </w:pPr>
    </w:p>
    <w:p w14:paraId="64277F3E" w14:textId="13F3B92D" w:rsidR="00A833D2" w:rsidRDefault="00A833D2" w:rsidP="00D52542">
      <w:pPr>
        <w:jc w:val="both"/>
      </w:pPr>
    </w:p>
    <w:p w14:paraId="6A349758" w14:textId="7BF7F41F" w:rsidR="000B2095" w:rsidRDefault="000B2095" w:rsidP="00D52542">
      <w:pPr>
        <w:jc w:val="both"/>
      </w:pPr>
    </w:p>
    <w:tbl>
      <w:tblPr>
        <w:tblStyle w:val="TableGrid"/>
        <w:tblpPr w:leftFromText="180" w:rightFromText="180" w:vertAnchor="page" w:horzAnchor="margin" w:tblpY="568"/>
        <w:tblW w:w="901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3"/>
      </w:tblGrid>
      <w:tr w:rsidR="00117C19" w:rsidRPr="00553CBC" w14:paraId="39EC44B4" w14:textId="77777777" w:rsidTr="73E73D0C">
        <w:trPr>
          <w:trHeight w:val="966"/>
        </w:trPr>
        <w:tc>
          <w:tcPr>
            <w:tcW w:w="9013" w:type="dxa"/>
          </w:tcPr>
          <w:p w14:paraId="25A888D6" w14:textId="02ED74D8" w:rsidR="00117C19" w:rsidRPr="00820FD3" w:rsidRDefault="006900F9" w:rsidP="00D52542">
            <w:pPr>
              <w:jc w:val="both"/>
            </w:pPr>
            <w:r>
              <w:rPr>
                <w:noProof/>
                <w:lang w:eastAsia="en-GB"/>
              </w:rPr>
              <w:lastRenderedPageBreak/>
              <w:drawing>
                <wp:anchor distT="0" distB="0" distL="114300" distR="114300" simplePos="0" relativeHeight="251658348" behindDoc="0" locked="0" layoutInCell="1" allowOverlap="1" wp14:anchorId="3D42F915" wp14:editId="1807948A">
                  <wp:simplePos x="0" y="0"/>
                  <wp:positionH relativeFrom="column">
                    <wp:posOffset>1397</wp:posOffset>
                  </wp:positionH>
                  <wp:positionV relativeFrom="paragraph">
                    <wp:posOffset>78572</wp:posOffset>
                  </wp:positionV>
                  <wp:extent cx="1645920" cy="408386"/>
                  <wp:effectExtent l="0" t="0" r="5080" b="0"/>
                  <wp:wrapNone/>
                  <wp:docPr id="581358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8243" name="Picture 2"/>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645920" cy="408386"/>
                          </a:xfrm>
                          <a:prstGeom prst="rect">
                            <a:avLst/>
                          </a:prstGeom>
                          <a:noFill/>
                        </pic:spPr>
                      </pic:pic>
                    </a:graphicData>
                  </a:graphic>
                  <wp14:sizeRelH relativeFrom="page">
                    <wp14:pctWidth>0</wp14:pctWidth>
                  </wp14:sizeRelH>
                  <wp14:sizeRelV relativeFrom="page">
                    <wp14:pctHeight>0</wp14:pctHeight>
                  </wp14:sizeRelV>
                </wp:anchor>
              </w:drawing>
            </w:r>
            <w:r w:rsidRPr="00553CBC">
              <w:rPr>
                <w:noProof/>
                <w:sz w:val="22"/>
                <w:szCs w:val="22"/>
                <w:lang w:eastAsia="en-GB"/>
              </w:rPr>
              <w:drawing>
                <wp:anchor distT="0" distB="0" distL="114300" distR="114300" simplePos="0" relativeHeight="251658292" behindDoc="0" locked="0" layoutInCell="1" allowOverlap="1" wp14:anchorId="16AB5AB0" wp14:editId="4E35D07B">
                  <wp:simplePos x="0" y="0"/>
                  <wp:positionH relativeFrom="margin">
                    <wp:posOffset>2454542</wp:posOffset>
                  </wp:positionH>
                  <wp:positionV relativeFrom="paragraph">
                    <wp:posOffset>65003</wp:posOffset>
                  </wp:positionV>
                  <wp:extent cx="1130968" cy="472750"/>
                  <wp:effectExtent l="0" t="0" r="0" b="3810"/>
                  <wp:wrapNone/>
                  <wp:docPr id="521040834" name="Picture 22" descr="A logo for a nursing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40834" name="Picture 22" descr="A logo for a nursing ho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968" cy="472750"/>
                          </a:xfrm>
                          <a:prstGeom prst="rect">
                            <a:avLst/>
                          </a:prstGeom>
                          <a:noFill/>
                        </pic:spPr>
                      </pic:pic>
                    </a:graphicData>
                  </a:graphic>
                  <wp14:sizeRelH relativeFrom="page">
                    <wp14:pctWidth>0</wp14:pctWidth>
                  </wp14:sizeRelH>
                  <wp14:sizeRelV relativeFrom="page">
                    <wp14:pctHeight>0</wp14:pctHeight>
                  </wp14:sizeRelV>
                </wp:anchor>
              </w:drawing>
            </w:r>
          </w:p>
          <w:p w14:paraId="4D964CC3" w14:textId="64BD1070" w:rsidR="00117C19" w:rsidRPr="00553CBC" w:rsidRDefault="002F53E9" w:rsidP="00D52542">
            <w:pPr>
              <w:spacing w:line="240" w:lineRule="auto"/>
              <w:jc w:val="both"/>
              <w:rPr>
                <w:b/>
                <w:bCs/>
                <w:color w:val="0594FF"/>
                <w:sz w:val="36"/>
                <w:szCs w:val="36"/>
              </w:rPr>
            </w:pPr>
            <w:r>
              <w:rPr>
                <w:b/>
                <w:bCs/>
                <w:color w:val="0594FF"/>
                <w:sz w:val="36"/>
                <w:szCs w:val="36"/>
              </w:rPr>
              <w:t xml:space="preserve">  </w:t>
            </w:r>
          </w:p>
          <w:p w14:paraId="1A0BC413" w14:textId="232D9702" w:rsidR="00117C19" w:rsidRPr="00553CBC" w:rsidRDefault="00117C19" w:rsidP="00D52542">
            <w:pPr>
              <w:spacing w:line="240" w:lineRule="auto"/>
              <w:jc w:val="both"/>
              <w:rPr>
                <w:b/>
                <w:bCs/>
                <w:color w:val="0594FF"/>
                <w:sz w:val="36"/>
                <w:szCs w:val="36"/>
              </w:rPr>
            </w:pPr>
          </w:p>
          <w:p w14:paraId="506DC5FF" w14:textId="24C896AA" w:rsidR="00117C19" w:rsidRPr="00615BDB" w:rsidRDefault="00117C19" w:rsidP="00615BDB">
            <w:pPr>
              <w:spacing w:line="240" w:lineRule="auto"/>
              <w:jc w:val="center"/>
              <w:rPr>
                <w:b/>
                <w:bCs/>
                <w:color w:val="92D050"/>
                <w:sz w:val="32"/>
                <w:szCs w:val="32"/>
              </w:rPr>
            </w:pPr>
            <w:r w:rsidRPr="00615BDB">
              <w:rPr>
                <w:b/>
                <w:bCs/>
                <w:color w:val="92D050"/>
                <w:sz w:val="32"/>
                <w:szCs w:val="32"/>
              </w:rPr>
              <w:t>COMMUNITY PATHWAY</w:t>
            </w:r>
          </w:p>
          <w:p w14:paraId="1E51B137" w14:textId="3E48B44D" w:rsidR="00117C19" w:rsidRDefault="00117C19" w:rsidP="00B80802">
            <w:pPr>
              <w:spacing w:line="240" w:lineRule="auto"/>
              <w:jc w:val="center"/>
              <w:rPr>
                <w:b/>
                <w:bCs/>
                <w:color w:val="92D050"/>
                <w:sz w:val="32"/>
                <w:szCs w:val="32"/>
              </w:rPr>
            </w:pPr>
            <w:r w:rsidRPr="00615BDB">
              <w:rPr>
                <w:b/>
                <w:bCs/>
                <w:color w:val="92D050"/>
                <w:sz w:val="32"/>
                <w:szCs w:val="32"/>
              </w:rPr>
              <w:t xml:space="preserve">for escalation when concerns about actual or potential pressure </w:t>
            </w:r>
            <w:r w:rsidR="00B05337" w:rsidRPr="00615BDB">
              <w:rPr>
                <w:b/>
                <w:bCs/>
                <w:color w:val="92D050"/>
                <w:sz w:val="32"/>
                <w:szCs w:val="32"/>
              </w:rPr>
              <w:t>ulcer</w:t>
            </w:r>
          </w:p>
          <w:p w14:paraId="30F51227" w14:textId="77777777" w:rsidR="00B80802" w:rsidRPr="00615BDB" w:rsidRDefault="00B80802" w:rsidP="00615BDB">
            <w:pPr>
              <w:spacing w:line="240" w:lineRule="auto"/>
              <w:jc w:val="center"/>
              <w:rPr>
                <w:b/>
                <w:bCs/>
                <w:color w:val="92D050"/>
                <w:sz w:val="32"/>
                <w:szCs w:val="32"/>
              </w:rPr>
            </w:pPr>
          </w:p>
          <w:p w14:paraId="2C1ED31B" w14:textId="77777777" w:rsidR="00B80802" w:rsidRDefault="00117C19" w:rsidP="00B80802">
            <w:pPr>
              <w:spacing w:line="240" w:lineRule="auto"/>
              <w:jc w:val="center"/>
              <w:rPr>
                <w:rFonts w:ascii="Arial" w:hAnsi="Arial" w:cs="Arial"/>
                <w:b/>
                <w:bCs/>
                <w:color w:val="FF0000"/>
                <w:sz w:val="22"/>
                <w:szCs w:val="22"/>
              </w:rPr>
            </w:pPr>
            <w:r w:rsidRPr="00615BDB">
              <w:rPr>
                <w:rFonts w:ascii="Arial" w:hAnsi="Arial" w:cs="Arial"/>
                <w:b/>
                <w:bCs/>
                <w:color w:val="FF0000"/>
                <w:sz w:val="22"/>
                <w:szCs w:val="22"/>
              </w:rPr>
              <w:t>Do not assume level of involvement from other agencies</w:t>
            </w:r>
          </w:p>
          <w:p w14:paraId="52BC41F3" w14:textId="31C40424" w:rsidR="00117C19" w:rsidRPr="00615BDB" w:rsidRDefault="00117C19" w:rsidP="00615BDB">
            <w:pPr>
              <w:spacing w:line="240" w:lineRule="auto"/>
              <w:jc w:val="center"/>
              <w:rPr>
                <w:rFonts w:ascii="Arial" w:hAnsi="Arial" w:cs="Arial"/>
                <w:b/>
                <w:bCs/>
                <w:color w:val="FF0000"/>
                <w:sz w:val="22"/>
                <w:szCs w:val="22"/>
              </w:rPr>
            </w:pPr>
            <w:r w:rsidRPr="00615BDB">
              <w:rPr>
                <w:rFonts w:ascii="Arial" w:hAnsi="Arial" w:cs="Arial"/>
                <w:b/>
                <w:bCs/>
                <w:color w:val="FF0000"/>
                <w:sz w:val="22"/>
                <w:szCs w:val="22"/>
                <w:u w:val="single"/>
              </w:rPr>
              <w:t>ALWAYS</w:t>
            </w:r>
            <w:r w:rsidRPr="00615BDB">
              <w:rPr>
                <w:rFonts w:ascii="Arial" w:hAnsi="Arial" w:cs="Arial"/>
                <w:b/>
                <w:bCs/>
                <w:color w:val="FF0000"/>
                <w:sz w:val="22"/>
                <w:szCs w:val="22"/>
              </w:rPr>
              <w:t xml:space="preserve"> contact them for clarification or re-refer</w:t>
            </w:r>
          </w:p>
          <w:p w14:paraId="3F083BD6" w14:textId="77777777" w:rsidR="00B73E09" w:rsidRPr="00553CBC" w:rsidRDefault="00B73E09" w:rsidP="00D52542">
            <w:pPr>
              <w:spacing w:line="240" w:lineRule="auto"/>
              <w:jc w:val="both"/>
              <w:rPr>
                <w:color w:val="0594FF"/>
                <w:sz w:val="22"/>
                <w:szCs w:val="22"/>
              </w:rPr>
            </w:pPr>
          </w:p>
        </w:tc>
      </w:tr>
      <w:tr w:rsidR="00117C19" w:rsidRPr="00553CBC" w14:paraId="55C8E2A3" w14:textId="77777777" w:rsidTr="00615BDB">
        <w:trPr>
          <w:trHeight w:val="2367"/>
        </w:trPr>
        <w:tc>
          <w:tcPr>
            <w:tcW w:w="9013" w:type="dxa"/>
            <w:shd w:val="clear" w:color="auto" w:fill="92D050"/>
          </w:tcPr>
          <w:p w14:paraId="38147D91" w14:textId="55F193C9" w:rsidR="00117C19" w:rsidRPr="00553CBC" w:rsidRDefault="00117C19" w:rsidP="00D52542">
            <w:pPr>
              <w:spacing w:line="240" w:lineRule="auto"/>
              <w:jc w:val="both"/>
              <w:rPr>
                <w:color w:val="FFFFFF" w:themeColor="background1"/>
                <w:sz w:val="20"/>
                <w:szCs w:val="20"/>
              </w:rPr>
            </w:pPr>
          </w:p>
          <w:p w14:paraId="0521E4CB" w14:textId="77777777" w:rsidR="00117C19" w:rsidRPr="00615BDB" w:rsidRDefault="00117C19" w:rsidP="00D52542">
            <w:pPr>
              <w:spacing w:line="240" w:lineRule="auto"/>
              <w:jc w:val="both"/>
              <w:rPr>
                <w:rFonts w:ascii="Arial" w:hAnsi="Arial" w:cs="Arial"/>
                <w:b/>
                <w:bCs/>
                <w:color w:val="000000" w:themeColor="text1"/>
                <w:sz w:val="20"/>
                <w:szCs w:val="20"/>
              </w:rPr>
            </w:pPr>
            <w:r w:rsidRPr="00615BDB">
              <w:rPr>
                <w:rFonts w:ascii="Arial" w:hAnsi="Arial" w:cs="Arial"/>
                <w:b/>
                <w:bCs/>
                <w:color w:val="000000" w:themeColor="text1"/>
                <w:sz w:val="20"/>
                <w:szCs w:val="20"/>
              </w:rPr>
              <w:t>Health professionals:</w:t>
            </w:r>
          </w:p>
          <w:p w14:paraId="0052ED4F" w14:textId="77777777" w:rsidR="00117C19" w:rsidRPr="00615BDB" w:rsidRDefault="00117C19" w:rsidP="00615BDB">
            <w:pPr>
              <w:spacing w:line="240" w:lineRule="auto"/>
              <w:rPr>
                <w:rFonts w:ascii="Arial" w:hAnsi="Arial" w:cs="Arial"/>
                <w:color w:val="000000" w:themeColor="text1"/>
                <w:sz w:val="20"/>
                <w:szCs w:val="20"/>
              </w:rPr>
            </w:pPr>
          </w:p>
          <w:p w14:paraId="08668D99" w14:textId="2C7AF31C" w:rsidR="00117C19" w:rsidRPr="00615BDB" w:rsidRDefault="00117C19"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If not</w:t>
            </w:r>
            <w:r w:rsidR="00B80802" w:rsidRPr="00615BDB">
              <w:rPr>
                <w:rFonts w:ascii="Arial" w:hAnsi="Arial" w:cs="Arial"/>
                <w:color w:val="000000" w:themeColor="text1"/>
                <w:sz w:val="20"/>
                <w:szCs w:val="20"/>
              </w:rPr>
              <w:t xml:space="preserve"> already</w:t>
            </w:r>
            <w:r w:rsidRPr="00615BDB">
              <w:rPr>
                <w:rFonts w:ascii="Arial" w:hAnsi="Arial" w:cs="Arial"/>
                <w:color w:val="000000" w:themeColor="text1"/>
                <w:sz w:val="20"/>
                <w:szCs w:val="20"/>
              </w:rPr>
              <w:t xml:space="preserve"> known to FNHC</w:t>
            </w:r>
            <w:r w:rsidR="00B80802" w:rsidRPr="00615BDB">
              <w:rPr>
                <w:rFonts w:ascii="Arial" w:hAnsi="Arial" w:cs="Arial"/>
                <w:color w:val="000000" w:themeColor="text1"/>
                <w:sz w:val="20"/>
                <w:szCs w:val="20"/>
              </w:rPr>
              <w:t>,</w:t>
            </w:r>
            <w:r w:rsidRPr="00615BDB">
              <w:rPr>
                <w:rFonts w:ascii="Arial" w:hAnsi="Arial" w:cs="Arial"/>
                <w:color w:val="000000" w:themeColor="text1"/>
                <w:sz w:val="20"/>
                <w:szCs w:val="20"/>
              </w:rPr>
              <w:t xml:space="preserve"> refer to</w:t>
            </w:r>
            <w:r w:rsidR="00B80802" w:rsidRPr="00615BDB">
              <w:rPr>
                <w:rFonts w:ascii="Arial" w:hAnsi="Arial" w:cs="Arial"/>
                <w:color w:val="000000" w:themeColor="text1"/>
                <w:sz w:val="20"/>
                <w:szCs w:val="20"/>
              </w:rPr>
              <w:t xml:space="preserve"> FNHC</w:t>
            </w:r>
            <w:r w:rsidRPr="00615BDB">
              <w:rPr>
                <w:rFonts w:ascii="Arial" w:hAnsi="Arial" w:cs="Arial"/>
                <w:color w:val="000000" w:themeColor="text1"/>
                <w:sz w:val="20"/>
                <w:szCs w:val="20"/>
              </w:rPr>
              <w:t xml:space="preserve"> community nursing team for assessment for prevention support and advice</w:t>
            </w:r>
          </w:p>
          <w:p w14:paraId="6152EC44" w14:textId="25559C09" w:rsidR="00117C19" w:rsidRPr="00615BDB" w:rsidRDefault="00117C19" w:rsidP="00615BDB">
            <w:pPr>
              <w:spacing w:line="240" w:lineRule="auto"/>
              <w:ind w:left="720"/>
              <w:contextualSpacing/>
              <w:rPr>
                <w:rFonts w:ascii="Arial" w:hAnsi="Arial" w:cs="Arial"/>
                <w:color w:val="000000" w:themeColor="text1"/>
                <w:sz w:val="20"/>
                <w:szCs w:val="20"/>
              </w:rPr>
            </w:pPr>
          </w:p>
          <w:p w14:paraId="453ED212" w14:textId="47DF9B17" w:rsidR="00117C19" w:rsidRPr="00615BDB" w:rsidRDefault="00117C19"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If not </w:t>
            </w:r>
            <w:r w:rsidR="00B80802" w:rsidRPr="00615BDB">
              <w:rPr>
                <w:rFonts w:ascii="Arial" w:hAnsi="Arial" w:cs="Arial"/>
                <w:color w:val="000000" w:themeColor="text1"/>
                <w:sz w:val="20"/>
                <w:szCs w:val="20"/>
              </w:rPr>
              <w:t xml:space="preserve">already </w:t>
            </w:r>
            <w:r w:rsidRPr="00615BDB">
              <w:rPr>
                <w:rFonts w:ascii="Arial" w:hAnsi="Arial" w:cs="Arial"/>
                <w:color w:val="000000" w:themeColor="text1"/>
                <w:sz w:val="20"/>
                <w:szCs w:val="20"/>
              </w:rPr>
              <w:t>known to FNHC</w:t>
            </w:r>
            <w:r w:rsidR="00B80802" w:rsidRPr="00615BDB">
              <w:rPr>
                <w:rFonts w:ascii="Arial" w:hAnsi="Arial" w:cs="Arial"/>
                <w:color w:val="000000" w:themeColor="text1"/>
                <w:sz w:val="20"/>
                <w:szCs w:val="20"/>
              </w:rPr>
              <w:t xml:space="preserve">, </w:t>
            </w:r>
            <w:r w:rsidRPr="00615BDB">
              <w:rPr>
                <w:rFonts w:ascii="Arial" w:hAnsi="Arial" w:cs="Arial"/>
                <w:color w:val="000000" w:themeColor="text1"/>
                <w:sz w:val="20"/>
                <w:szCs w:val="20"/>
              </w:rPr>
              <w:t xml:space="preserve">refer to </w:t>
            </w:r>
            <w:r w:rsidR="00B80802" w:rsidRPr="00615BDB">
              <w:rPr>
                <w:rFonts w:ascii="Arial" w:hAnsi="Arial" w:cs="Arial"/>
                <w:color w:val="000000" w:themeColor="text1"/>
                <w:sz w:val="20"/>
                <w:szCs w:val="20"/>
              </w:rPr>
              <w:t xml:space="preserve">FNHC </w:t>
            </w:r>
            <w:r w:rsidRPr="00615BDB">
              <w:rPr>
                <w:rFonts w:ascii="Arial" w:hAnsi="Arial" w:cs="Arial"/>
                <w:color w:val="000000" w:themeColor="text1"/>
                <w:sz w:val="20"/>
                <w:szCs w:val="20"/>
              </w:rPr>
              <w:t>community nursing team for assessment and ongoing wound care</w:t>
            </w:r>
          </w:p>
          <w:p w14:paraId="160DE43E" w14:textId="77777777" w:rsidR="00117C19" w:rsidRPr="00615BDB" w:rsidRDefault="00117C19" w:rsidP="00615BDB">
            <w:pPr>
              <w:spacing w:line="240" w:lineRule="auto"/>
              <w:ind w:left="720"/>
              <w:contextualSpacing/>
              <w:rPr>
                <w:rFonts w:ascii="Arial" w:hAnsi="Arial" w:cs="Arial"/>
                <w:color w:val="000000" w:themeColor="text1"/>
                <w:sz w:val="20"/>
                <w:szCs w:val="20"/>
              </w:rPr>
            </w:pPr>
          </w:p>
          <w:p w14:paraId="2DF9E0FC" w14:textId="48D35C28" w:rsidR="00117C19" w:rsidRPr="00615BDB" w:rsidRDefault="005A6A60"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Consult</w:t>
            </w:r>
            <w:r w:rsidR="00117C19" w:rsidRPr="00615BDB">
              <w:rPr>
                <w:rFonts w:ascii="Arial" w:hAnsi="Arial" w:cs="Arial"/>
                <w:color w:val="000000" w:themeColor="text1"/>
                <w:sz w:val="20"/>
                <w:szCs w:val="20"/>
              </w:rPr>
              <w:t xml:space="preserve"> with GP and ensure aware of </w:t>
            </w:r>
            <w:r w:rsidR="000D625D" w:rsidRPr="00615BDB">
              <w:rPr>
                <w:rFonts w:ascii="Arial" w:hAnsi="Arial" w:cs="Arial"/>
                <w:color w:val="000000" w:themeColor="text1"/>
                <w:sz w:val="20"/>
                <w:szCs w:val="20"/>
              </w:rPr>
              <w:t>concerns</w:t>
            </w:r>
          </w:p>
          <w:p w14:paraId="663901CE" w14:textId="4DEFDD59" w:rsidR="00117C19" w:rsidRPr="00615BDB" w:rsidRDefault="00117C19" w:rsidP="00615BDB">
            <w:pPr>
              <w:spacing w:line="240" w:lineRule="auto"/>
              <w:ind w:left="720"/>
              <w:contextualSpacing/>
              <w:rPr>
                <w:rFonts w:ascii="Arial" w:hAnsi="Arial" w:cs="Arial"/>
                <w:color w:val="000000" w:themeColor="text1"/>
                <w:sz w:val="20"/>
                <w:szCs w:val="20"/>
              </w:rPr>
            </w:pPr>
          </w:p>
          <w:p w14:paraId="34072902" w14:textId="61BCB5F4" w:rsidR="00117C19" w:rsidRPr="00615BDB" w:rsidRDefault="00117C19"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If already known to FNHC </w:t>
            </w:r>
            <w:r w:rsidR="005A6A60" w:rsidRPr="00615BDB">
              <w:rPr>
                <w:rFonts w:ascii="Arial" w:hAnsi="Arial" w:cs="Arial"/>
                <w:color w:val="000000" w:themeColor="text1"/>
                <w:sz w:val="20"/>
                <w:szCs w:val="20"/>
              </w:rPr>
              <w:t>consult</w:t>
            </w:r>
            <w:r w:rsidRPr="00615BDB">
              <w:rPr>
                <w:rFonts w:ascii="Arial" w:hAnsi="Arial" w:cs="Arial"/>
                <w:color w:val="000000" w:themeColor="text1"/>
                <w:sz w:val="20"/>
                <w:szCs w:val="20"/>
              </w:rPr>
              <w:t xml:space="preserve"> with</w:t>
            </w:r>
            <w:r w:rsidR="00B80802" w:rsidRPr="00615BDB">
              <w:rPr>
                <w:rFonts w:ascii="Arial" w:hAnsi="Arial" w:cs="Arial"/>
                <w:color w:val="000000" w:themeColor="text1"/>
                <w:sz w:val="20"/>
                <w:szCs w:val="20"/>
              </w:rPr>
              <w:t xml:space="preserve"> FNHC</w:t>
            </w:r>
            <w:r w:rsidRPr="00615BDB">
              <w:rPr>
                <w:rFonts w:ascii="Arial" w:hAnsi="Arial" w:cs="Arial"/>
                <w:color w:val="000000" w:themeColor="text1"/>
                <w:sz w:val="20"/>
                <w:szCs w:val="20"/>
              </w:rPr>
              <w:t xml:space="preserve"> community nursing team with your specific concerns relating to pressure damage to ensure reviewed as the patient may not be seen regularly e.g. patient visited by a nurse 3 monthly for catheter care</w:t>
            </w:r>
          </w:p>
          <w:p w14:paraId="11BCFE28" w14:textId="32E4A208" w:rsidR="00117C19" w:rsidRPr="00615BDB" w:rsidRDefault="00117C19" w:rsidP="00615BDB">
            <w:pPr>
              <w:spacing w:line="240" w:lineRule="auto"/>
              <w:ind w:left="720"/>
              <w:contextualSpacing/>
              <w:rPr>
                <w:rFonts w:ascii="Arial" w:hAnsi="Arial" w:cs="Arial"/>
                <w:color w:val="000000" w:themeColor="text1"/>
                <w:sz w:val="20"/>
                <w:szCs w:val="20"/>
              </w:rPr>
            </w:pPr>
          </w:p>
          <w:p w14:paraId="1A6F0280" w14:textId="6F833BFA" w:rsidR="00117C19" w:rsidRPr="00615BDB" w:rsidRDefault="00117C19"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Consider referring to SPOR for social work review, increased care needs/deteriorating condition, OT or physiotherapy </w:t>
            </w:r>
            <w:r w:rsidR="000D625D" w:rsidRPr="00615BDB">
              <w:rPr>
                <w:rFonts w:ascii="Arial" w:hAnsi="Arial" w:cs="Arial"/>
                <w:color w:val="000000" w:themeColor="text1"/>
                <w:sz w:val="20"/>
                <w:szCs w:val="20"/>
              </w:rPr>
              <w:t>input</w:t>
            </w:r>
          </w:p>
          <w:p w14:paraId="2FBFA44B" w14:textId="77777777" w:rsidR="00117C19" w:rsidRPr="00615BDB" w:rsidRDefault="00117C19" w:rsidP="00615BDB">
            <w:pPr>
              <w:spacing w:line="240" w:lineRule="auto"/>
              <w:ind w:left="720"/>
              <w:contextualSpacing/>
              <w:rPr>
                <w:rFonts w:ascii="Arial" w:hAnsi="Arial" w:cs="Arial"/>
                <w:color w:val="000000" w:themeColor="text1"/>
                <w:sz w:val="20"/>
                <w:szCs w:val="20"/>
              </w:rPr>
            </w:pPr>
          </w:p>
          <w:p w14:paraId="660EA923" w14:textId="18A0D0AC" w:rsidR="00117C19" w:rsidRPr="00615BDB" w:rsidRDefault="00117C19"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Raise safeguarding concern if appropriate and refer to FNHC Tissue Viability team to seek help with Adult Safeguarding Decision tool </w:t>
            </w:r>
            <w:r w:rsidR="000D625D" w:rsidRPr="00615BDB">
              <w:rPr>
                <w:rFonts w:ascii="Arial" w:hAnsi="Arial" w:cs="Arial"/>
                <w:color w:val="000000" w:themeColor="text1"/>
                <w:sz w:val="20"/>
                <w:szCs w:val="20"/>
              </w:rPr>
              <w:t>completion</w:t>
            </w:r>
          </w:p>
          <w:p w14:paraId="5B7B8006" w14:textId="77777777" w:rsidR="00117C19" w:rsidRPr="00615BDB" w:rsidRDefault="00117C19" w:rsidP="00615BDB">
            <w:pPr>
              <w:spacing w:line="240" w:lineRule="auto"/>
              <w:ind w:left="720"/>
              <w:contextualSpacing/>
              <w:rPr>
                <w:rFonts w:ascii="Arial" w:hAnsi="Arial" w:cs="Arial"/>
                <w:color w:val="000000" w:themeColor="text1"/>
                <w:sz w:val="20"/>
                <w:szCs w:val="20"/>
              </w:rPr>
            </w:pPr>
          </w:p>
          <w:p w14:paraId="2BEB5DFE" w14:textId="578F466F" w:rsidR="00117C19" w:rsidRPr="00615BDB" w:rsidRDefault="00117C19" w:rsidP="00615BDB">
            <w:pPr>
              <w:numPr>
                <w:ilvl w:val="0"/>
                <w:numId w:val="13"/>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Consider an MDT or professionals </w:t>
            </w:r>
            <w:r w:rsidR="000D625D" w:rsidRPr="00615BDB">
              <w:rPr>
                <w:rFonts w:ascii="Arial" w:hAnsi="Arial" w:cs="Arial"/>
                <w:color w:val="000000" w:themeColor="text1"/>
                <w:sz w:val="20"/>
                <w:szCs w:val="20"/>
              </w:rPr>
              <w:t>meeting.</w:t>
            </w:r>
          </w:p>
          <w:p w14:paraId="7F819DC1" w14:textId="77777777" w:rsidR="00117C19" w:rsidRPr="00615BDB" w:rsidRDefault="00117C19" w:rsidP="00615BDB">
            <w:pPr>
              <w:spacing w:line="240" w:lineRule="auto"/>
              <w:rPr>
                <w:rFonts w:ascii="Arial" w:hAnsi="Arial" w:cs="Arial"/>
                <w:color w:val="000000" w:themeColor="text1"/>
                <w:sz w:val="20"/>
                <w:szCs w:val="20"/>
              </w:rPr>
            </w:pPr>
          </w:p>
          <w:p w14:paraId="2A8DF611" w14:textId="684D9C2B" w:rsidR="00117C19" w:rsidRPr="00615BDB" w:rsidRDefault="00B80802" w:rsidP="00615BDB">
            <w:pPr>
              <w:spacing w:line="240" w:lineRule="auto"/>
              <w:rPr>
                <w:rFonts w:ascii="Arial" w:hAnsi="Arial" w:cs="Arial"/>
                <w:b/>
                <w:bCs/>
                <w:color w:val="000000" w:themeColor="text1"/>
                <w:sz w:val="20"/>
                <w:szCs w:val="20"/>
              </w:rPr>
            </w:pPr>
            <w:r w:rsidRPr="00615BDB">
              <w:rPr>
                <w:rFonts w:ascii="Arial" w:hAnsi="Arial" w:cs="Arial"/>
                <w:b/>
                <w:bCs/>
                <w:color w:val="000000" w:themeColor="text1"/>
                <w:sz w:val="20"/>
                <w:szCs w:val="20"/>
              </w:rPr>
              <w:t>Concerned individual, family member and/or informal carers</w:t>
            </w:r>
            <w:r w:rsidR="00117C19" w:rsidRPr="00615BDB">
              <w:rPr>
                <w:rFonts w:ascii="Arial" w:hAnsi="Arial" w:cs="Arial"/>
                <w:b/>
                <w:bCs/>
                <w:color w:val="000000" w:themeColor="text1"/>
                <w:sz w:val="20"/>
                <w:szCs w:val="20"/>
              </w:rPr>
              <w:t>:</w:t>
            </w:r>
          </w:p>
          <w:p w14:paraId="2325B4E2" w14:textId="77777777" w:rsidR="00117C19" w:rsidRPr="00615BDB" w:rsidRDefault="00117C19" w:rsidP="00615BDB">
            <w:pPr>
              <w:spacing w:line="240" w:lineRule="auto"/>
              <w:rPr>
                <w:rFonts w:ascii="Arial" w:hAnsi="Arial" w:cs="Arial"/>
                <w:color w:val="000000" w:themeColor="text1"/>
                <w:sz w:val="20"/>
                <w:szCs w:val="20"/>
              </w:rPr>
            </w:pPr>
          </w:p>
          <w:p w14:paraId="7898F93F" w14:textId="4C472371" w:rsidR="00117C19" w:rsidRPr="00615BDB" w:rsidRDefault="00117C19" w:rsidP="00615BDB">
            <w:pPr>
              <w:numPr>
                <w:ilvl w:val="0"/>
                <w:numId w:val="14"/>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Ask a health or care professional for </w:t>
            </w:r>
            <w:r w:rsidR="000D625D" w:rsidRPr="00615BDB">
              <w:rPr>
                <w:rFonts w:ascii="Arial" w:hAnsi="Arial" w:cs="Arial"/>
                <w:color w:val="000000" w:themeColor="text1"/>
                <w:sz w:val="20"/>
                <w:szCs w:val="20"/>
              </w:rPr>
              <w:t>help</w:t>
            </w:r>
            <w:r w:rsidR="00B80802" w:rsidRPr="00615BDB">
              <w:rPr>
                <w:rFonts w:ascii="Arial" w:hAnsi="Arial" w:cs="Arial"/>
                <w:color w:val="000000" w:themeColor="text1"/>
                <w:sz w:val="20"/>
                <w:szCs w:val="20"/>
              </w:rPr>
              <w:t xml:space="preserve"> or advice</w:t>
            </w:r>
          </w:p>
          <w:p w14:paraId="1F9EDA1A" w14:textId="77777777" w:rsidR="00117C19" w:rsidRPr="00615BDB" w:rsidRDefault="00117C19" w:rsidP="00615BDB">
            <w:pPr>
              <w:spacing w:line="240" w:lineRule="auto"/>
              <w:ind w:left="720"/>
              <w:contextualSpacing/>
              <w:rPr>
                <w:rFonts w:ascii="Arial" w:hAnsi="Arial" w:cs="Arial"/>
                <w:color w:val="000000" w:themeColor="text1"/>
                <w:sz w:val="20"/>
                <w:szCs w:val="20"/>
              </w:rPr>
            </w:pPr>
          </w:p>
          <w:p w14:paraId="2C21E6CC" w14:textId="6E11B2BE" w:rsidR="00117C19" w:rsidRPr="00615BDB" w:rsidRDefault="00117C19" w:rsidP="00615BDB">
            <w:pPr>
              <w:numPr>
                <w:ilvl w:val="0"/>
                <w:numId w:val="14"/>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Request referral to FNHC community nursing </w:t>
            </w:r>
            <w:r w:rsidR="000D625D" w:rsidRPr="00615BDB">
              <w:rPr>
                <w:rFonts w:ascii="Arial" w:hAnsi="Arial" w:cs="Arial"/>
                <w:color w:val="000000" w:themeColor="text1"/>
                <w:sz w:val="20"/>
                <w:szCs w:val="20"/>
              </w:rPr>
              <w:t>team</w:t>
            </w:r>
          </w:p>
          <w:p w14:paraId="2B9FE14C" w14:textId="77777777" w:rsidR="00117C19" w:rsidRPr="00615BDB" w:rsidRDefault="00117C19" w:rsidP="00615BDB">
            <w:pPr>
              <w:spacing w:line="240" w:lineRule="auto"/>
              <w:rPr>
                <w:rFonts w:ascii="Arial" w:hAnsi="Arial" w:cs="Arial"/>
                <w:color w:val="000000" w:themeColor="text1"/>
                <w:sz w:val="20"/>
                <w:szCs w:val="20"/>
              </w:rPr>
            </w:pPr>
          </w:p>
          <w:p w14:paraId="2F92FB80" w14:textId="38031FEE" w:rsidR="00117C19" w:rsidRPr="00615BDB" w:rsidRDefault="00117C19" w:rsidP="00615BDB">
            <w:pPr>
              <w:numPr>
                <w:ilvl w:val="0"/>
                <w:numId w:val="14"/>
              </w:numPr>
              <w:spacing w:line="240" w:lineRule="auto"/>
              <w:contextualSpacing/>
              <w:rPr>
                <w:rFonts w:ascii="Arial" w:hAnsi="Arial" w:cs="Arial"/>
                <w:color w:val="000000" w:themeColor="text1"/>
                <w:sz w:val="20"/>
                <w:szCs w:val="20"/>
              </w:rPr>
            </w:pPr>
            <w:r w:rsidRPr="00615BDB">
              <w:rPr>
                <w:rFonts w:ascii="Arial" w:hAnsi="Arial" w:cs="Arial"/>
                <w:color w:val="000000" w:themeColor="text1"/>
                <w:sz w:val="20"/>
                <w:szCs w:val="20"/>
              </w:rPr>
              <w:t xml:space="preserve">Self-refer to SPOR for social worker allocation if need assessment of care </w:t>
            </w:r>
            <w:r w:rsidR="000D625D" w:rsidRPr="00615BDB">
              <w:rPr>
                <w:rFonts w:ascii="Arial" w:hAnsi="Arial" w:cs="Arial"/>
                <w:color w:val="000000" w:themeColor="text1"/>
                <w:sz w:val="20"/>
                <w:szCs w:val="20"/>
              </w:rPr>
              <w:t>needs</w:t>
            </w:r>
          </w:p>
          <w:p w14:paraId="34C71DA4" w14:textId="77777777" w:rsidR="00117C19" w:rsidRPr="00553CBC" w:rsidRDefault="00117C19" w:rsidP="00D52542">
            <w:pPr>
              <w:spacing w:line="240" w:lineRule="auto"/>
              <w:jc w:val="both"/>
              <w:rPr>
                <w:rFonts w:eastAsia="Times New Roman"/>
                <w:color w:val="0594FF"/>
              </w:rPr>
            </w:pPr>
          </w:p>
        </w:tc>
      </w:tr>
    </w:tbl>
    <w:p w14:paraId="6DEDA849" w14:textId="7AC02C23" w:rsidR="000B2095" w:rsidRDefault="00591C03" w:rsidP="00D52542">
      <w:pPr>
        <w:jc w:val="both"/>
      </w:pPr>
      <w:r w:rsidRPr="00CD68E5">
        <w:rPr>
          <w:rFonts w:ascii="Arial" w:hAnsi="Arial"/>
          <w:noProof/>
          <w:sz w:val="32"/>
          <w:szCs w:val="32"/>
          <w:lang w:eastAsia="en-GB"/>
        </w:rPr>
        <mc:AlternateContent>
          <mc:Choice Requires="wpg">
            <w:drawing>
              <wp:anchor distT="0" distB="0" distL="114300" distR="114300" simplePos="0" relativeHeight="251658304" behindDoc="0" locked="0" layoutInCell="1" allowOverlap="1" wp14:anchorId="53D30B77" wp14:editId="73E0C908">
                <wp:simplePos x="0" y="0"/>
                <wp:positionH relativeFrom="page">
                  <wp:posOffset>3492852</wp:posOffset>
                </wp:positionH>
                <wp:positionV relativeFrom="paragraph">
                  <wp:posOffset>4221394</wp:posOffset>
                </wp:positionV>
                <wp:extent cx="7767955" cy="939165"/>
                <wp:effectExtent l="4445" t="0" r="8890" b="8890"/>
                <wp:wrapNone/>
                <wp:docPr id="1733188235" name="Group 18"/>
                <wp:cNvGraphicFramePr/>
                <a:graphic xmlns:a="http://schemas.openxmlformats.org/drawingml/2006/main">
                  <a:graphicData uri="http://schemas.microsoft.com/office/word/2010/wordprocessingGroup">
                    <wpg:wgp>
                      <wpg:cNvGrpSpPr/>
                      <wpg:grpSpPr>
                        <a:xfrm rot="16200000">
                          <a:off x="0" y="0"/>
                          <a:ext cx="7767955" cy="939165"/>
                          <a:chOff x="-178893" y="-245157"/>
                          <a:chExt cx="7403291" cy="763940"/>
                        </a:xfrm>
                      </wpg:grpSpPr>
                      <wps:wsp>
                        <wps:cNvPr id="1212491168" name="Rectangle: Rounded Corners 1212491168"/>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4630786" name="Rectangle: Rounded Corners 1834630786"/>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89410" name="Rectangle: Rounded Corners 18089410"/>
                        <wps:cNvSpPr/>
                        <wps:spPr>
                          <a:xfrm>
                            <a:off x="4163497" y="-245157"/>
                            <a:ext cx="939502" cy="736345"/>
                          </a:xfrm>
                          <a:prstGeom prst="roundRect">
                            <a:avLst/>
                          </a:prstGeom>
                          <a:solidFill>
                            <a:srgbClr val="DBF59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7365621" name="Rectangle: Rounded Corners 1737365621"/>
                        <wps:cNvSpPr/>
                        <wps:spPr>
                          <a:xfrm>
                            <a:off x="3048704" y="26022"/>
                            <a:ext cx="1017073" cy="492761"/>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27381476" name="Rectangle: Rounded Corners 927381476"/>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2108044" name="Rectangle: Rounded Corners 612108044"/>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9432542" name="Rectangle: Rounded Corners 1959432542"/>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3589806"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72B4D5B7"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224310175"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1E77D28E"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423503914" name="Text Box 2"/>
                        <wps:cNvSpPr txBox="1">
                          <a:spLocks noChangeArrowheads="1"/>
                        </wps:cNvSpPr>
                        <wps:spPr bwMode="auto">
                          <a:xfrm>
                            <a:off x="3094553" y="11586"/>
                            <a:ext cx="951230" cy="311785"/>
                          </a:xfrm>
                          <a:prstGeom prst="rect">
                            <a:avLst/>
                          </a:prstGeom>
                          <a:noFill/>
                          <a:ln w="9525">
                            <a:noFill/>
                            <a:miter lim="800000"/>
                            <a:headEnd/>
                            <a:tailEnd/>
                          </a:ln>
                        </wps:spPr>
                        <wps:txbx>
                          <w:txbxContent>
                            <w:p w14:paraId="75D55BD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990294029" name="Text Box 2"/>
                        <wps:cNvSpPr txBox="1">
                          <a:spLocks noChangeArrowheads="1"/>
                        </wps:cNvSpPr>
                        <wps:spPr bwMode="auto">
                          <a:xfrm>
                            <a:off x="4188589" y="-203941"/>
                            <a:ext cx="951230" cy="311785"/>
                          </a:xfrm>
                          <a:prstGeom prst="rect">
                            <a:avLst/>
                          </a:prstGeom>
                          <a:noFill/>
                          <a:ln w="9525">
                            <a:noFill/>
                            <a:miter lim="800000"/>
                            <a:headEnd/>
                            <a:tailEnd/>
                          </a:ln>
                        </wps:spPr>
                        <wps:txbx>
                          <w:txbxContent>
                            <w:p w14:paraId="1531212C" w14:textId="77777777" w:rsidR="00A33341" w:rsidRPr="008D5C4F" w:rsidRDefault="00A33341" w:rsidP="00DD2A3C">
                              <w:pPr>
                                <w:spacing w:line="276" w:lineRule="auto"/>
                                <w:jc w:val="center"/>
                                <w:rPr>
                                  <w:rFonts w:ascii="Aptos" w:eastAsia="Aptos" w:hAnsi="Aptos"/>
                                  <w14:ligatures w14:val="none"/>
                                </w:rPr>
                              </w:pPr>
                              <w:proofErr w:type="gramStart"/>
                              <w:r w:rsidRPr="008D5C4F">
                                <w:rPr>
                                  <w:rFonts w:ascii="Aptos" w:eastAsia="Aptos" w:hAnsi="Aptos"/>
                                </w:rPr>
                                <w:t>Standard  3</w:t>
                              </w:r>
                              <w:proofErr w:type="gramEnd"/>
                            </w:p>
                          </w:txbxContent>
                        </wps:txbx>
                        <wps:bodyPr rot="0" vert="horz" wrap="square" lIns="91440" tIns="45720" rIns="91440" bIns="45720" anchor="t" anchorCtr="0">
                          <a:noAutofit/>
                        </wps:bodyPr>
                      </wps:wsp>
                      <wps:wsp>
                        <wps:cNvPr id="1268873991"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18D2555A"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201658992"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5821124B"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1625275326"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07C7B4B8"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D30B77" id="_x0000_s1186" style="position:absolute;left:0;text-align:left;margin-left:275.05pt;margin-top:332.4pt;width:611.65pt;height:73.95pt;rotation:-90;z-index:251658304;mso-position-horizontal-relative:page;mso-width-relative:margin;mso-height-relative:margin" coordorigin="-1788,-2451" coordsize="74032,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">
                <v:roundrect id="Rectangle: Rounded Corners 1212491168" o:spid="_x0000_s1187"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" fillcolor="#f4cccc" stroked="f" strokeweight="1pt">
                  <v:stroke joinstyle="miter"/>
                </v:roundrect>
                <v:roundrect id="Rectangle: Rounded Corners 1834630786" o:spid="_x0000_s1188"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" fillcolor="#e8c285" stroked="f" strokeweight="1pt">
                  <v:fill opacity="19789f"/>
                  <v:stroke joinstyle="miter"/>
                </v:roundrect>
                <v:roundrect id="Rectangle: Rounded Corners 18089410" o:spid="_x0000_s1189" style="position:absolute;left:41634;top:-2451;width:9395;height:7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" fillcolor="#dbf595" stroked="f" strokeweight="1pt">
                  <v:stroke joinstyle="miter"/>
                </v:roundrect>
                <v:roundrect id="Rectangle: Rounded Corners 1737365621" o:spid="_x0000_s1190" style="position:absolute;left:30487;top:260;width:101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" fillcolor="#a1cc9f" stroked="f" strokeweight="1pt">
                  <v:fill opacity="19789f"/>
                  <v:stroke joinstyle="miter"/>
                </v:roundrect>
                <v:roundrect id="Rectangle: Rounded Corners 927381476" o:spid="_x0000_s1191"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" fillcolor="#7bdbd2" stroked="f" strokeweight="1pt">
                  <v:fill opacity="19789f"/>
                  <v:stroke joinstyle="miter"/>
                </v:roundrect>
                <v:roundrect id="Rectangle: Rounded Corners 612108044" o:spid="_x0000_s1192"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" fillcolor="#7587bf" stroked="f" strokeweight="1pt">
                  <v:fill opacity="19532f"/>
                  <v:stroke joinstyle="miter"/>
                </v:roundrect>
                <v:roundrect id="Rectangle: Rounded Corners 1959432542" o:spid="_x0000_s1193"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" fillcolor="#f7eef8" stroked="f" strokeweight="1pt">
                  <v:stroke joinstyle="miter"/>
                </v:roundrect>
                <v:shape id="_x0000_s1194"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" filled="f" stroked="f">
                  <v:textbox>
                    <w:txbxContent>
                      <w:p w14:paraId="72B4D5B7"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195"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" filled="f" stroked="f">
                  <v:textbox>
                    <w:txbxContent>
                      <w:p w14:paraId="1E77D28E"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196" type="#_x0000_t202" style="position:absolute;left:30945;top:11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" filled="f" stroked="f">
                  <v:textbox>
                    <w:txbxContent>
                      <w:p w14:paraId="75D55BD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4</w:t>
                        </w:r>
                        <w:proofErr w:type="gramEnd"/>
                      </w:p>
                    </w:txbxContent>
                  </v:textbox>
                </v:shape>
                <v:shape id="_x0000_s1197" type="#_x0000_t202" style="position:absolute;left:41885;top:-2039;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" filled="f" stroked="f">
                  <v:textbox>
                    <w:txbxContent>
                      <w:p w14:paraId="1531212C" w14:textId="77777777" w:rsidR="00A33341" w:rsidRPr="008D5C4F" w:rsidRDefault="00A33341" w:rsidP="00DD2A3C">
                        <w:pPr>
                          <w:spacing w:line="276" w:lineRule="auto"/>
                          <w:jc w:val="center"/>
                          <w:rPr>
                            <w:rFonts w:ascii="Aptos" w:eastAsia="Aptos" w:hAnsi="Aptos"/>
                            <w14:ligatures w14:val="none"/>
                          </w:rPr>
                        </w:pPr>
                        <w:proofErr w:type="gramStart"/>
                        <w:r w:rsidRPr="008D5C4F">
                          <w:rPr>
                            <w:rFonts w:ascii="Aptos" w:eastAsia="Aptos" w:hAnsi="Aptos"/>
                          </w:rPr>
                          <w:t>Standard  3</w:t>
                        </w:r>
                        <w:proofErr w:type="gramEnd"/>
                      </w:p>
                    </w:txbxContent>
                  </v:textbox>
                </v:shape>
                <v:shape id="_x0000_s1198"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" filled="f" stroked="f">
                  <v:textbox>
                    <w:txbxContent>
                      <w:p w14:paraId="18D2555A"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199"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" filled="f" stroked="f">
                  <v:textbox>
                    <w:txbxContent>
                      <w:p w14:paraId="5821124B"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00"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" filled="f" stroked="f">
                  <v:textbox>
                    <w:txbxContent>
                      <w:p w14:paraId="07C7B4B8"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pPr w:leftFromText="180" w:rightFromText="180" w:vertAnchor="text" w:horzAnchor="margin" w:tblpY="134"/>
        <w:tblW w:w="9000" w:type="dxa"/>
        <w:tblLook w:val="04A0" w:firstRow="1" w:lastRow="0" w:firstColumn="1" w:lastColumn="0" w:noHBand="0" w:noVBand="1"/>
      </w:tblPr>
      <w:tblGrid>
        <w:gridCol w:w="9000"/>
      </w:tblGrid>
      <w:tr w:rsidR="00117C19" w:rsidRPr="000B2095" w14:paraId="51A06174" w14:textId="77777777" w:rsidTr="00F55AAB">
        <w:trPr>
          <w:trHeight w:val="461"/>
        </w:trPr>
        <w:tc>
          <w:tcPr>
            <w:tcW w:w="9000" w:type="dxa"/>
            <w:shd w:val="clear" w:color="auto" w:fill="DBF593"/>
          </w:tcPr>
          <w:p w14:paraId="4F858DDE" w14:textId="77777777" w:rsidR="00117C19" w:rsidRPr="001C5737" w:rsidRDefault="00117C19" w:rsidP="00D52542">
            <w:pPr>
              <w:jc w:val="both"/>
              <w:rPr>
                <w:rFonts w:ascii="Arial" w:hAnsi="Arial" w:cs="Arial"/>
                <w:b/>
                <w:bCs/>
                <w:sz w:val="20"/>
                <w:szCs w:val="20"/>
                <w:lang w:eastAsia="en-GB"/>
              </w:rPr>
            </w:pPr>
            <w:r w:rsidRPr="001C5737">
              <w:rPr>
                <w:rFonts w:ascii="Arial" w:hAnsi="Arial" w:cs="Arial"/>
                <w:b/>
                <w:bCs/>
                <w:sz w:val="20"/>
                <w:szCs w:val="20"/>
                <w:lang w:eastAsia="en-GB"/>
              </w:rPr>
              <w:t>Useful documents &amp; suggested resources for this Standard</w:t>
            </w:r>
          </w:p>
        </w:tc>
      </w:tr>
      <w:tr w:rsidR="00676DB2" w:rsidRPr="000B2095" w14:paraId="4F288A7A" w14:textId="77777777" w:rsidTr="00F55AAB">
        <w:trPr>
          <w:trHeight w:val="10"/>
        </w:trPr>
        <w:tc>
          <w:tcPr>
            <w:tcW w:w="9000" w:type="dxa"/>
            <w:tcBorders>
              <w:bottom w:val="single" w:sz="4" w:space="0" w:color="DBF595"/>
            </w:tcBorders>
            <w:shd w:val="clear" w:color="auto" w:fill="F6FDE3"/>
          </w:tcPr>
          <w:p w14:paraId="10C776E3" w14:textId="3D252F89" w:rsidR="00676DB2" w:rsidRPr="001C5737" w:rsidRDefault="00676DB2" w:rsidP="00D52542">
            <w:pPr>
              <w:spacing w:after="0"/>
              <w:jc w:val="both"/>
              <w:rPr>
                <w:rFonts w:ascii="Arial" w:eastAsia="Aptos" w:hAnsi="Arial" w:cs="Arial"/>
                <w:sz w:val="20"/>
                <w:szCs w:val="20"/>
              </w:rPr>
            </w:pPr>
            <w:hyperlink r:id="rId64" w:history="1">
              <w:r>
                <w:rPr>
                  <w:rStyle w:val="Hyperlink"/>
                  <w:rFonts w:ascii="Arial" w:eastAsia="Aptos" w:hAnsi="Arial" w:cs="Arial"/>
                  <w:sz w:val="20"/>
                  <w:szCs w:val="20"/>
                </w:rPr>
                <w:t>Jersey Care Commission</w:t>
              </w:r>
            </w:hyperlink>
            <w:r>
              <w:t xml:space="preserve"> for </w:t>
            </w:r>
            <w:r w:rsidRPr="00C2747A">
              <w:rPr>
                <w:rFonts w:ascii="Arial" w:eastAsia="Aptos" w:hAnsi="Arial" w:cs="Arial"/>
                <w:sz w:val="20"/>
                <w:szCs w:val="20"/>
              </w:rPr>
              <w:t>reporting information and Adult and Children’s Standards</w:t>
            </w:r>
          </w:p>
        </w:tc>
      </w:tr>
      <w:tr w:rsidR="00676DB2" w:rsidRPr="000B2095" w14:paraId="1F1EEAD4" w14:textId="77777777" w:rsidTr="00F55AAB">
        <w:trPr>
          <w:trHeight w:val="56"/>
        </w:trPr>
        <w:tc>
          <w:tcPr>
            <w:tcW w:w="9000" w:type="dxa"/>
            <w:tcBorders>
              <w:top w:val="single" w:sz="4" w:space="0" w:color="DBF595"/>
              <w:bottom w:val="single" w:sz="4" w:space="0" w:color="DBF595"/>
            </w:tcBorders>
            <w:shd w:val="clear" w:color="auto" w:fill="F6FDE3"/>
          </w:tcPr>
          <w:p w14:paraId="61554402" w14:textId="71E59276" w:rsidR="00676DB2" w:rsidRPr="001C5737" w:rsidRDefault="00676DB2" w:rsidP="00D52542">
            <w:pPr>
              <w:spacing w:after="0" w:line="240" w:lineRule="auto"/>
              <w:jc w:val="both"/>
              <w:rPr>
                <w:rFonts w:ascii="Arial" w:eastAsia="Aptos" w:hAnsi="Arial" w:cs="Arial"/>
                <w:sz w:val="20"/>
                <w:szCs w:val="20"/>
              </w:rPr>
            </w:pPr>
            <w:r w:rsidRPr="00C2747A">
              <w:rPr>
                <w:rFonts w:ascii="Arial" w:eastAsia="Aptos" w:hAnsi="Arial" w:cs="Arial"/>
                <w:sz w:val="20"/>
                <w:szCs w:val="20"/>
              </w:rPr>
              <w:t>SPOR: Mon to Fri - office hours 01534 444440</w:t>
            </w:r>
            <w:r>
              <w:rPr>
                <w:rFonts w:ascii="Arial" w:eastAsia="Aptos" w:hAnsi="Arial" w:cs="Arial"/>
                <w:sz w:val="20"/>
                <w:szCs w:val="20"/>
              </w:rPr>
              <w:t xml:space="preserve"> | </w:t>
            </w:r>
            <w:hyperlink r:id="rId65" w:history="1">
              <w:r w:rsidRPr="00676DB2">
                <w:rPr>
                  <w:rStyle w:val="Hyperlink"/>
                  <w:rFonts w:ascii="Arial" w:eastAsia="Aptos" w:hAnsi="Arial" w:cs="Arial"/>
                  <w:sz w:val="20"/>
                  <w:szCs w:val="20"/>
                </w:rPr>
                <w:t>spor@health.gov.je</w:t>
              </w:r>
            </w:hyperlink>
          </w:p>
        </w:tc>
      </w:tr>
      <w:tr w:rsidR="00117C19" w:rsidRPr="000B2095" w14:paraId="6D49F7FE" w14:textId="77777777" w:rsidTr="00F55AAB">
        <w:trPr>
          <w:trHeight w:val="195"/>
        </w:trPr>
        <w:tc>
          <w:tcPr>
            <w:tcW w:w="9000" w:type="dxa"/>
            <w:tcBorders>
              <w:top w:val="single" w:sz="4" w:space="0" w:color="DBF595"/>
              <w:bottom w:val="single" w:sz="4" w:space="0" w:color="DBF595"/>
            </w:tcBorders>
            <w:shd w:val="clear" w:color="auto" w:fill="F6FDE3"/>
          </w:tcPr>
          <w:p w14:paraId="0023824A" w14:textId="77777777" w:rsidR="00117C19" w:rsidRPr="001C5737" w:rsidRDefault="00117C19" w:rsidP="00D52542">
            <w:pPr>
              <w:spacing w:after="0"/>
              <w:jc w:val="both"/>
              <w:rPr>
                <w:rFonts w:ascii="Arial" w:eastAsia="Aptos" w:hAnsi="Arial" w:cs="Arial"/>
                <w:sz w:val="20"/>
                <w:szCs w:val="20"/>
              </w:rPr>
            </w:pPr>
            <w:r w:rsidRPr="001C5737">
              <w:rPr>
                <w:rFonts w:ascii="Arial" w:eastAsia="Aptos" w:hAnsi="Arial" w:cs="Arial"/>
                <w:sz w:val="20"/>
                <w:szCs w:val="20"/>
              </w:rPr>
              <w:t>Local and organisational Escalation pathway when concerns raised</w:t>
            </w:r>
          </w:p>
        </w:tc>
      </w:tr>
      <w:tr w:rsidR="00117C19" w:rsidRPr="000B2095" w14:paraId="436BB39C" w14:textId="77777777" w:rsidTr="00F55AAB">
        <w:trPr>
          <w:trHeight w:val="53"/>
        </w:trPr>
        <w:tc>
          <w:tcPr>
            <w:tcW w:w="9000" w:type="dxa"/>
            <w:tcBorders>
              <w:top w:val="single" w:sz="4" w:space="0" w:color="DBF595"/>
              <w:bottom w:val="single" w:sz="4" w:space="0" w:color="DBF595"/>
            </w:tcBorders>
            <w:shd w:val="clear" w:color="auto" w:fill="F6FDE3"/>
          </w:tcPr>
          <w:p w14:paraId="49BBC46F" w14:textId="2EDEEF04" w:rsidR="00117C19" w:rsidRPr="001C5737" w:rsidRDefault="00117C19" w:rsidP="00D52542">
            <w:pPr>
              <w:spacing w:after="0" w:line="248" w:lineRule="auto"/>
              <w:ind w:right="238"/>
              <w:jc w:val="both"/>
              <w:rPr>
                <w:rFonts w:ascii="Arial" w:eastAsia="Aptos" w:hAnsi="Arial" w:cs="Arial"/>
                <w:sz w:val="20"/>
                <w:szCs w:val="20"/>
              </w:rPr>
            </w:pPr>
            <w:hyperlink r:id="rId66">
              <w:r w:rsidRPr="73E73D0C">
                <w:rPr>
                  <w:rStyle w:val="Hyperlink"/>
                  <w:rFonts w:ascii="Arial" w:eastAsia="Aptos" w:hAnsi="Arial" w:cs="Arial"/>
                  <w:sz w:val="20"/>
                  <w:szCs w:val="20"/>
                </w:rPr>
                <w:t>Safeguarding Partnership Board</w:t>
              </w:r>
            </w:hyperlink>
            <w:r w:rsidR="6756E619" w:rsidRPr="73E73D0C">
              <w:rPr>
                <w:rFonts w:ascii="Arial" w:eastAsia="Aptos" w:hAnsi="Arial" w:cs="Arial"/>
                <w:sz w:val="20"/>
                <w:szCs w:val="20"/>
              </w:rPr>
              <w:t xml:space="preserve"> </w:t>
            </w:r>
            <w:r w:rsidR="005516E8">
              <w:rPr>
                <w:rFonts w:ascii="Arial" w:eastAsia="Aptos" w:hAnsi="Arial" w:cs="Arial"/>
                <w:sz w:val="20"/>
                <w:szCs w:val="20"/>
              </w:rPr>
              <w:t xml:space="preserve"> </w:t>
            </w:r>
          </w:p>
        </w:tc>
      </w:tr>
      <w:tr w:rsidR="00117C19" w:rsidRPr="000B2095" w14:paraId="586DE6D2" w14:textId="77777777" w:rsidTr="00F55AAB">
        <w:trPr>
          <w:trHeight w:val="53"/>
        </w:trPr>
        <w:tc>
          <w:tcPr>
            <w:tcW w:w="9000" w:type="dxa"/>
            <w:tcBorders>
              <w:top w:val="single" w:sz="4" w:space="0" w:color="DBF595"/>
              <w:bottom w:val="single" w:sz="4" w:space="0" w:color="DBF595"/>
            </w:tcBorders>
            <w:shd w:val="clear" w:color="auto" w:fill="F6FDE3"/>
          </w:tcPr>
          <w:p w14:paraId="15D646FC" w14:textId="6963CE32" w:rsidR="00117C19" w:rsidRPr="001C5737" w:rsidRDefault="00117C19" w:rsidP="00D52542">
            <w:pPr>
              <w:spacing w:after="0" w:line="248" w:lineRule="auto"/>
              <w:ind w:right="238"/>
              <w:jc w:val="both"/>
              <w:rPr>
                <w:rFonts w:ascii="Arial" w:eastAsia="Aptos" w:hAnsi="Arial" w:cs="Arial"/>
                <w:sz w:val="20"/>
                <w:szCs w:val="20"/>
              </w:rPr>
            </w:pPr>
            <w:r w:rsidRPr="001C5737">
              <w:rPr>
                <w:rFonts w:ascii="Arial" w:eastAsia="Aptos" w:hAnsi="Arial" w:cs="Arial"/>
                <w:sz w:val="20"/>
                <w:szCs w:val="20"/>
              </w:rPr>
              <w:t xml:space="preserve">Generic reporting pathway when </w:t>
            </w:r>
            <w:r w:rsidR="00F250E4">
              <w:rPr>
                <w:rFonts w:ascii="Arial" w:eastAsia="Aptos" w:hAnsi="Arial" w:cs="Arial"/>
                <w:sz w:val="20"/>
                <w:szCs w:val="20"/>
              </w:rPr>
              <w:t>p</w:t>
            </w:r>
            <w:r w:rsidRPr="001C5737">
              <w:rPr>
                <w:rFonts w:ascii="Arial" w:eastAsia="Aptos" w:hAnsi="Arial" w:cs="Arial"/>
                <w:sz w:val="20"/>
                <w:szCs w:val="20"/>
              </w:rPr>
              <w:t xml:space="preserve">ressure </w:t>
            </w:r>
            <w:r w:rsidR="00F250E4">
              <w:rPr>
                <w:rFonts w:ascii="Arial" w:eastAsia="Aptos" w:hAnsi="Arial" w:cs="Arial"/>
                <w:sz w:val="20"/>
                <w:szCs w:val="20"/>
              </w:rPr>
              <w:t>u</w:t>
            </w:r>
            <w:r w:rsidRPr="001C5737">
              <w:rPr>
                <w:rFonts w:ascii="Arial" w:eastAsia="Aptos" w:hAnsi="Arial" w:cs="Arial"/>
                <w:sz w:val="20"/>
                <w:szCs w:val="20"/>
              </w:rPr>
              <w:t>lcer present</w:t>
            </w:r>
          </w:p>
        </w:tc>
      </w:tr>
      <w:tr w:rsidR="00117C19" w:rsidRPr="000B2095" w14:paraId="3A46B9F6" w14:textId="77777777" w:rsidTr="00F55AAB">
        <w:trPr>
          <w:trHeight w:val="158"/>
        </w:trPr>
        <w:tc>
          <w:tcPr>
            <w:tcW w:w="9000" w:type="dxa"/>
            <w:tcBorders>
              <w:top w:val="single" w:sz="4" w:space="0" w:color="DBF595"/>
              <w:bottom w:val="single" w:sz="4" w:space="0" w:color="DBF595"/>
            </w:tcBorders>
            <w:shd w:val="clear" w:color="auto" w:fill="F6FDE3"/>
          </w:tcPr>
          <w:p w14:paraId="0B3CE5C0" w14:textId="77777777" w:rsidR="00117C19" w:rsidRPr="001C5737" w:rsidRDefault="00117C19" w:rsidP="00D52542">
            <w:pPr>
              <w:spacing w:after="0" w:line="248" w:lineRule="auto"/>
              <w:ind w:right="238"/>
              <w:jc w:val="both"/>
              <w:rPr>
                <w:rFonts w:ascii="Arial" w:eastAsia="Aptos" w:hAnsi="Arial" w:cs="Arial"/>
                <w:sz w:val="20"/>
                <w:szCs w:val="20"/>
              </w:rPr>
            </w:pPr>
            <w:r w:rsidRPr="001C5737">
              <w:rPr>
                <w:rFonts w:ascii="Arial" w:eastAsia="Aptos" w:hAnsi="Arial" w:cs="Arial"/>
                <w:sz w:val="20"/>
                <w:szCs w:val="20"/>
              </w:rPr>
              <w:t>Shared care planning with all agencies involved in care</w:t>
            </w:r>
          </w:p>
        </w:tc>
      </w:tr>
      <w:tr w:rsidR="00117C19" w:rsidRPr="000B2095" w14:paraId="5C05E373" w14:textId="77777777" w:rsidTr="00F55AAB">
        <w:trPr>
          <w:trHeight w:val="619"/>
        </w:trPr>
        <w:tc>
          <w:tcPr>
            <w:tcW w:w="9000" w:type="dxa"/>
            <w:tcBorders>
              <w:top w:val="single" w:sz="4" w:space="0" w:color="DBF595"/>
            </w:tcBorders>
            <w:shd w:val="clear" w:color="auto" w:fill="F6FDE3"/>
          </w:tcPr>
          <w:p w14:paraId="4658E995" w14:textId="77777777" w:rsidR="00117C19" w:rsidRPr="001C5737" w:rsidRDefault="00117C19" w:rsidP="00D52542">
            <w:pPr>
              <w:spacing w:after="0" w:line="248" w:lineRule="auto"/>
              <w:ind w:right="238"/>
              <w:jc w:val="both"/>
              <w:rPr>
                <w:rFonts w:ascii="Arial" w:eastAsia="Aptos" w:hAnsi="Arial" w:cs="Arial"/>
                <w:sz w:val="20"/>
                <w:szCs w:val="20"/>
              </w:rPr>
            </w:pPr>
            <w:r w:rsidRPr="001C5737">
              <w:rPr>
                <w:rFonts w:ascii="Arial" w:eastAsia="Aptos" w:hAnsi="Arial" w:cs="Arial"/>
                <w:sz w:val="20"/>
                <w:szCs w:val="20"/>
              </w:rPr>
              <w:t>Information leaflets in key languages used locally – may need to individualise or use a translator</w:t>
            </w:r>
          </w:p>
        </w:tc>
      </w:tr>
    </w:tbl>
    <w:p w14:paraId="79775258" w14:textId="62BB0F3B" w:rsidR="000B2095" w:rsidRPr="00102391" w:rsidRDefault="000B2095" w:rsidP="00D52542">
      <w:pPr>
        <w:jc w:val="both"/>
      </w:pPr>
    </w:p>
    <w:p w14:paraId="3EE918E3" w14:textId="34825482" w:rsidR="002B19A6" w:rsidRPr="00284BDD" w:rsidRDefault="00117C19" w:rsidP="00D52542">
      <w:pPr>
        <w:pStyle w:val="Heading2"/>
        <w:jc w:val="both"/>
      </w:pPr>
      <w:bookmarkStart w:id="38" w:name="_Toc196303413"/>
      <w:r w:rsidRPr="00284BDD">
        <w:rPr>
          <w:lang w:eastAsia="en-GB"/>
        </w:rPr>
        <w:lastRenderedPageBreak/>
        <mc:AlternateContent>
          <mc:Choice Requires="wps">
            <w:drawing>
              <wp:anchor distT="0" distB="0" distL="114300" distR="114300" simplePos="0" relativeHeight="251658240" behindDoc="1" locked="0" layoutInCell="1" allowOverlap="1" wp14:anchorId="4E27897E" wp14:editId="19072733">
                <wp:simplePos x="0" y="0"/>
                <wp:positionH relativeFrom="margin">
                  <wp:posOffset>2110395</wp:posOffset>
                </wp:positionH>
                <wp:positionV relativeFrom="paragraph">
                  <wp:posOffset>-3901813</wp:posOffset>
                </wp:positionV>
                <wp:extent cx="1301612" cy="7840336"/>
                <wp:effectExtent l="45403" t="30797" r="96837" b="96838"/>
                <wp:wrapNone/>
                <wp:docPr id="1820299710" name="Rectangle: Rounded Corners 3"/>
                <wp:cNvGraphicFramePr/>
                <a:graphic xmlns:a="http://schemas.openxmlformats.org/drawingml/2006/main">
                  <a:graphicData uri="http://schemas.microsoft.com/office/word/2010/wordprocessingShape">
                    <wps:wsp>
                      <wps:cNvSpPr/>
                      <wps:spPr>
                        <a:xfrm rot="5400000">
                          <a:off x="0" y="0"/>
                          <a:ext cx="1301612" cy="7840336"/>
                        </a:xfrm>
                        <a:prstGeom prst="rect">
                          <a:avLst/>
                        </a:prstGeom>
                        <a:solidFill>
                          <a:srgbClr val="A7CFA5"/>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F9BF1" id="Rectangle: Rounded Corners 3" o:spid="_x0000_s1026" style="position:absolute;margin-left:166.15pt;margin-top:-307.25pt;width:102.5pt;height:617.3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" fillcolor="#a7cfa5" stroked="f" strokeweight="1pt">
                <v:shadow on="t" color="black" opacity="26214f" origin="-.5,-.5" offset=".74836mm,.74836mm"/>
                <w10:wrap anchorx="margin"/>
              </v:rect>
            </w:pict>
          </mc:Fallback>
        </mc:AlternateContent>
      </w:r>
      <w:r w:rsidR="007075CC" w:rsidRPr="00284BDD">
        <w:t>S</w:t>
      </w:r>
      <w:r w:rsidR="005F7688" w:rsidRPr="00284BDD">
        <w:t xml:space="preserve">TANDARD 4: Initial assessment </w:t>
      </w:r>
      <w:r w:rsidR="00481FEB" w:rsidRPr="00284BDD">
        <w:t xml:space="preserve">of </w:t>
      </w:r>
      <w:r w:rsidR="00856796" w:rsidRPr="00284BDD">
        <w:t>risk of developing a pressure ulcer</w:t>
      </w:r>
      <w:bookmarkEnd w:id="38"/>
    </w:p>
    <w:p w14:paraId="136DC27C" w14:textId="77777777" w:rsidR="00443E75" w:rsidRDefault="00443E75" w:rsidP="00D52542">
      <w:pPr>
        <w:tabs>
          <w:tab w:val="left" w:pos="1657"/>
        </w:tabs>
        <w:jc w:val="both"/>
        <w:rPr>
          <w:rFonts w:ascii="Arial" w:hAnsi="Arial" w:cs="Arial"/>
          <w:b/>
          <w:bCs/>
          <w:sz w:val="22"/>
          <w:szCs w:val="22"/>
          <w:lang w:eastAsia="en-GB"/>
        </w:rPr>
      </w:pPr>
    </w:p>
    <w:p w14:paraId="07328993" w14:textId="5E76ECF8" w:rsidR="0017293B" w:rsidRPr="00934ABA" w:rsidRDefault="0017293B" w:rsidP="00D52542">
      <w:pPr>
        <w:tabs>
          <w:tab w:val="left" w:pos="1657"/>
        </w:tabs>
        <w:jc w:val="both"/>
        <w:rPr>
          <w:rFonts w:ascii="Arial" w:hAnsi="Arial" w:cs="Arial"/>
          <w:b/>
          <w:bCs/>
          <w:sz w:val="22"/>
          <w:szCs w:val="22"/>
          <w:lang w:eastAsia="en-GB"/>
        </w:rPr>
      </w:pPr>
      <w:r w:rsidRPr="00934ABA">
        <w:rPr>
          <w:rFonts w:ascii="Arial" w:hAnsi="Arial" w:cs="Arial"/>
          <w:b/>
          <w:bCs/>
          <w:sz w:val="22"/>
          <w:szCs w:val="22"/>
          <w:lang w:eastAsia="en-GB"/>
        </w:rPr>
        <w:t>Standard Statement</w:t>
      </w:r>
    </w:p>
    <w:p w14:paraId="5E221EF3" w14:textId="77777777" w:rsidR="0017293B" w:rsidRPr="00934ABA" w:rsidRDefault="0017293B" w:rsidP="00D52542">
      <w:pPr>
        <w:tabs>
          <w:tab w:val="left" w:pos="1657"/>
        </w:tabs>
        <w:jc w:val="both"/>
        <w:rPr>
          <w:rFonts w:ascii="Arial" w:hAnsi="Arial" w:cs="Arial"/>
          <w:sz w:val="22"/>
          <w:szCs w:val="22"/>
        </w:rPr>
      </w:pPr>
      <w:r w:rsidRPr="00934ABA">
        <w:rPr>
          <w:rFonts w:ascii="Arial" w:hAnsi="Arial" w:cs="Arial"/>
          <w:sz w:val="22"/>
          <w:szCs w:val="22"/>
        </w:rPr>
        <w:t xml:space="preserve">An initial risk assessment is undertaken as part of admission to, or first contact with, a care service to inform care planning. </w:t>
      </w:r>
    </w:p>
    <w:p w14:paraId="2D1D7206" w14:textId="5E0A2817" w:rsidR="0017293B" w:rsidRPr="00934ABA" w:rsidRDefault="0017293B" w:rsidP="00D52542">
      <w:pPr>
        <w:tabs>
          <w:tab w:val="left" w:pos="1657"/>
        </w:tabs>
        <w:jc w:val="both"/>
        <w:rPr>
          <w:rFonts w:ascii="Arial" w:hAnsi="Arial" w:cs="Arial"/>
          <w:sz w:val="22"/>
          <w:szCs w:val="22"/>
        </w:rPr>
      </w:pPr>
      <w:r w:rsidRPr="00934ABA">
        <w:rPr>
          <w:rFonts w:ascii="Arial" w:hAnsi="Arial" w:cs="Arial"/>
          <w:sz w:val="22"/>
          <w:szCs w:val="22"/>
        </w:rPr>
        <w:t>(Aligns to JCC Standards for Care Homes 3, 5, 11, 12 and Home Care 2,3,4,5 &amp; 6, Children and Family Community Standards 4, 5 &amp; 8, Children’s Home Services 10 &amp; 11).</w:t>
      </w:r>
    </w:p>
    <w:p w14:paraId="79425A98" w14:textId="77777777" w:rsidR="0017293B" w:rsidRPr="00074B96" w:rsidRDefault="0017293B" w:rsidP="00D52542">
      <w:pPr>
        <w:tabs>
          <w:tab w:val="left" w:pos="1657"/>
        </w:tabs>
        <w:jc w:val="both"/>
        <w:rPr>
          <w:rFonts w:ascii="Arial" w:hAnsi="Arial" w:cs="Arial"/>
        </w:rPr>
      </w:pPr>
    </w:p>
    <w:p w14:paraId="1F89E677" w14:textId="54E55D17" w:rsidR="0017293B" w:rsidRPr="00934ABA" w:rsidRDefault="0017293B" w:rsidP="00D52542">
      <w:pPr>
        <w:tabs>
          <w:tab w:val="left" w:pos="1657"/>
        </w:tabs>
        <w:jc w:val="both"/>
        <w:rPr>
          <w:rFonts w:ascii="Arial" w:hAnsi="Arial" w:cs="Arial"/>
          <w:b/>
          <w:bCs/>
          <w:sz w:val="22"/>
          <w:szCs w:val="22"/>
        </w:rPr>
      </w:pPr>
      <w:r w:rsidRPr="00934ABA">
        <w:rPr>
          <w:rFonts w:ascii="Arial" w:hAnsi="Arial" w:cs="Arial"/>
          <w:b/>
          <w:bCs/>
          <w:sz w:val="22"/>
          <w:szCs w:val="22"/>
        </w:rPr>
        <w:t>Rationale</w:t>
      </w:r>
    </w:p>
    <w:p w14:paraId="61B1FDC1" w14:textId="31C305FE" w:rsidR="0017293B" w:rsidRPr="00074B96" w:rsidRDefault="0017293B" w:rsidP="00D52542">
      <w:pPr>
        <w:jc w:val="both"/>
        <w:rPr>
          <w:rFonts w:ascii="Arial" w:eastAsia="Aptos" w:hAnsi="Arial" w:cs="Arial"/>
        </w:rPr>
      </w:pPr>
      <w:r w:rsidRPr="00934ABA">
        <w:rPr>
          <w:rFonts w:ascii="Arial" w:eastAsia="Aptos" w:hAnsi="Arial" w:cs="Arial"/>
          <w:sz w:val="22"/>
          <w:szCs w:val="22"/>
        </w:rPr>
        <w:t>Pressure ulcers can develop and deteriorate quickly, particularly in people considered to be at high risk. Those at high risk include babies, people with frailty, limited mobility or diabetes and those who have increased skin moisture, are nutritionally compromised or at end of life. A person may also be at risk of developing device-related pressure ulcers</w:t>
      </w:r>
      <w:r w:rsidR="005A6A60" w:rsidRPr="00074B96">
        <w:rPr>
          <w:rFonts w:ascii="Arial" w:eastAsia="Aptos" w:hAnsi="Arial" w:cs="Arial"/>
        </w:rPr>
        <w:t xml:space="preserve">. </w:t>
      </w:r>
    </w:p>
    <w:p w14:paraId="0460B4F3" w14:textId="58DF4014" w:rsidR="0017293B" w:rsidRPr="00934ABA" w:rsidRDefault="0017293B" w:rsidP="00D52542">
      <w:pPr>
        <w:jc w:val="both"/>
        <w:rPr>
          <w:rFonts w:ascii="Arial" w:eastAsia="Aptos" w:hAnsi="Arial" w:cs="Arial"/>
          <w:sz w:val="22"/>
          <w:szCs w:val="22"/>
        </w:rPr>
      </w:pPr>
      <w:r w:rsidRPr="00934ABA">
        <w:rPr>
          <w:rFonts w:ascii="Arial" w:eastAsia="Aptos" w:hAnsi="Arial" w:cs="Arial"/>
          <w:sz w:val="22"/>
          <w:szCs w:val="22"/>
        </w:rPr>
        <w:t xml:space="preserve">The aim of a risk assessment is to prevent and reduce the likelihood of developing pressure ulcers or the further deterioration of any existing pressure ulcers. </w:t>
      </w:r>
    </w:p>
    <w:p w14:paraId="0D0A8DF8" w14:textId="7CB23A35" w:rsidR="0017293B" w:rsidRPr="00934ABA" w:rsidRDefault="003457F5" w:rsidP="00D52542">
      <w:pPr>
        <w:jc w:val="both"/>
        <w:rPr>
          <w:rFonts w:ascii="Arial" w:eastAsia="Aptos" w:hAnsi="Arial" w:cs="Arial"/>
          <w:sz w:val="22"/>
          <w:szCs w:val="22"/>
        </w:rPr>
      </w:pPr>
      <w:r w:rsidRPr="00934ABA">
        <w:rPr>
          <w:rFonts w:ascii="Arial" w:hAnsi="Arial" w:cs="Arial"/>
          <w:noProof/>
          <w:sz w:val="22"/>
          <w:szCs w:val="22"/>
          <w:lang w:eastAsia="en-GB"/>
        </w:rPr>
        <mc:AlternateContent>
          <mc:Choice Requires="wpg">
            <w:drawing>
              <wp:anchor distT="0" distB="0" distL="114300" distR="114300" simplePos="0" relativeHeight="251658305" behindDoc="0" locked="0" layoutInCell="1" allowOverlap="1" wp14:anchorId="646A9D6B" wp14:editId="4B0E22C7">
                <wp:simplePos x="0" y="0"/>
                <wp:positionH relativeFrom="page">
                  <wp:posOffset>3510193</wp:posOffset>
                </wp:positionH>
                <wp:positionV relativeFrom="paragraph">
                  <wp:posOffset>291033</wp:posOffset>
                </wp:positionV>
                <wp:extent cx="7767955" cy="902971"/>
                <wp:effectExtent l="3493" t="0" r="7937" b="7938"/>
                <wp:wrapNone/>
                <wp:docPr id="1755907930" name="Group 18"/>
                <wp:cNvGraphicFramePr/>
                <a:graphic xmlns:a="http://schemas.openxmlformats.org/drawingml/2006/main">
                  <a:graphicData uri="http://schemas.microsoft.com/office/word/2010/wordprocessingGroup">
                    <wpg:wgp>
                      <wpg:cNvGrpSpPr/>
                      <wpg:grpSpPr>
                        <a:xfrm rot="16200000">
                          <a:off x="0" y="0"/>
                          <a:ext cx="7767955" cy="902971"/>
                          <a:chOff x="-178893" y="-215904"/>
                          <a:chExt cx="7403291" cy="734498"/>
                        </a:xfrm>
                      </wpg:grpSpPr>
                      <wps:wsp>
                        <wps:cNvPr id="1853126282" name="Rectangle: Rounded Corners 1853126282"/>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9754954" name="Rectangle: Rounded Corners 979754954"/>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7878673" name="Rectangle: Rounded Corners 1687878673"/>
                        <wps:cNvSpPr/>
                        <wps:spPr>
                          <a:xfrm>
                            <a:off x="4162277" y="9503"/>
                            <a:ext cx="939502" cy="420367"/>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756404" name="Rectangle: Rounded Corners 1463756404"/>
                        <wps:cNvSpPr/>
                        <wps:spPr>
                          <a:xfrm>
                            <a:off x="3048916" y="-215904"/>
                            <a:ext cx="1017073" cy="734498"/>
                          </a:xfrm>
                          <a:prstGeom prst="roundRect">
                            <a:avLst/>
                          </a:prstGeom>
                          <a:solidFill>
                            <a:srgbClr val="A7CFA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9584327" name="Rectangle: Rounded Corners 1279584327"/>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8976562" name="Rectangle: Rounded Corners 578976562"/>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6396411" name="Rectangle: Rounded Corners 1256396411"/>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5945701"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2063F821"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386822399"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3632DEE2"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988635452" name="Text Box 2"/>
                        <wps:cNvSpPr txBox="1">
                          <a:spLocks noChangeArrowheads="1"/>
                        </wps:cNvSpPr>
                        <wps:spPr bwMode="auto">
                          <a:xfrm>
                            <a:off x="3114760" y="-215904"/>
                            <a:ext cx="951230" cy="311785"/>
                          </a:xfrm>
                          <a:prstGeom prst="rect">
                            <a:avLst/>
                          </a:prstGeom>
                          <a:noFill/>
                          <a:ln w="9525">
                            <a:noFill/>
                            <a:miter lim="800000"/>
                            <a:headEnd/>
                            <a:tailEnd/>
                          </a:ln>
                        </wps:spPr>
                        <wps:txbx>
                          <w:txbxContent>
                            <w:p w14:paraId="589D5639" w14:textId="77777777" w:rsidR="00A33341" w:rsidRPr="00DD2A3C" w:rsidRDefault="00A33341" w:rsidP="0017293B">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wps:txbx>
                        <wps:bodyPr rot="0" vert="horz" wrap="square" lIns="91440" tIns="45720" rIns="91440" bIns="45720" anchor="t" anchorCtr="0">
                          <a:noAutofit/>
                        </wps:bodyPr>
                      </wps:wsp>
                      <wps:wsp>
                        <wps:cNvPr id="1888526528"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2701A58C" w14:textId="77777777" w:rsidR="00A33341" w:rsidRPr="00DD2A3C" w:rsidRDefault="00A33341" w:rsidP="0017293B">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917942994"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0538A15D" w14:textId="77777777" w:rsidR="00A33341" w:rsidRPr="008D5C4F" w:rsidRDefault="00A33341" w:rsidP="0017293B">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969906610"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6893146C"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391475894"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6D835071"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6A9D6B" id="_x0000_s1201" style="position:absolute;left:0;text-align:left;margin-left:276.4pt;margin-top:22.9pt;width:611.65pt;height:71.1pt;rotation:-90;z-index:251658305;mso-position-horizontal-relative:page;mso-width-relative:margin;mso-height-relative:margin" coordorigin="-1788,-2159" coordsize="74032,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">
                <v:roundrect id="Rectangle: Rounded Corners 1853126282" o:spid="_x0000_s1202"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" fillcolor="#f4cccc" stroked="f" strokeweight="1pt">
                  <v:stroke joinstyle="miter"/>
                </v:roundrect>
                <v:roundrect id="Rectangle: Rounded Corners 979754954" o:spid="_x0000_s1203"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" fillcolor="#e8c285" stroked="f" strokeweight="1pt">
                  <v:fill opacity="19789f"/>
                  <v:stroke joinstyle="miter"/>
                </v:roundrect>
                <v:roundrect id="Rectangle: Rounded Corners 1687878673" o:spid="_x0000_s1204" style="position:absolute;left:41622;top:95;width:9395;height:4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" fillcolor="#dbf595" stroked="f" strokeweight="1pt">
                  <v:fill opacity="19789f"/>
                  <v:stroke joinstyle="miter"/>
                </v:roundrect>
                <v:roundrect id="Rectangle: Rounded Corners 1463756404" o:spid="_x0000_s1205" style="position:absolute;left:30489;top:-2159;width:10170;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" fillcolor="#a7cfa5" stroked="f" strokeweight="1pt">
                  <v:stroke joinstyle="miter"/>
                </v:roundrect>
                <v:roundrect id="Rectangle: Rounded Corners 1279584327" o:spid="_x0000_s1206"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" fillcolor="#7bdbd2" stroked="f" strokeweight="1pt">
                  <v:fill opacity="19789f"/>
                  <v:stroke joinstyle="miter"/>
                </v:roundrect>
                <v:roundrect id="Rectangle: Rounded Corners 578976562" o:spid="_x0000_s1207"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" fillcolor="#7587bf" stroked="f" strokeweight="1pt">
                  <v:fill opacity="19532f"/>
                  <v:stroke joinstyle="miter"/>
                </v:roundrect>
                <v:roundrect id="Rectangle: Rounded Corners 1256396411" o:spid="_x0000_s1208"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" fillcolor="#f7eef8" stroked="f" strokeweight="1pt">
                  <v:stroke joinstyle="miter"/>
                </v:roundrect>
                <v:shape id="_x0000_s1209"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" filled="f" stroked="f">
                  <v:textbox>
                    <w:txbxContent>
                      <w:p w14:paraId="2063F821"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210"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" filled="f" stroked="f">
                  <v:textbox>
                    <w:txbxContent>
                      <w:p w14:paraId="3632DEE2"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211" type="#_x0000_t202" style="position:absolute;left:31147;top:-2159;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" filled="f" stroked="f">
                  <v:textbox>
                    <w:txbxContent>
                      <w:p w14:paraId="589D5639" w14:textId="77777777" w:rsidR="00A33341" w:rsidRPr="00DD2A3C" w:rsidRDefault="00A33341" w:rsidP="0017293B">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v:textbox>
                </v:shape>
                <v:shape id="_x0000_s1212"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" filled="f" stroked="f">
                  <v:textbox>
                    <w:txbxContent>
                      <w:p w14:paraId="2701A58C" w14:textId="77777777" w:rsidR="00A33341" w:rsidRPr="00DD2A3C" w:rsidRDefault="00A33341" w:rsidP="0017293B">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213"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" filled="f" stroked="f">
                  <v:textbox>
                    <w:txbxContent>
                      <w:p w14:paraId="0538A15D" w14:textId="77777777" w:rsidR="00A33341" w:rsidRPr="008D5C4F" w:rsidRDefault="00A33341" w:rsidP="0017293B">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214"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" filled="f" stroked="f">
                  <v:textbox>
                    <w:txbxContent>
                      <w:p w14:paraId="6893146C"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15"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" filled="f" stroked="f">
                  <v:textbox>
                    <w:txbxContent>
                      <w:p w14:paraId="6D835071" w14:textId="77777777" w:rsidR="00A33341" w:rsidRPr="00AE4713" w:rsidRDefault="00A33341" w:rsidP="0017293B">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17293B" w:rsidRPr="00934ABA">
        <w:rPr>
          <w:rFonts w:ascii="Arial" w:eastAsia="Aptos" w:hAnsi="Arial" w:cs="Arial"/>
          <w:sz w:val="22"/>
          <w:szCs w:val="22"/>
        </w:rPr>
        <w:t>Structured and validated risk assessment tools are used to support professional and clinical judgement</w:t>
      </w:r>
      <w:r w:rsidR="005A6A60" w:rsidRPr="00934ABA">
        <w:rPr>
          <w:rFonts w:ascii="Arial" w:eastAsia="Aptos" w:hAnsi="Arial" w:cs="Arial"/>
          <w:sz w:val="22"/>
          <w:szCs w:val="22"/>
        </w:rPr>
        <w:t xml:space="preserve">. </w:t>
      </w:r>
    </w:p>
    <w:p w14:paraId="68F525B4" w14:textId="4F24DDFA" w:rsidR="0017293B" w:rsidRPr="00934ABA" w:rsidRDefault="0017293B" w:rsidP="00D52542">
      <w:pPr>
        <w:jc w:val="both"/>
        <w:rPr>
          <w:rFonts w:ascii="Arial" w:eastAsia="Aptos" w:hAnsi="Arial" w:cs="Arial"/>
          <w:sz w:val="22"/>
          <w:szCs w:val="22"/>
        </w:rPr>
      </w:pPr>
      <w:r w:rsidRPr="00934ABA">
        <w:rPr>
          <w:rFonts w:ascii="Arial" w:eastAsia="Aptos" w:hAnsi="Arial" w:cs="Arial"/>
          <w:sz w:val="22"/>
          <w:szCs w:val="22"/>
        </w:rPr>
        <w:t>Risk assessments should be undertaken as soon as possible within the timeframes identified for each setting and according to the needs of the person and the care setting. There should be clearly defined local timeframes with referral and escalation policies. The assessments should consider the risk of pressure damage developing within a short time of an individual becoming immobile or acutely unwell. This information should be shared appropriately across care settings and teams</w:t>
      </w:r>
      <w:r w:rsidR="005A6A60" w:rsidRPr="00934ABA">
        <w:rPr>
          <w:rFonts w:ascii="Arial" w:eastAsia="Aptos" w:hAnsi="Arial" w:cs="Arial"/>
          <w:sz w:val="22"/>
          <w:szCs w:val="22"/>
        </w:rPr>
        <w:t xml:space="preserve">. </w:t>
      </w:r>
    </w:p>
    <w:p w14:paraId="1FB45697" w14:textId="652B38A1" w:rsidR="0017293B" w:rsidRPr="00074B96" w:rsidRDefault="0017293B" w:rsidP="00D52542">
      <w:pPr>
        <w:jc w:val="both"/>
        <w:rPr>
          <w:rFonts w:ascii="Arial" w:eastAsia="Aptos" w:hAnsi="Arial" w:cs="Arial"/>
        </w:rPr>
      </w:pPr>
      <w:r w:rsidRPr="74CB8D49">
        <w:rPr>
          <w:rFonts w:ascii="Arial" w:eastAsia="Aptos" w:hAnsi="Arial" w:cs="Arial"/>
          <w:sz w:val="22"/>
          <w:szCs w:val="22"/>
        </w:rPr>
        <w:t xml:space="preserve">Risk assessment needs to take into consideration any Safeguarding concerns and they need to be escalated through the relevant processes for the different organisations on </w:t>
      </w:r>
      <w:r w:rsidR="0D04CD83" w:rsidRPr="74CB8D49">
        <w:rPr>
          <w:rFonts w:ascii="Arial" w:eastAsia="Aptos" w:hAnsi="Arial" w:cs="Arial"/>
          <w:sz w:val="22"/>
          <w:szCs w:val="22"/>
        </w:rPr>
        <w:t>Island</w:t>
      </w:r>
      <w:r w:rsidRPr="74CB8D49">
        <w:rPr>
          <w:rFonts w:ascii="Arial" w:eastAsia="Aptos" w:hAnsi="Arial" w:cs="Arial"/>
          <w:sz w:val="22"/>
          <w:szCs w:val="22"/>
        </w:rPr>
        <w:t>, this includes members of the public being able to escalate any concerns to Safeguarding Partnership Board (SPB) themselves. Health professionals are advised to complete the Adult Safeguarding Decision Tool to guide practice or for children referral to the Child and Family Hub. The SPB decide if a concern reaches the threshold for further action and intervention</w:t>
      </w:r>
      <w:r w:rsidRPr="74CB8D49">
        <w:rPr>
          <w:rFonts w:ascii="Arial" w:eastAsia="Aptos" w:hAnsi="Arial" w:cs="Arial"/>
        </w:rPr>
        <w:t>.</w:t>
      </w:r>
    </w:p>
    <w:p w14:paraId="569B56F6" w14:textId="77777777" w:rsidR="0017293B" w:rsidRPr="0017293B" w:rsidRDefault="0017293B" w:rsidP="00D52542">
      <w:pPr>
        <w:tabs>
          <w:tab w:val="left" w:pos="1657"/>
        </w:tabs>
        <w:jc w:val="both"/>
        <w:rPr>
          <w:b/>
          <w:bCs/>
        </w:rPr>
      </w:pPr>
    </w:p>
    <w:tbl>
      <w:tblPr>
        <w:tblpPr w:leftFromText="180" w:rightFromText="180" w:vertAnchor="page" w:horzAnchor="margin" w:tblpY="568"/>
        <w:tblW w:w="8838" w:type="dxa"/>
        <w:tblBorders>
          <w:insideH w:val="single" w:sz="24" w:space="0" w:color="A1CC9F"/>
        </w:tblBorders>
        <w:tblLook w:val="04A0" w:firstRow="1" w:lastRow="0" w:firstColumn="1" w:lastColumn="0" w:noHBand="0" w:noVBand="1"/>
      </w:tblPr>
      <w:tblGrid>
        <w:gridCol w:w="3072"/>
        <w:gridCol w:w="5766"/>
      </w:tblGrid>
      <w:tr w:rsidR="00074B96" w:rsidRPr="00E81FA8" w14:paraId="71043817" w14:textId="77777777" w:rsidTr="00F55AAB">
        <w:trPr>
          <w:trHeight w:val="1"/>
        </w:trPr>
        <w:tc>
          <w:tcPr>
            <w:tcW w:w="8838" w:type="dxa"/>
            <w:gridSpan w:val="2"/>
            <w:shd w:val="clear" w:color="auto" w:fill="A7CFA5"/>
          </w:tcPr>
          <w:p w14:paraId="124B623B" w14:textId="77777777" w:rsidR="00074B96" w:rsidRPr="00CD68E5" w:rsidRDefault="00074B96" w:rsidP="00D52542">
            <w:pPr>
              <w:jc w:val="both"/>
              <w:rPr>
                <w:rFonts w:ascii="Arial" w:hAnsi="Arial" w:cs="Arial"/>
                <w:b/>
                <w:bCs/>
                <w:lang w:eastAsia="en-GB"/>
              </w:rPr>
            </w:pPr>
            <w:bookmarkStart w:id="39" w:name="_Toc181270478"/>
            <w:bookmarkStart w:id="40" w:name="_Toc182420714"/>
            <w:bookmarkStart w:id="41" w:name="_Toc182420897"/>
            <w:r w:rsidRPr="00CD68E5">
              <w:rPr>
                <w:rFonts w:ascii="Arial" w:hAnsi="Arial" w:cs="Arial"/>
                <w:b/>
                <w:bCs/>
                <w:lang w:eastAsia="en-GB"/>
              </w:rPr>
              <w:lastRenderedPageBreak/>
              <w:t>Criteria</w:t>
            </w:r>
            <w:bookmarkEnd w:id="39"/>
            <w:bookmarkEnd w:id="40"/>
            <w:bookmarkEnd w:id="41"/>
          </w:p>
        </w:tc>
      </w:tr>
      <w:tr w:rsidR="00074B96" w:rsidRPr="00E81FA8" w14:paraId="6AD67D01" w14:textId="77777777" w:rsidTr="00074B96">
        <w:trPr>
          <w:trHeight w:val="42"/>
        </w:trPr>
        <w:tc>
          <w:tcPr>
            <w:tcW w:w="8838" w:type="dxa"/>
            <w:gridSpan w:val="2"/>
            <w:shd w:val="clear" w:color="auto" w:fill="F2F8F2"/>
            <w:vAlign w:val="center"/>
          </w:tcPr>
          <w:p w14:paraId="49E8AF35" w14:textId="77777777" w:rsidR="00074B96" w:rsidRPr="006828A2" w:rsidRDefault="00074B96" w:rsidP="00D52542">
            <w:pPr>
              <w:shd w:val="clear" w:color="auto" w:fill="F2F8F2"/>
              <w:spacing w:after="0" w:line="240" w:lineRule="auto"/>
              <w:jc w:val="both"/>
              <w:rPr>
                <w:rFonts w:ascii="Aptos" w:eastAsia="Aptos" w:hAnsi="Aptos" w:cs="Times New Roman"/>
                <w:bCs/>
                <w:sz w:val="20"/>
                <w:szCs w:val="20"/>
              </w:rPr>
            </w:pPr>
          </w:p>
          <w:p w14:paraId="7E9670F9" w14:textId="77777777" w:rsidR="00074B96" w:rsidRPr="00074B96" w:rsidRDefault="00074B96" w:rsidP="00615BDB">
            <w:pPr>
              <w:shd w:val="clear" w:color="auto" w:fill="F2F8F2"/>
              <w:spacing w:after="0" w:line="240" w:lineRule="auto"/>
              <w:rPr>
                <w:rFonts w:ascii="Arial" w:eastAsia="Aptos" w:hAnsi="Arial" w:cs="Arial"/>
                <w:bCs/>
                <w:sz w:val="20"/>
                <w:szCs w:val="20"/>
              </w:rPr>
            </w:pPr>
            <w:r w:rsidRPr="00074B96">
              <w:rPr>
                <w:rFonts w:ascii="Arial" w:eastAsia="Aptos" w:hAnsi="Arial" w:cs="Arial"/>
                <w:bCs/>
                <w:sz w:val="20"/>
                <w:szCs w:val="20"/>
              </w:rPr>
              <w:t>A structured and validated risk assessment tool is used to support professional and clinical judgement. The NWCSP recommends using Purpose-T and this is suitable for all ages (with a modified paediatric version available).</w:t>
            </w:r>
          </w:p>
          <w:p w14:paraId="6C78EFCC" w14:textId="77777777" w:rsidR="00074B96" w:rsidRPr="00074B96" w:rsidRDefault="00074B96" w:rsidP="00615BDB">
            <w:pPr>
              <w:shd w:val="clear" w:color="auto" w:fill="F2F8F2"/>
              <w:spacing w:after="0" w:line="240" w:lineRule="auto"/>
              <w:rPr>
                <w:rFonts w:ascii="Arial" w:eastAsia="Aptos" w:hAnsi="Arial" w:cs="Arial"/>
                <w:bCs/>
                <w:sz w:val="20"/>
                <w:szCs w:val="20"/>
              </w:rPr>
            </w:pPr>
          </w:p>
          <w:p w14:paraId="76946250" w14:textId="77777777" w:rsidR="00074B96" w:rsidRPr="00074B96" w:rsidRDefault="00074B96" w:rsidP="00615BDB">
            <w:pPr>
              <w:shd w:val="clear" w:color="auto" w:fill="F2F8F2"/>
              <w:spacing w:after="0" w:line="240" w:lineRule="auto"/>
              <w:rPr>
                <w:rFonts w:ascii="Arial" w:eastAsia="Aptos" w:hAnsi="Arial" w:cs="Arial"/>
                <w:bCs/>
                <w:sz w:val="20"/>
                <w:szCs w:val="20"/>
              </w:rPr>
            </w:pPr>
            <w:r w:rsidRPr="00074B96">
              <w:rPr>
                <w:rFonts w:ascii="Arial" w:eastAsia="Aptos" w:hAnsi="Arial" w:cs="Arial"/>
                <w:bCs/>
                <w:sz w:val="20"/>
                <w:szCs w:val="20"/>
              </w:rPr>
              <w:t>Assessment and documentation of the risk of developing pressure ulcers or further damage to existing pressure ulcers is carried out based on professional and clinical judgement as soon as possible after admission to, or contact with, the care service.</w:t>
            </w:r>
          </w:p>
          <w:p w14:paraId="358C84FC" w14:textId="77777777" w:rsidR="00074B96" w:rsidRPr="00E81FA8" w:rsidRDefault="00074B96" w:rsidP="00D52542">
            <w:pPr>
              <w:spacing w:after="0" w:line="240" w:lineRule="auto"/>
              <w:jc w:val="both"/>
              <w:rPr>
                <w:rFonts w:ascii="Aptos" w:eastAsia="Aptos" w:hAnsi="Aptos" w:cs="Times New Roman"/>
                <w:b/>
                <w:sz w:val="20"/>
                <w:szCs w:val="20"/>
              </w:rPr>
            </w:pPr>
          </w:p>
        </w:tc>
      </w:tr>
      <w:tr w:rsidR="00074B96" w:rsidRPr="00E81FA8" w14:paraId="310C7242" w14:textId="77777777" w:rsidTr="00074B96">
        <w:trPr>
          <w:trHeight w:val="39"/>
        </w:trPr>
        <w:tc>
          <w:tcPr>
            <w:tcW w:w="3072" w:type="dxa"/>
            <w:shd w:val="clear" w:color="auto" w:fill="F2F8F2"/>
            <w:vAlign w:val="center"/>
          </w:tcPr>
          <w:p w14:paraId="6AF1FF36" w14:textId="77777777" w:rsidR="00074B96" w:rsidRDefault="00074B96" w:rsidP="00B80802">
            <w:pPr>
              <w:spacing w:after="0" w:line="240" w:lineRule="auto"/>
              <w:rPr>
                <w:rFonts w:ascii="Arial" w:eastAsia="Aptos" w:hAnsi="Arial" w:cs="Arial"/>
                <w:b/>
                <w:sz w:val="20"/>
                <w:szCs w:val="20"/>
              </w:rPr>
            </w:pPr>
            <w:r w:rsidRPr="00074B96">
              <w:rPr>
                <w:rFonts w:ascii="Arial" w:eastAsia="Aptos" w:hAnsi="Arial" w:cs="Arial"/>
                <w:b/>
                <w:sz w:val="20"/>
                <w:szCs w:val="20"/>
              </w:rPr>
              <w:t>Where an assessment of risk or skin inspection has not been undertaken within the agreed timeframes staff must record within the person’s care plan:</w:t>
            </w:r>
          </w:p>
          <w:p w14:paraId="418677D0" w14:textId="77777777" w:rsidR="00B80802" w:rsidRPr="00074B96" w:rsidRDefault="00B80802" w:rsidP="00615BDB">
            <w:pPr>
              <w:spacing w:after="0" w:line="240" w:lineRule="auto"/>
              <w:rPr>
                <w:rFonts w:ascii="Arial" w:eastAsia="Aptos" w:hAnsi="Arial" w:cs="Arial"/>
                <w:b/>
                <w:sz w:val="20"/>
                <w:szCs w:val="20"/>
              </w:rPr>
            </w:pPr>
          </w:p>
        </w:tc>
        <w:tc>
          <w:tcPr>
            <w:tcW w:w="5766" w:type="dxa"/>
            <w:shd w:val="clear" w:color="auto" w:fill="F2F8F2"/>
          </w:tcPr>
          <w:p w14:paraId="5EAF487E" w14:textId="77777777" w:rsidR="00074B96" w:rsidRPr="00074B96" w:rsidRDefault="00074B96" w:rsidP="00615BDB">
            <w:pPr>
              <w:spacing w:after="5" w:line="248" w:lineRule="auto"/>
              <w:ind w:left="360" w:right="32"/>
              <w:contextualSpacing/>
              <w:rPr>
                <w:rFonts w:ascii="Arial" w:eastAsia="Aptos" w:hAnsi="Arial" w:cs="Arial"/>
                <w:sz w:val="20"/>
                <w:szCs w:val="20"/>
              </w:rPr>
            </w:pPr>
          </w:p>
          <w:p w14:paraId="057CF320" w14:textId="177BB419" w:rsidR="00074B96" w:rsidRPr="00074B96" w:rsidRDefault="00074B96" w:rsidP="00615BDB">
            <w:pPr>
              <w:numPr>
                <w:ilvl w:val="0"/>
                <w:numId w:val="2"/>
              </w:numPr>
              <w:spacing w:after="5" w:line="248" w:lineRule="auto"/>
              <w:ind w:right="32"/>
              <w:contextualSpacing/>
              <w:rPr>
                <w:rFonts w:ascii="Arial" w:eastAsia="Aptos" w:hAnsi="Arial" w:cs="Arial"/>
                <w:sz w:val="20"/>
                <w:szCs w:val="20"/>
              </w:rPr>
            </w:pPr>
            <w:r w:rsidRPr="00074B96">
              <w:rPr>
                <w:rFonts w:ascii="Arial" w:eastAsia="Aptos" w:hAnsi="Arial" w:cs="Arial"/>
                <w:sz w:val="20"/>
                <w:szCs w:val="20"/>
              </w:rPr>
              <w:t xml:space="preserve">the reason(s) assessment or inspection has not been undertaken or was delayed, including where request or referral has been sought for additional or specialist </w:t>
            </w:r>
            <w:r w:rsidR="000D625D" w:rsidRPr="00074B96">
              <w:rPr>
                <w:rFonts w:ascii="Arial" w:eastAsia="Aptos" w:hAnsi="Arial" w:cs="Arial"/>
                <w:sz w:val="20"/>
                <w:szCs w:val="20"/>
              </w:rPr>
              <w:t>advice</w:t>
            </w:r>
          </w:p>
          <w:p w14:paraId="2587D4F0" w14:textId="77777777" w:rsidR="00074B96" w:rsidRPr="00074B96" w:rsidRDefault="00074B96" w:rsidP="00615BDB">
            <w:pPr>
              <w:numPr>
                <w:ilvl w:val="0"/>
                <w:numId w:val="2"/>
              </w:numPr>
              <w:spacing w:after="5" w:line="248" w:lineRule="auto"/>
              <w:ind w:right="32"/>
              <w:contextualSpacing/>
              <w:rPr>
                <w:rFonts w:ascii="Arial" w:eastAsia="Aptos" w:hAnsi="Arial" w:cs="Arial"/>
                <w:sz w:val="20"/>
                <w:szCs w:val="20"/>
              </w:rPr>
            </w:pPr>
            <w:r w:rsidRPr="00074B96">
              <w:rPr>
                <w:rFonts w:ascii="Arial" w:eastAsia="Aptos" w:hAnsi="Arial" w:cs="Arial"/>
                <w:sz w:val="20"/>
                <w:szCs w:val="20"/>
              </w:rPr>
              <w:t xml:space="preserve">the discussion with the person (and/or their representative) </w:t>
            </w:r>
          </w:p>
          <w:p w14:paraId="6700CB82" w14:textId="71F7B303" w:rsidR="00074B96" w:rsidRDefault="00074B96" w:rsidP="00615BDB">
            <w:pPr>
              <w:numPr>
                <w:ilvl w:val="0"/>
                <w:numId w:val="2"/>
              </w:numPr>
              <w:spacing w:after="5" w:line="248" w:lineRule="auto"/>
              <w:ind w:right="32"/>
              <w:contextualSpacing/>
              <w:rPr>
                <w:rFonts w:ascii="Arial" w:eastAsia="Aptos" w:hAnsi="Arial" w:cs="Arial"/>
                <w:sz w:val="20"/>
                <w:szCs w:val="20"/>
              </w:rPr>
            </w:pPr>
            <w:r w:rsidRPr="00074B96">
              <w:rPr>
                <w:rFonts w:ascii="Arial" w:eastAsia="Aptos" w:hAnsi="Arial" w:cs="Arial"/>
                <w:sz w:val="20"/>
                <w:szCs w:val="20"/>
              </w:rPr>
              <w:t>any agreed actions</w:t>
            </w:r>
          </w:p>
          <w:p w14:paraId="74AA5017" w14:textId="77777777" w:rsidR="00B80802" w:rsidRPr="00074B96" w:rsidRDefault="00B80802" w:rsidP="00615BDB">
            <w:pPr>
              <w:spacing w:after="5" w:line="248" w:lineRule="auto"/>
              <w:ind w:left="360" w:right="32"/>
              <w:contextualSpacing/>
              <w:rPr>
                <w:rFonts w:ascii="Arial" w:eastAsia="Aptos" w:hAnsi="Arial" w:cs="Arial"/>
                <w:sz w:val="20"/>
                <w:szCs w:val="20"/>
              </w:rPr>
            </w:pPr>
          </w:p>
          <w:p w14:paraId="248C2FA4" w14:textId="77777777" w:rsidR="00074B96" w:rsidRPr="00074B96" w:rsidRDefault="00074B96" w:rsidP="00615BDB">
            <w:pPr>
              <w:spacing w:after="5" w:line="248" w:lineRule="auto"/>
              <w:ind w:left="360" w:right="32"/>
              <w:contextualSpacing/>
              <w:rPr>
                <w:rFonts w:ascii="Arial" w:eastAsia="Aptos" w:hAnsi="Arial" w:cs="Arial"/>
                <w:sz w:val="20"/>
                <w:szCs w:val="20"/>
              </w:rPr>
            </w:pPr>
          </w:p>
        </w:tc>
      </w:tr>
      <w:tr w:rsidR="00074B96" w:rsidRPr="00E81FA8" w14:paraId="104D328E" w14:textId="77777777" w:rsidTr="00615BDB">
        <w:trPr>
          <w:trHeight w:val="20"/>
        </w:trPr>
        <w:tc>
          <w:tcPr>
            <w:tcW w:w="8838" w:type="dxa"/>
            <w:gridSpan w:val="2"/>
          </w:tcPr>
          <w:p w14:paraId="458812FC" w14:textId="494A748D" w:rsidR="00074B96" w:rsidRPr="00E81FA8" w:rsidRDefault="00074B96" w:rsidP="00D52542">
            <w:pPr>
              <w:spacing w:after="14" w:line="241" w:lineRule="auto"/>
              <w:jc w:val="both"/>
              <w:rPr>
                <w:rFonts w:ascii="Aptos" w:eastAsia="Aptos" w:hAnsi="Aptos" w:cs="Times New Roman"/>
                <w:sz w:val="22"/>
                <w:szCs w:val="22"/>
              </w:rPr>
            </w:pPr>
            <w:r w:rsidRPr="00E81FA8">
              <w:rPr>
                <w:rFonts w:ascii="Aptos" w:eastAsia="Aptos" w:hAnsi="Aptos" w:cs="Times New Roman"/>
                <w:sz w:val="22"/>
                <w:szCs w:val="22"/>
              </w:rPr>
              <w:t xml:space="preserve"> </w:t>
            </w:r>
          </w:p>
        </w:tc>
      </w:tr>
    </w:tbl>
    <w:p w14:paraId="60D61DB3" w14:textId="5F8EC5D6" w:rsidR="00102391" w:rsidRDefault="00301A87" w:rsidP="00D52542">
      <w:pPr>
        <w:jc w:val="both"/>
      </w:pPr>
      <w:r>
        <w:rPr>
          <w:noProof/>
          <w:lang w:eastAsia="en-GB"/>
        </w:rPr>
        <mc:AlternateContent>
          <mc:Choice Requires="wps">
            <w:drawing>
              <wp:anchor distT="0" distB="0" distL="114300" distR="114300" simplePos="0" relativeHeight="251703412" behindDoc="0" locked="0" layoutInCell="1" allowOverlap="1" wp14:anchorId="120332FA" wp14:editId="22B6E1F0">
                <wp:simplePos x="0" y="0"/>
                <wp:positionH relativeFrom="margin">
                  <wp:posOffset>-409</wp:posOffset>
                </wp:positionH>
                <wp:positionV relativeFrom="paragraph">
                  <wp:posOffset>3435391</wp:posOffset>
                </wp:positionV>
                <wp:extent cx="5486400" cy="5848985"/>
                <wp:effectExtent l="0" t="0" r="19050" b="18415"/>
                <wp:wrapNone/>
                <wp:docPr id="1143965688" name="Rectangle: Rounded Corners 11"/>
                <wp:cNvGraphicFramePr/>
                <a:graphic xmlns:a="http://schemas.openxmlformats.org/drawingml/2006/main">
                  <a:graphicData uri="http://schemas.microsoft.com/office/word/2010/wordprocessingShape">
                    <wps:wsp>
                      <wps:cNvSpPr/>
                      <wps:spPr>
                        <a:xfrm>
                          <a:off x="0" y="0"/>
                          <a:ext cx="5486400" cy="5848985"/>
                        </a:xfrm>
                        <a:prstGeom prst="roundRect">
                          <a:avLst>
                            <a:gd name="adj" fmla="val 2451"/>
                          </a:avLst>
                        </a:prstGeom>
                        <a:noFill/>
                        <a:ln>
                          <a:solidFill>
                            <a:srgbClr val="67AC6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49CD42" w14:textId="77777777" w:rsidR="00301A87" w:rsidRPr="006878AB" w:rsidRDefault="00301A87" w:rsidP="00B80802">
                            <w:p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Each formal assessment is undertaken by appropriately trained and competent staff and requires patient consent or to be acting in their best interests if unable to consent:</w:t>
                            </w:r>
                          </w:p>
                          <w:p w14:paraId="715464F8"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inspection of the person’s skin, particularly areas over bony prominences and areas in contact with equipment and devices</w:t>
                            </w:r>
                          </w:p>
                          <w:p w14:paraId="4DB27202"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Be aware that skin tone can influence ease of detection of changes</w:t>
                            </w:r>
                          </w:p>
                          <w:p w14:paraId="51CC9091"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assess risk and other contributing factors e.g.: frailty, pain, limited mobility, diabetes, as per risk assessment tool</w:t>
                            </w:r>
                          </w:p>
                          <w:p w14:paraId="2FD2DC59"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 xml:space="preserve">assessment of the person’s specific needs within their home or care setting, </w:t>
                            </w:r>
                          </w:p>
                          <w:p w14:paraId="475C1BB9"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assess specific positioning ability and needs as well as equipment</w:t>
                            </w:r>
                          </w:p>
                          <w:p w14:paraId="33A0566F"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identification of self-management and self-assessment strategies for people (and/or their representatives)</w:t>
                            </w:r>
                          </w:p>
                          <w:p w14:paraId="2920AC14"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schedule planned review of care plans and reassessment of risk</w:t>
                            </w:r>
                          </w:p>
                          <w:p w14:paraId="6576473E" w14:textId="77777777" w:rsidR="00301A87" w:rsidRDefault="00301A87" w:rsidP="00B80802">
                            <w:pPr>
                              <w:pStyle w:val="ListParagraph"/>
                              <w:tabs>
                                <w:tab w:val="left" w:pos="0"/>
                              </w:tabs>
                              <w:ind w:left="360" w:right="-110"/>
                              <w:rPr>
                                <w:color w:val="000000" w:themeColor="text1"/>
                                <w:sz w:val="20"/>
                                <w:szCs w:val="20"/>
                              </w:rPr>
                            </w:pPr>
                          </w:p>
                          <w:p w14:paraId="0597F669" w14:textId="77777777" w:rsidR="00301A87" w:rsidRDefault="00301A87" w:rsidP="00301A87">
                            <w:pPr>
                              <w:pStyle w:val="ListParagraph"/>
                              <w:tabs>
                                <w:tab w:val="left" w:pos="0"/>
                              </w:tabs>
                              <w:ind w:left="360" w:right="-110"/>
                              <w:rPr>
                                <w:color w:val="000000" w:themeColor="text1"/>
                                <w:sz w:val="20"/>
                                <w:szCs w:val="20"/>
                              </w:rPr>
                            </w:pPr>
                          </w:p>
                          <w:p w14:paraId="31D4C84D" w14:textId="77777777" w:rsidR="00301A87" w:rsidRDefault="00301A87" w:rsidP="00301A87">
                            <w:pPr>
                              <w:tabs>
                                <w:tab w:val="left" w:pos="0"/>
                              </w:tabs>
                              <w:ind w:right="-110"/>
                              <w:rPr>
                                <w:color w:val="000000" w:themeColor="text1"/>
                                <w:sz w:val="20"/>
                                <w:szCs w:val="20"/>
                              </w:rPr>
                            </w:pPr>
                          </w:p>
                          <w:p w14:paraId="4B15079E" w14:textId="77777777" w:rsidR="00301A87" w:rsidRDefault="00301A87" w:rsidP="00301A87">
                            <w:pPr>
                              <w:tabs>
                                <w:tab w:val="left" w:pos="0"/>
                              </w:tabs>
                              <w:ind w:right="-110"/>
                              <w:rPr>
                                <w:color w:val="000000" w:themeColor="text1"/>
                                <w:sz w:val="20"/>
                                <w:szCs w:val="20"/>
                              </w:rPr>
                            </w:pPr>
                          </w:p>
                          <w:p w14:paraId="00D2037B" w14:textId="77777777" w:rsidR="00301A87" w:rsidRPr="00E43D8D" w:rsidRDefault="00301A87" w:rsidP="00301A87">
                            <w:pPr>
                              <w:tabs>
                                <w:tab w:val="left" w:pos="0"/>
                              </w:tabs>
                              <w:ind w:right="-110"/>
                              <w:rPr>
                                <w:color w:val="000000" w:themeColor="text1"/>
                                <w:sz w:val="20"/>
                                <w:szCs w:val="20"/>
                              </w:rPr>
                            </w:pPr>
                          </w:p>
                          <w:p w14:paraId="13DC3950" w14:textId="77777777" w:rsidR="00301A87" w:rsidRDefault="00301A87" w:rsidP="00301A87">
                            <w:pPr>
                              <w:tabs>
                                <w:tab w:val="left" w:pos="0"/>
                              </w:tabs>
                              <w:ind w:left="567" w:right="264"/>
                              <w:jc w:val="center"/>
                            </w:pPr>
                          </w:p>
                          <w:p w14:paraId="028F6B50" w14:textId="77777777" w:rsidR="00301A87" w:rsidRDefault="00301A87" w:rsidP="00301A87">
                            <w:pPr>
                              <w:tabs>
                                <w:tab w:val="left" w:pos="0"/>
                              </w:tabs>
                              <w:ind w:left="567" w:right="264"/>
                              <w:jc w:val="center"/>
                            </w:pPr>
                          </w:p>
                          <w:p w14:paraId="53149259" w14:textId="77777777" w:rsidR="00301A87" w:rsidRPr="00FF5658" w:rsidRDefault="00301A87" w:rsidP="00301A87">
                            <w:pPr>
                              <w:tabs>
                                <w:tab w:val="left" w:pos="0"/>
                              </w:tabs>
                              <w:ind w:left="567" w:right="264"/>
                              <w:jc w:val="center"/>
                              <w:rPr>
                                <w:color w:val="000000" w:themeColor="text1"/>
                              </w:rPr>
                            </w:pPr>
                          </w:p>
                          <w:p w14:paraId="573F3DF5" w14:textId="77777777" w:rsidR="00301A87" w:rsidRDefault="00301A87" w:rsidP="00301A87">
                            <w:pPr>
                              <w:rPr>
                                <w:rFonts w:ascii="Arial" w:hAnsi="Arial" w:cs="Arial"/>
                                <w:color w:val="000000" w:themeColor="text1"/>
                                <w:sz w:val="22"/>
                                <w:szCs w:val="22"/>
                              </w:rPr>
                            </w:pPr>
                          </w:p>
                          <w:p w14:paraId="3038BC18" w14:textId="77777777" w:rsidR="00301A87" w:rsidRPr="00FF5658" w:rsidRDefault="00301A87" w:rsidP="00301A87">
                            <w:pPr>
                              <w:rPr>
                                <w:rFonts w:ascii="Arial" w:hAnsi="Arial" w:cs="Arial"/>
                                <w:color w:val="000000" w:themeColor="text1"/>
                                <w:sz w:val="21"/>
                                <w:szCs w:val="21"/>
                              </w:rPr>
                            </w:pPr>
                          </w:p>
                          <w:p w14:paraId="0B94A144" w14:textId="77777777" w:rsidR="00301A87" w:rsidRPr="00FF5658" w:rsidRDefault="00301A87" w:rsidP="00301A87">
                            <w:pPr>
                              <w:rPr>
                                <w:rFonts w:ascii="Arial" w:hAnsi="Arial" w:cs="Arial"/>
                                <w:color w:val="000000" w:themeColor="text1"/>
                                <w:sz w:val="21"/>
                                <w:szCs w:val="21"/>
                              </w:rPr>
                            </w:pPr>
                            <w:r w:rsidRPr="00FF5658">
                              <w:rPr>
                                <w:rFonts w:ascii="Arial" w:hAnsi="Arial" w:cs="Arial"/>
                                <w:color w:val="000000" w:themeColor="text1"/>
                                <w:sz w:val="21"/>
                                <w:szCs w:val="21"/>
                              </w:rPr>
                              <w:t>Anyone presenting with a foot ulcer(s) and diabetes should be referred immediately to the diabetes multidisciplinary team/diabetic podiatry service for specialist assessment.</w:t>
                            </w:r>
                            <w:r w:rsidRPr="00FF5658">
                              <w:rPr>
                                <w:rFonts w:ascii="Arial" w:hAnsi="Arial" w:cs="Arial"/>
                                <w:color w:val="000000" w:themeColor="text1"/>
                                <w:sz w:val="21"/>
                                <w:szCs w:val="21"/>
                                <w:vertAlign w:val="superscript"/>
                              </w:rPr>
                              <w:t>16,17.</w:t>
                            </w:r>
                          </w:p>
                          <w:p w14:paraId="5FFB5830" w14:textId="77777777" w:rsidR="00301A87" w:rsidRPr="00FF5658" w:rsidRDefault="00301A87" w:rsidP="00301A87">
                            <w:pPr>
                              <w:tabs>
                                <w:tab w:val="left" w:pos="0"/>
                              </w:tabs>
                              <w:ind w:left="567" w:right="264"/>
                              <w:jc w:val="center"/>
                              <w:rPr>
                                <w:color w:val="000000" w:themeColor="text1"/>
                              </w:rPr>
                            </w:pPr>
                          </w:p>
                          <w:p w14:paraId="487302E7" w14:textId="77777777" w:rsidR="00301A87" w:rsidRDefault="00301A87" w:rsidP="00301A87">
                            <w:pPr>
                              <w:tabs>
                                <w:tab w:val="left" w:pos="0"/>
                              </w:tabs>
                              <w:ind w:left="567" w:right="264"/>
                              <w:jc w:val="center"/>
                            </w:pPr>
                          </w:p>
                          <w:p w14:paraId="7F432D1C" w14:textId="77777777" w:rsidR="00301A87" w:rsidRDefault="00301A87" w:rsidP="00301A87">
                            <w:pPr>
                              <w:tabs>
                                <w:tab w:val="left" w:pos="0"/>
                              </w:tabs>
                              <w:ind w:left="567" w:right="26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332FA" id="Rectangle: Rounded Corners 11" o:spid="_x0000_s1216" style="position:absolute;left:0;text-align:left;margin-left:-.05pt;margin-top:270.5pt;width:6in;height:460.55pt;z-index:251703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" filled="f" strokecolor="#67ac64" strokeweight="1pt">
                <v:stroke joinstyle="miter"/>
                <v:textbox>
                  <w:txbxContent>
                    <w:p w14:paraId="7349CD42" w14:textId="77777777" w:rsidR="00301A87" w:rsidRPr="006878AB" w:rsidRDefault="00301A87" w:rsidP="00B80802">
                      <w:p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Each formal assessment is undertaken by appropriately trained and competent staff and requires patient consent or to be acting in their best interests if unable to consent:</w:t>
                      </w:r>
                    </w:p>
                    <w:p w14:paraId="715464F8"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inspection of the person’s skin, particularly areas over bony prominences and areas in contact with equipment and devices</w:t>
                      </w:r>
                    </w:p>
                    <w:p w14:paraId="4DB27202"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Be aware that skin tone can influence ease of detection of changes</w:t>
                      </w:r>
                    </w:p>
                    <w:p w14:paraId="51CC9091"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assess risk and other contributing factors e.g.: frailty, pain, limited mobility, diabetes, as per risk assessment tool</w:t>
                      </w:r>
                    </w:p>
                    <w:p w14:paraId="2FD2DC59"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 xml:space="preserve">assessment of the person’s specific needs within their home or care setting, </w:t>
                      </w:r>
                    </w:p>
                    <w:p w14:paraId="475C1BB9"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assess specific positioning ability and needs as well as equipment</w:t>
                      </w:r>
                    </w:p>
                    <w:p w14:paraId="33A0566F"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identification of self-management and self-assessment strategies for people (and/or their representatives)</w:t>
                      </w:r>
                    </w:p>
                    <w:p w14:paraId="2920AC14" w14:textId="77777777" w:rsidR="00301A87" w:rsidRPr="006878AB" w:rsidRDefault="00301A87" w:rsidP="00B80802">
                      <w:pPr>
                        <w:pStyle w:val="ListParagraph"/>
                        <w:numPr>
                          <w:ilvl w:val="0"/>
                          <w:numId w:val="21"/>
                        </w:numPr>
                        <w:tabs>
                          <w:tab w:val="left" w:pos="0"/>
                        </w:tabs>
                        <w:ind w:right="-110"/>
                        <w:rPr>
                          <w:rFonts w:ascii="Arial" w:hAnsi="Arial" w:cs="Arial"/>
                          <w:color w:val="000000" w:themeColor="text1"/>
                          <w:sz w:val="20"/>
                          <w:szCs w:val="20"/>
                        </w:rPr>
                      </w:pPr>
                      <w:r w:rsidRPr="006878AB">
                        <w:rPr>
                          <w:rFonts w:ascii="Arial" w:hAnsi="Arial" w:cs="Arial"/>
                          <w:color w:val="000000" w:themeColor="text1"/>
                          <w:sz w:val="20"/>
                          <w:szCs w:val="20"/>
                        </w:rPr>
                        <w:t>schedule planned review of care plans and reassessment of risk</w:t>
                      </w:r>
                    </w:p>
                    <w:p w14:paraId="6576473E" w14:textId="77777777" w:rsidR="00301A87" w:rsidRDefault="00301A87" w:rsidP="00B80802">
                      <w:pPr>
                        <w:pStyle w:val="ListParagraph"/>
                        <w:tabs>
                          <w:tab w:val="left" w:pos="0"/>
                        </w:tabs>
                        <w:ind w:left="360" w:right="-110"/>
                        <w:rPr>
                          <w:color w:val="000000" w:themeColor="text1"/>
                          <w:sz w:val="20"/>
                          <w:szCs w:val="20"/>
                        </w:rPr>
                      </w:pPr>
                    </w:p>
                    <w:p w14:paraId="0597F669" w14:textId="77777777" w:rsidR="00301A87" w:rsidRDefault="00301A87" w:rsidP="00301A87">
                      <w:pPr>
                        <w:pStyle w:val="ListParagraph"/>
                        <w:tabs>
                          <w:tab w:val="left" w:pos="0"/>
                        </w:tabs>
                        <w:ind w:left="360" w:right="-110"/>
                        <w:rPr>
                          <w:color w:val="000000" w:themeColor="text1"/>
                          <w:sz w:val="20"/>
                          <w:szCs w:val="20"/>
                        </w:rPr>
                      </w:pPr>
                    </w:p>
                    <w:p w14:paraId="31D4C84D" w14:textId="77777777" w:rsidR="00301A87" w:rsidRDefault="00301A87" w:rsidP="00301A87">
                      <w:pPr>
                        <w:tabs>
                          <w:tab w:val="left" w:pos="0"/>
                        </w:tabs>
                        <w:ind w:right="-110"/>
                        <w:rPr>
                          <w:color w:val="000000" w:themeColor="text1"/>
                          <w:sz w:val="20"/>
                          <w:szCs w:val="20"/>
                        </w:rPr>
                      </w:pPr>
                    </w:p>
                    <w:p w14:paraId="4B15079E" w14:textId="77777777" w:rsidR="00301A87" w:rsidRDefault="00301A87" w:rsidP="00301A87">
                      <w:pPr>
                        <w:tabs>
                          <w:tab w:val="left" w:pos="0"/>
                        </w:tabs>
                        <w:ind w:right="-110"/>
                        <w:rPr>
                          <w:color w:val="000000" w:themeColor="text1"/>
                          <w:sz w:val="20"/>
                          <w:szCs w:val="20"/>
                        </w:rPr>
                      </w:pPr>
                    </w:p>
                    <w:p w14:paraId="00D2037B" w14:textId="77777777" w:rsidR="00301A87" w:rsidRPr="00E43D8D" w:rsidRDefault="00301A87" w:rsidP="00301A87">
                      <w:pPr>
                        <w:tabs>
                          <w:tab w:val="left" w:pos="0"/>
                        </w:tabs>
                        <w:ind w:right="-110"/>
                        <w:rPr>
                          <w:color w:val="000000" w:themeColor="text1"/>
                          <w:sz w:val="20"/>
                          <w:szCs w:val="20"/>
                        </w:rPr>
                      </w:pPr>
                    </w:p>
                    <w:p w14:paraId="13DC3950" w14:textId="77777777" w:rsidR="00301A87" w:rsidRDefault="00301A87" w:rsidP="00301A87">
                      <w:pPr>
                        <w:tabs>
                          <w:tab w:val="left" w:pos="0"/>
                        </w:tabs>
                        <w:ind w:left="567" w:right="264"/>
                        <w:jc w:val="center"/>
                      </w:pPr>
                    </w:p>
                    <w:p w14:paraId="028F6B50" w14:textId="77777777" w:rsidR="00301A87" w:rsidRDefault="00301A87" w:rsidP="00301A87">
                      <w:pPr>
                        <w:tabs>
                          <w:tab w:val="left" w:pos="0"/>
                        </w:tabs>
                        <w:ind w:left="567" w:right="264"/>
                        <w:jc w:val="center"/>
                      </w:pPr>
                    </w:p>
                    <w:p w14:paraId="53149259" w14:textId="77777777" w:rsidR="00301A87" w:rsidRPr="00FF5658" w:rsidRDefault="00301A87" w:rsidP="00301A87">
                      <w:pPr>
                        <w:tabs>
                          <w:tab w:val="left" w:pos="0"/>
                        </w:tabs>
                        <w:ind w:left="567" w:right="264"/>
                        <w:jc w:val="center"/>
                        <w:rPr>
                          <w:color w:val="000000" w:themeColor="text1"/>
                        </w:rPr>
                      </w:pPr>
                    </w:p>
                    <w:p w14:paraId="573F3DF5" w14:textId="77777777" w:rsidR="00301A87" w:rsidRDefault="00301A87" w:rsidP="00301A87">
                      <w:pPr>
                        <w:rPr>
                          <w:rFonts w:ascii="Arial" w:hAnsi="Arial" w:cs="Arial"/>
                          <w:color w:val="000000" w:themeColor="text1"/>
                          <w:sz w:val="22"/>
                          <w:szCs w:val="22"/>
                        </w:rPr>
                      </w:pPr>
                    </w:p>
                    <w:p w14:paraId="3038BC18" w14:textId="77777777" w:rsidR="00301A87" w:rsidRPr="00FF5658" w:rsidRDefault="00301A87" w:rsidP="00301A87">
                      <w:pPr>
                        <w:rPr>
                          <w:rFonts w:ascii="Arial" w:hAnsi="Arial" w:cs="Arial"/>
                          <w:color w:val="000000" w:themeColor="text1"/>
                          <w:sz w:val="21"/>
                          <w:szCs w:val="21"/>
                        </w:rPr>
                      </w:pPr>
                    </w:p>
                    <w:p w14:paraId="0B94A144" w14:textId="77777777" w:rsidR="00301A87" w:rsidRPr="00FF5658" w:rsidRDefault="00301A87" w:rsidP="00301A87">
                      <w:pPr>
                        <w:rPr>
                          <w:rFonts w:ascii="Arial" w:hAnsi="Arial" w:cs="Arial"/>
                          <w:color w:val="000000" w:themeColor="text1"/>
                          <w:sz w:val="21"/>
                          <w:szCs w:val="21"/>
                        </w:rPr>
                      </w:pPr>
                      <w:r w:rsidRPr="00FF5658">
                        <w:rPr>
                          <w:rFonts w:ascii="Arial" w:hAnsi="Arial" w:cs="Arial"/>
                          <w:color w:val="000000" w:themeColor="text1"/>
                          <w:sz w:val="21"/>
                          <w:szCs w:val="21"/>
                        </w:rPr>
                        <w:t>Anyone presenting with a foot ulcer(s) and diabetes should be referred immediately to the diabetes multidisciplinary team/diabetic podiatry service for specialist assessment.</w:t>
                      </w:r>
                      <w:r w:rsidRPr="00FF5658">
                        <w:rPr>
                          <w:rFonts w:ascii="Arial" w:hAnsi="Arial" w:cs="Arial"/>
                          <w:color w:val="000000" w:themeColor="text1"/>
                          <w:sz w:val="21"/>
                          <w:szCs w:val="21"/>
                          <w:vertAlign w:val="superscript"/>
                        </w:rPr>
                        <w:t>16,17.</w:t>
                      </w:r>
                    </w:p>
                    <w:p w14:paraId="5FFB5830" w14:textId="77777777" w:rsidR="00301A87" w:rsidRPr="00FF5658" w:rsidRDefault="00301A87" w:rsidP="00301A87">
                      <w:pPr>
                        <w:tabs>
                          <w:tab w:val="left" w:pos="0"/>
                        </w:tabs>
                        <w:ind w:left="567" w:right="264"/>
                        <w:jc w:val="center"/>
                        <w:rPr>
                          <w:color w:val="000000" w:themeColor="text1"/>
                        </w:rPr>
                      </w:pPr>
                    </w:p>
                    <w:p w14:paraId="487302E7" w14:textId="77777777" w:rsidR="00301A87" w:rsidRDefault="00301A87" w:rsidP="00301A87">
                      <w:pPr>
                        <w:tabs>
                          <w:tab w:val="left" w:pos="0"/>
                        </w:tabs>
                        <w:ind w:left="567" w:right="264"/>
                        <w:jc w:val="center"/>
                      </w:pPr>
                    </w:p>
                    <w:p w14:paraId="7F432D1C" w14:textId="77777777" w:rsidR="00301A87" w:rsidRDefault="00301A87" w:rsidP="00301A87">
                      <w:pPr>
                        <w:tabs>
                          <w:tab w:val="left" w:pos="0"/>
                        </w:tabs>
                        <w:ind w:left="567" w:right="264"/>
                        <w:jc w:val="center"/>
                      </w:pPr>
                    </w:p>
                  </w:txbxContent>
                </v:textbox>
                <w10:wrap anchorx="margin"/>
              </v:roundrect>
            </w:pict>
          </mc:Fallback>
        </mc:AlternateContent>
      </w:r>
    </w:p>
    <w:p w14:paraId="693B8196" w14:textId="414718CA" w:rsidR="00E43D8D" w:rsidRDefault="00E43D8D" w:rsidP="00D52542">
      <w:pPr>
        <w:jc w:val="both"/>
      </w:pPr>
    </w:p>
    <w:p w14:paraId="046A63E3" w14:textId="1BD7C3D1" w:rsidR="00E43D8D" w:rsidRDefault="00E43D8D" w:rsidP="00D52542">
      <w:pPr>
        <w:jc w:val="both"/>
      </w:pPr>
    </w:p>
    <w:p w14:paraId="4BD7EF5E" w14:textId="47FCAC56" w:rsidR="00E43D8D" w:rsidRDefault="00E43D8D" w:rsidP="00D52542">
      <w:pPr>
        <w:jc w:val="both"/>
      </w:pPr>
    </w:p>
    <w:p w14:paraId="3B7EEC0A" w14:textId="3F7FF401" w:rsidR="00E43D8D" w:rsidRDefault="00F87EC1" w:rsidP="00D52542">
      <w:pPr>
        <w:jc w:val="both"/>
      </w:pPr>
      <w:r>
        <w:rPr>
          <w:noProof/>
          <w:lang w:eastAsia="en-GB"/>
        </w:rPr>
        <mc:AlternateContent>
          <mc:Choice Requires="wpg">
            <w:drawing>
              <wp:anchor distT="0" distB="0" distL="114300" distR="114300" simplePos="0" relativeHeight="251658306" behindDoc="0" locked="0" layoutInCell="1" allowOverlap="1" wp14:anchorId="49E8A81D" wp14:editId="4578C72C">
                <wp:simplePos x="0" y="0"/>
                <wp:positionH relativeFrom="page">
                  <wp:posOffset>3537267</wp:posOffset>
                </wp:positionH>
                <wp:positionV relativeFrom="paragraph">
                  <wp:posOffset>62433</wp:posOffset>
                </wp:positionV>
                <wp:extent cx="7767955" cy="902970"/>
                <wp:effectExtent l="3493" t="0" r="7937" b="7938"/>
                <wp:wrapNone/>
                <wp:docPr id="1392957745" name="Group 18"/>
                <wp:cNvGraphicFramePr/>
                <a:graphic xmlns:a="http://schemas.openxmlformats.org/drawingml/2006/main">
                  <a:graphicData uri="http://schemas.microsoft.com/office/word/2010/wordprocessingGroup">
                    <wpg:wgp>
                      <wpg:cNvGrpSpPr/>
                      <wpg:grpSpPr>
                        <a:xfrm rot="16200000">
                          <a:off x="0" y="0"/>
                          <a:ext cx="7767955" cy="902970"/>
                          <a:chOff x="-178893" y="-215904"/>
                          <a:chExt cx="7403291" cy="734498"/>
                        </a:xfrm>
                      </wpg:grpSpPr>
                      <wps:wsp>
                        <wps:cNvPr id="79255926" name="Rectangle: Rounded Corners 79255926"/>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0595321" name="Rectangle: Rounded Corners 1580595321"/>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6777376" name="Rectangle: Rounded Corners 546777376"/>
                        <wps:cNvSpPr/>
                        <wps:spPr>
                          <a:xfrm>
                            <a:off x="4162277" y="9503"/>
                            <a:ext cx="939502" cy="420367"/>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643525" name="Rectangle: Rounded Corners 159643525"/>
                        <wps:cNvSpPr/>
                        <wps:spPr>
                          <a:xfrm>
                            <a:off x="3048916" y="-215904"/>
                            <a:ext cx="1017073" cy="734498"/>
                          </a:xfrm>
                          <a:prstGeom prst="roundRect">
                            <a:avLst/>
                          </a:prstGeom>
                          <a:solidFill>
                            <a:srgbClr val="A1CC9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4206693" name="Rectangle: Rounded Corners 1524206693"/>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44243524" name="Rectangle: Rounded Corners 2044243524"/>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5562106" name="Rectangle: Rounded Corners 1995562106"/>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90513798"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457D0FD2"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284581423"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69D4C90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250260217" name="Text Box 2"/>
                        <wps:cNvSpPr txBox="1">
                          <a:spLocks noChangeArrowheads="1"/>
                        </wps:cNvSpPr>
                        <wps:spPr bwMode="auto">
                          <a:xfrm>
                            <a:off x="3114760" y="-215904"/>
                            <a:ext cx="951230" cy="311785"/>
                          </a:xfrm>
                          <a:prstGeom prst="rect">
                            <a:avLst/>
                          </a:prstGeom>
                          <a:noFill/>
                          <a:ln w="9525">
                            <a:noFill/>
                            <a:miter lim="800000"/>
                            <a:headEnd/>
                            <a:tailEnd/>
                          </a:ln>
                        </wps:spPr>
                        <wps:txbx>
                          <w:txbxContent>
                            <w:p w14:paraId="2330CDF0" w14:textId="77777777" w:rsidR="00A33341" w:rsidRPr="00DD2A3C" w:rsidRDefault="00A33341" w:rsidP="00DD2A3C">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wps:txbx>
                        <wps:bodyPr rot="0" vert="horz" wrap="square" lIns="91440" tIns="45720" rIns="91440" bIns="45720" anchor="t" anchorCtr="0">
                          <a:noAutofit/>
                        </wps:bodyPr>
                      </wps:wsp>
                      <wps:wsp>
                        <wps:cNvPr id="444103507"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2259331A" w14:textId="77777777" w:rsidR="00A33341" w:rsidRPr="00DD2A3C" w:rsidRDefault="00A33341" w:rsidP="00DD2A3C">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590876854"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530A27CA"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75421446"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47A544D4"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575120241"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2A4E47B1"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E8A81D" id="_x0000_s1217" style="position:absolute;left:0;text-align:left;margin-left:278.5pt;margin-top:4.9pt;width:611.65pt;height:71.1pt;rotation:-90;z-index:251658306;mso-position-horizontal-relative:page;mso-width-relative:margin;mso-height-relative:margin" coordorigin="-1788,-2159" coordsize="74032,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">
                <v:roundrect id="Rectangle: Rounded Corners 79255926" o:spid="_x0000_s1218"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" fillcolor="#f4cccc" stroked="f" strokeweight="1pt">
                  <v:stroke joinstyle="miter"/>
                </v:roundrect>
                <v:roundrect id="Rectangle: Rounded Corners 1580595321" o:spid="_x0000_s1219"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" fillcolor="#e8c285" stroked="f" strokeweight="1pt">
                  <v:fill opacity="19789f"/>
                  <v:stroke joinstyle="miter"/>
                </v:roundrect>
                <v:roundrect id="Rectangle: Rounded Corners 546777376" o:spid="_x0000_s1220" style="position:absolute;left:41622;top:95;width:9395;height:4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" fillcolor="#dbf595" stroked="f" strokeweight="1pt">
                  <v:fill opacity="19789f"/>
                  <v:stroke joinstyle="miter"/>
                </v:roundrect>
                <v:roundrect id="Rectangle: Rounded Corners 159643525" o:spid="_x0000_s1221" style="position:absolute;left:30489;top:-2159;width:10170;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" fillcolor="#a1cc9f" stroked="f" strokeweight="1pt">
                  <v:stroke joinstyle="miter"/>
                </v:roundrect>
                <v:roundrect id="Rectangle: Rounded Corners 1524206693" o:spid="_x0000_s1222"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" fillcolor="#7bdbd2" stroked="f" strokeweight="1pt">
                  <v:fill opacity="19789f"/>
                  <v:stroke joinstyle="miter"/>
                </v:roundrect>
                <v:roundrect id="Rectangle: Rounded Corners 2044243524" o:spid="_x0000_s1223"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" fillcolor="#7587bf" stroked="f" strokeweight="1pt">
                  <v:fill opacity="19532f"/>
                  <v:stroke joinstyle="miter"/>
                </v:roundrect>
                <v:roundrect id="Rectangle: Rounded Corners 1995562106" o:spid="_x0000_s1224"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" fillcolor="#f7eef8" stroked="f" strokeweight="1pt">
                  <v:stroke joinstyle="miter"/>
                </v:roundrect>
                <v:shape id="_x0000_s1225"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" filled="f" stroked="f">
                  <v:textbox>
                    <w:txbxContent>
                      <w:p w14:paraId="457D0FD2"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226"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" filled="f" stroked="f">
                  <v:textbox>
                    <w:txbxContent>
                      <w:p w14:paraId="69D4C90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227" type="#_x0000_t202" style="position:absolute;left:31147;top:-2159;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" filled="f" stroked="f">
                  <v:textbox>
                    <w:txbxContent>
                      <w:p w14:paraId="2330CDF0" w14:textId="77777777" w:rsidR="00A33341" w:rsidRPr="00DD2A3C" w:rsidRDefault="00A33341" w:rsidP="00DD2A3C">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v:textbox>
                </v:shape>
                <v:shape id="_x0000_s1228"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" filled="f" stroked="f">
                  <v:textbox>
                    <w:txbxContent>
                      <w:p w14:paraId="2259331A" w14:textId="77777777" w:rsidR="00A33341" w:rsidRPr="00DD2A3C" w:rsidRDefault="00A33341" w:rsidP="00DD2A3C">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229"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" filled="f" stroked="f">
                  <v:textbox>
                    <w:txbxContent>
                      <w:p w14:paraId="530A27CA"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230"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" filled="f" stroked="f">
                  <v:textbox>
                    <w:txbxContent>
                      <w:p w14:paraId="47A544D4"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31"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" filled="f" stroked="f">
                  <v:textbox>
                    <w:txbxContent>
                      <w:p w14:paraId="2A4E47B1"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p w14:paraId="0EEA5A95" w14:textId="7F0F83F5" w:rsidR="00E43D8D" w:rsidRDefault="00E43D8D" w:rsidP="00D52542">
      <w:pPr>
        <w:jc w:val="both"/>
      </w:pPr>
    </w:p>
    <w:p w14:paraId="09F2C5A4" w14:textId="42F8DB5C" w:rsidR="00E43D8D" w:rsidRDefault="00E43D8D" w:rsidP="00D52542">
      <w:pPr>
        <w:jc w:val="both"/>
      </w:pPr>
    </w:p>
    <w:p w14:paraId="00BB2472" w14:textId="1DEB7982" w:rsidR="00E43D8D" w:rsidRDefault="00E43D8D" w:rsidP="00D52542">
      <w:pPr>
        <w:jc w:val="both"/>
      </w:pPr>
    </w:p>
    <w:p w14:paraId="055CAC55" w14:textId="621D0248" w:rsidR="00E43D8D" w:rsidRDefault="00E43D8D" w:rsidP="00D52542">
      <w:pPr>
        <w:jc w:val="both"/>
      </w:pPr>
    </w:p>
    <w:p w14:paraId="7687C747" w14:textId="5F772776" w:rsidR="00E43D8D" w:rsidRDefault="00301A87" w:rsidP="00D52542">
      <w:pPr>
        <w:jc w:val="both"/>
      </w:pPr>
      <w:r>
        <w:rPr>
          <w:noProof/>
          <w:lang w:eastAsia="en-GB"/>
        </w:rPr>
        <mc:AlternateContent>
          <mc:Choice Requires="wps">
            <w:drawing>
              <wp:anchor distT="0" distB="0" distL="114300" distR="114300" simplePos="0" relativeHeight="251658244" behindDoc="0" locked="0" layoutInCell="1" allowOverlap="1" wp14:anchorId="0DAC325A" wp14:editId="53C42BF0">
                <wp:simplePos x="0" y="0"/>
                <wp:positionH relativeFrom="margin">
                  <wp:posOffset>698500</wp:posOffset>
                </wp:positionH>
                <wp:positionV relativeFrom="paragraph">
                  <wp:posOffset>55450</wp:posOffset>
                </wp:positionV>
                <wp:extent cx="3934326" cy="983673"/>
                <wp:effectExtent l="0" t="0" r="3175" b="0"/>
                <wp:wrapNone/>
                <wp:docPr id="665169805" name="Oval 10"/>
                <wp:cNvGraphicFramePr/>
                <a:graphic xmlns:a="http://schemas.openxmlformats.org/drawingml/2006/main">
                  <a:graphicData uri="http://schemas.microsoft.com/office/word/2010/wordprocessingShape">
                    <wps:wsp>
                      <wps:cNvSpPr/>
                      <wps:spPr>
                        <a:xfrm>
                          <a:off x="0" y="0"/>
                          <a:ext cx="3934326" cy="983673"/>
                        </a:xfrm>
                        <a:prstGeom prst="roundRect">
                          <a:avLst/>
                        </a:prstGeom>
                        <a:solidFill>
                          <a:srgbClr val="85BC82"/>
                        </a:solid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63C9E9" w14:textId="77777777" w:rsidR="00A33341" w:rsidRPr="00BD3062" w:rsidRDefault="00A33341" w:rsidP="00600229">
                            <w:pPr>
                              <w:rPr>
                                <w:rFonts w:ascii="Arial" w:hAnsi="Arial" w:cs="Arial"/>
                                <w:color w:val="000000" w:themeColor="text1"/>
                                <w:sz w:val="20"/>
                                <w:szCs w:val="20"/>
                              </w:rPr>
                            </w:pPr>
                            <w:r w:rsidRPr="00BD3062">
                              <w:rPr>
                                <w:rFonts w:ascii="Arial" w:hAnsi="Arial" w:cs="Arial"/>
                                <w:color w:val="000000" w:themeColor="text1"/>
                                <w:sz w:val="20"/>
                                <w:szCs w:val="20"/>
                              </w:rPr>
                              <w:t xml:space="preserve">For people assessed as having no current pressure damage, but who may be at risk of developing a pressure ulcer, refer to: </w:t>
                            </w:r>
                          </w:p>
                          <w:p w14:paraId="342834B3" w14:textId="290B5DFA" w:rsidR="00A33341" w:rsidRPr="00BD3062" w:rsidRDefault="00A33341" w:rsidP="00600229">
                            <w:pPr>
                              <w:rPr>
                                <w:rFonts w:ascii="Arial" w:hAnsi="Arial" w:cs="Arial"/>
                                <w:color w:val="000000" w:themeColor="text1"/>
                                <w:sz w:val="20"/>
                                <w:szCs w:val="20"/>
                              </w:rPr>
                            </w:pPr>
                            <w:r w:rsidRPr="00BD3062">
                              <w:rPr>
                                <w:rFonts w:ascii="Arial" w:hAnsi="Arial" w:cs="Arial"/>
                                <w:b/>
                                <w:bCs/>
                                <w:color w:val="000000" w:themeColor="text1"/>
                                <w:sz w:val="20"/>
                                <w:szCs w:val="20"/>
                              </w:rPr>
                              <w:t>Standard 6: Care planning for prevention of pressure ulcers.</w:t>
                            </w:r>
                            <w:r w:rsidRPr="00BD3062">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C325A" id="Oval 10" o:spid="_x0000_s1232" style="position:absolute;left:0;text-align:left;margin-left:55pt;margin-top:4.35pt;width:309.8pt;height:77.4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" fillcolor="#85bc82" stroked="f" strokeweight="3pt">
                <v:stroke joinstyle="miter"/>
                <v:textbox>
                  <w:txbxContent>
                    <w:p w14:paraId="0463C9E9" w14:textId="77777777" w:rsidR="00A33341" w:rsidRPr="00BD3062" w:rsidRDefault="00A33341" w:rsidP="00600229">
                      <w:pPr>
                        <w:rPr>
                          <w:rFonts w:ascii="Arial" w:hAnsi="Arial" w:cs="Arial"/>
                          <w:color w:val="000000" w:themeColor="text1"/>
                          <w:sz w:val="20"/>
                          <w:szCs w:val="20"/>
                        </w:rPr>
                      </w:pPr>
                      <w:r w:rsidRPr="00BD3062">
                        <w:rPr>
                          <w:rFonts w:ascii="Arial" w:hAnsi="Arial" w:cs="Arial"/>
                          <w:color w:val="000000" w:themeColor="text1"/>
                          <w:sz w:val="20"/>
                          <w:szCs w:val="20"/>
                        </w:rPr>
                        <w:t xml:space="preserve">For people assessed as having no current pressure damage, but who may be at risk of developing a pressure ulcer, refer to: </w:t>
                      </w:r>
                    </w:p>
                    <w:p w14:paraId="342834B3" w14:textId="290B5DFA" w:rsidR="00A33341" w:rsidRPr="00BD3062" w:rsidRDefault="00A33341" w:rsidP="00600229">
                      <w:pPr>
                        <w:rPr>
                          <w:rFonts w:ascii="Arial" w:hAnsi="Arial" w:cs="Arial"/>
                          <w:color w:val="000000" w:themeColor="text1"/>
                          <w:sz w:val="20"/>
                          <w:szCs w:val="20"/>
                        </w:rPr>
                      </w:pPr>
                      <w:r w:rsidRPr="00BD3062">
                        <w:rPr>
                          <w:rFonts w:ascii="Arial" w:hAnsi="Arial" w:cs="Arial"/>
                          <w:b/>
                          <w:bCs/>
                          <w:color w:val="000000" w:themeColor="text1"/>
                          <w:sz w:val="20"/>
                          <w:szCs w:val="20"/>
                        </w:rPr>
                        <w:t>Standard 6: Care planning for prevention of pressure ulcers.</w:t>
                      </w:r>
                      <w:r w:rsidRPr="00BD3062">
                        <w:rPr>
                          <w:rFonts w:ascii="Arial" w:hAnsi="Arial" w:cs="Arial"/>
                          <w:color w:val="000000" w:themeColor="text1"/>
                          <w:sz w:val="20"/>
                          <w:szCs w:val="20"/>
                        </w:rPr>
                        <w:t xml:space="preserve"> </w:t>
                      </w:r>
                    </w:p>
                  </w:txbxContent>
                </v:textbox>
                <w10:wrap anchorx="margin"/>
              </v:roundrect>
            </w:pict>
          </mc:Fallback>
        </mc:AlternateContent>
      </w:r>
    </w:p>
    <w:p w14:paraId="3BAB580E" w14:textId="79B91FC7" w:rsidR="00E43D8D" w:rsidRDefault="00E43D8D" w:rsidP="00D52542">
      <w:pPr>
        <w:jc w:val="both"/>
      </w:pPr>
    </w:p>
    <w:p w14:paraId="4DA49C59" w14:textId="11F744A2" w:rsidR="009B6E7A" w:rsidRDefault="009B6E7A" w:rsidP="00D52542">
      <w:pPr>
        <w:jc w:val="both"/>
      </w:pPr>
    </w:p>
    <w:p w14:paraId="39A84412" w14:textId="79636EC1" w:rsidR="009B6E7A" w:rsidRDefault="00301A87" w:rsidP="00D52542">
      <w:pPr>
        <w:jc w:val="both"/>
      </w:pPr>
      <w:r>
        <w:rPr>
          <w:noProof/>
          <w:lang w:eastAsia="en-GB"/>
        </w:rPr>
        <mc:AlternateContent>
          <mc:Choice Requires="wps">
            <w:drawing>
              <wp:anchor distT="0" distB="0" distL="114300" distR="114300" simplePos="0" relativeHeight="251658245" behindDoc="0" locked="0" layoutInCell="1" allowOverlap="1" wp14:anchorId="0F84E3D7" wp14:editId="6CA0CFA1">
                <wp:simplePos x="0" y="0"/>
                <wp:positionH relativeFrom="margin">
                  <wp:posOffset>716280</wp:posOffset>
                </wp:positionH>
                <wp:positionV relativeFrom="paragraph">
                  <wp:posOffset>187530</wp:posOffset>
                </wp:positionV>
                <wp:extent cx="3885565" cy="1010920"/>
                <wp:effectExtent l="0" t="0" r="635" b="5080"/>
                <wp:wrapNone/>
                <wp:docPr id="1349508010" name="Oval 10"/>
                <wp:cNvGraphicFramePr/>
                <a:graphic xmlns:a="http://schemas.openxmlformats.org/drawingml/2006/main">
                  <a:graphicData uri="http://schemas.microsoft.com/office/word/2010/wordprocessingShape">
                    <wps:wsp>
                      <wps:cNvSpPr/>
                      <wps:spPr>
                        <a:xfrm>
                          <a:off x="0" y="0"/>
                          <a:ext cx="3885565" cy="1010920"/>
                        </a:xfrm>
                        <a:prstGeom prst="roundRect">
                          <a:avLst/>
                        </a:prstGeom>
                        <a:solidFill>
                          <a:srgbClr val="85BC82"/>
                        </a:solidFill>
                        <a:ln w="381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C0DB4B" w14:textId="77777777" w:rsidR="00A33341" w:rsidRPr="00BD3062" w:rsidRDefault="00A33341" w:rsidP="00600229">
                            <w:pPr>
                              <w:tabs>
                                <w:tab w:val="left" w:pos="284"/>
                              </w:tabs>
                              <w:ind w:left="-142"/>
                              <w:rPr>
                                <w:rFonts w:ascii="Arial" w:hAnsi="Arial" w:cs="Arial"/>
                                <w:color w:val="000000" w:themeColor="text1"/>
                                <w:sz w:val="20"/>
                                <w:szCs w:val="20"/>
                              </w:rPr>
                            </w:pPr>
                            <w:r w:rsidRPr="00BD3062">
                              <w:rPr>
                                <w:rFonts w:ascii="Arial" w:hAnsi="Arial" w:cs="Arial"/>
                                <w:color w:val="000000" w:themeColor="text1"/>
                                <w:sz w:val="20"/>
                                <w:szCs w:val="20"/>
                              </w:rPr>
                              <w:t>For people with an identified pressure ulcer(s), refer to:</w:t>
                            </w:r>
                          </w:p>
                          <w:p w14:paraId="4761DCDB" w14:textId="484AA932" w:rsidR="00A33341" w:rsidRPr="00BD3062" w:rsidRDefault="00A33341" w:rsidP="00600229">
                            <w:pPr>
                              <w:tabs>
                                <w:tab w:val="left" w:pos="284"/>
                              </w:tabs>
                              <w:ind w:left="-142"/>
                              <w:rPr>
                                <w:rFonts w:ascii="Arial" w:hAnsi="Arial" w:cs="Arial"/>
                                <w:color w:val="000000" w:themeColor="text1"/>
                                <w:sz w:val="20"/>
                                <w:szCs w:val="20"/>
                              </w:rPr>
                            </w:pPr>
                            <w:r w:rsidRPr="00BD3062">
                              <w:rPr>
                                <w:rFonts w:ascii="Arial" w:hAnsi="Arial" w:cs="Arial"/>
                                <w:b/>
                                <w:bCs/>
                                <w:color w:val="000000" w:themeColor="text1"/>
                                <w:sz w:val="20"/>
                                <w:szCs w:val="20"/>
                              </w:rPr>
                              <w:t>Standard 7: Assessment, grading and treatment care planning for identified pressure ulcers. for prevention of pressure ulcers.</w:t>
                            </w:r>
                            <w:r w:rsidRPr="00BD3062">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4E3D7" id="_x0000_s1233" style="position:absolute;left:0;text-align:left;margin-left:56.4pt;margin-top:14.75pt;width:305.95pt;height:79.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" fillcolor="#85bc82" stroked="f" strokeweight="3pt">
                <v:stroke joinstyle="miter"/>
                <v:textbox>
                  <w:txbxContent>
                    <w:p w14:paraId="45C0DB4B" w14:textId="77777777" w:rsidR="00A33341" w:rsidRPr="00BD3062" w:rsidRDefault="00A33341" w:rsidP="00600229">
                      <w:pPr>
                        <w:tabs>
                          <w:tab w:val="left" w:pos="284"/>
                        </w:tabs>
                        <w:ind w:left="-142"/>
                        <w:rPr>
                          <w:rFonts w:ascii="Arial" w:hAnsi="Arial" w:cs="Arial"/>
                          <w:color w:val="000000" w:themeColor="text1"/>
                          <w:sz w:val="20"/>
                          <w:szCs w:val="20"/>
                        </w:rPr>
                      </w:pPr>
                      <w:r w:rsidRPr="00BD3062">
                        <w:rPr>
                          <w:rFonts w:ascii="Arial" w:hAnsi="Arial" w:cs="Arial"/>
                          <w:color w:val="000000" w:themeColor="text1"/>
                          <w:sz w:val="20"/>
                          <w:szCs w:val="20"/>
                        </w:rPr>
                        <w:t>For people with an identified pressure ulcer(s), refer to:</w:t>
                      </w:r>
                    </w:p>
                    <w:p w14:paraId="4761DCDB" w14:textId="484AA932" w:rsidR="00A33341" w:rsidRPr="00BD3062" w:rsidRDefault="00A33341" w:rsidP="00600229">
                      <w:pPr>
                        <w:tabs>
                          <w:tab w:val="left" w:pos="284"/>
                        </w:tabs>
                        <w:ind w:left="-142"/>
                        <w:rPr>
                          <w:rFonts w:ascii="Arial" w:hAnsi="Arial" w:cs="Arial"/>
                          <w:color w:val="000000" w:themeColor="text1"/>
                          <w:sz w:val="20"/>
                          <w:szCs w:val="20"/>
                        </w:rPr>
                      </w:pPr>
                      <w:r w:rsidRPr="00BD3062">
                        <w:rPr>
                          <w:rFonts w:ascii="Arial" w:hAnsi="Arial" w:cs="Arial"/>
                          <w:b/>
                          <w:bCs/>
                          <w:color w:val="000000" w:themeColor="text1"/>
                          <w:sz w:val="20"/>
                          <w:szCs w:val="20"/>
                        </w:rPr>
                        <w:t>Standard 7: Assessment, grading and treatment care planning for identified pressure ulcers. for prevention of pressure ulcers.</w:t>
                      </w:r>
                      <w:r w:rsidRPr="00BD3062">
                        <w:rPr>
                          <w:rFonts w:ascii="Arial" w:hAnsi="Arial" w:cs="Arial"/>
                          <w:color w:val="000000" w:themeColor="text1"/>
                          <w:sz w:val="20"/>
                          <w:szCs w:val="20"/>
                        </w:rPr>
                        <w:t xml:space="preserve"> </w:t>
                      </w:r>
                    </w:p>
                  </w:txbxContent>
                </v:textbox>
                <w10:wrap anchorx="margin"/>
              </v:roundrect>
            </w:pict>
          </mc:Fallback>
        </mc:AlternateContent>
      </w:r>
    </w:p>
    <w:p w14:paraId="76488408" w14:textId="5BDE4755" w:rsidR="009B6E7A" w:rsidRDefault="009B6E7A" w:rsidP="00D52542">
      <w:pPr>
        <w:jc w:val="both"/>
      </w:pPr>
    </w:p>
    <w:p w14:paraId="0CB4189A" w14:textId="51F46D07" w:rsidR="009B6E7A" w:rsidRDefault="009B6E7A" w:rsidP="00D52542">
      <w:pPr>
        <w:jc w:val="both"/>
      </w:pPr>
    </w:p>
    <w:p w14:paraId="027A51BF" w14:textId="31CA39DB" w:rsidR="00CA1FBE" w:rsidRDefault="00CA1FBE" w:rsidP="00D52542">
      <w:pPr>
        <w:jc w:val="both"/>
      </w:pPr>
    </w:p>
    <w:p w14:paraId="49F135EF" w14:textId="1C89AEEF" w:rsidR="00CA1FBE" w:rsidRDefault="00CA1FBE" w:rsidP="00D52542">
      <w:pPr>
        <w:jc w:val="both"/>
      </w:pPr>
    </w:p>
    <w:p w14:paraId="29ED457B" w14:textId="15697F23" w:rsidR="002F7BB2" w:rsidRDefault="002F7BB2" w:rsidP="00D52542">
      <w:pPr>
        <w:jc w:val="both"/>
        <w:rPr>
          <w:rFonts w:ascii="Arial" w:hAnsi="Arial" w:cs="Arial"/>
        </w:rPr>
      </w:pPr>
    </w:p>
    <w:p w14:paraId="58A081A1" w14:textId="10F3366B" w:rsidR="006878AB" w:rsidRPr="006878AB" w:rsidRDefault="006878AB" w:rsidP="00D52542">
      <w:pPr>
        <w:jc w:val="both"/>
        <w:rPr>
          <w:rFonts w:ascii="Arial" w:hAnsi="Arial" w:cs="Arial"/>
          <w:sz w:val="22"/>
          <w:szCs w:val="22"/>
        </w:rPr>
      </w:pPr>
    </w:p>
    <w:p w14:paraId="7666DCA0" w14:textId="77777777" w:rsidR="00301A87" w:rsidRDefault="00301A87" w:rsidP="00D52542">
      <w:pPr>
        <w:jc w:val="both"/>
        <w:rPr>
          <w:rFonts w:ascii="Arial" w:hAnsi="Arial" w:cs="Arial"/>
          <w:sz w:val="22"/>
          <w:szCs w:val="22"/>
        </w:rPr>
      </w:pPr>
    </w:p>
    <w:p w14:paraId="16ECB4AC" w14:textId="5EEE48AC" w:rsidR="00761C44" w:rsidRPr="009F6AF5" w:rsidRDefault="008D5C3B" w:rsidP="00D52542">
      <w:pPr>
        <w:jc w:val="both"/>
        <w:rPr>
          <w:rFonts w:ascii="Arial" w:hAnsi="Arial" w:cs="Arial"/>
        </w:rPr>
      </w:pPr>
      <w:r>
        <w:rPr>
          <w:noProof/>
          <w:lang w:eastAsia="en-GB"/>
        </w:rPr>
        <mc:AlternateContent>
          <mc:Choice Requires="wps">
            <w:drawing>
              <wp:anchor distT="0" distB="0" distL="114300" distR="114300" simplePos="0" relativeHeight="251658293" behindDoc="0" locked="0" layoutInCell="1" allowOverlap="1" wp14:anchorId="07EF6CFE" wp14:editId="65F20CA0">
                <wp:simplePos x="0" y="0"/>
                <wp:positionH relativeFrom="margin">
                  <wp:align>center</wp:align>
                </wp:positionH>
                <wp:positionV relativeFrom="paragraph">
                  <wp:posOffset>116740</wp:posOffset>
                </wp:positionV>
                <wp:extent cx="4773706" cy="3880933"/>
                <wp:effectExtent l="0" t="0" r="8255" b="5715"/>
                <wp:wrapNone/>
                <wp:docPr id="300234896" name="Text Box 1"/>
                <wp:cNvGraphicFramePr/>
                <a:graphic xmlns:a="http://schemas.openxmlformats.org/drawingml/2006/main">
                  <a:graphicData uri="http://schemas.microsoft.com/office/word/2010/wordprocessingShape">
                    <wps:wsp>
                      <wps:cNvSpPr txBox="1"/>
                      <wps:spPr>
                        <a:xfrm>
                          <a:off x="0" y="0"/>
                          <a:ext cx="4773706" cy="3880933"/>
                        </a:xfrm>
                        <a:prstGeom prst="rect">
                          <a:avLst/>
                        </a:prstGeom>
                        <a:solidFill>
                          <a:srgbClr val="0E2841">
                            <a:lumMod val="10000"/>
                            <a:lumOff val="90000"/>
                          </a:srgbClr>
                        </a:solidFill>
                        <a:ln w="6350">
                          <a:noFill/>
                        </a:ln>
                      </wps:spPr>
                      <wps:txbx>
                        <w:txbxContent>
                          <w:p w14:paraId="3380E6D8" w14:textId="77777777" w:rsidR="00A33341" w:rsidRPr="003B30AA" w:rsidRDefault="00A33341" w:rsidP="002F7BB2">
                            <w:pPr>
                              <w:tabs>
                                <w:tab w:val="left" w:pos="6237"/>
                              </w:tabs>
                              <w:spacing w:line="240" w:lineRule="auto"/>
                              <w:ind w:right="-303"/>
                              <w:contextualSpacing/>
                              <w:rPr>
                                <w:rFonts w:ascii="Arial" w:hAnsi="Arial" w:cs="Arial"/>
                                <w:b/>
                                <w:bCs/>
                                <w:color w:val="0070C0"/>
                                <w:sz w:val="28"/>
                                <w:szCs w:val="28"/>
                              </w:rPr>
                            </w:pPr>
                            <w:r w:rsidRPr="003B30AA">
                              <w:rPr>
                                <w:rFonts w:ascii="Arial" w:hAnsi="Arial" w:cs="Arial"/>
                                <w:b/>
                                <w:bCs/>
                                <w:color w:val="0070C0"/>
                                <w:sz w:val="28"/>
                                <w:szCs w:val="28"/>
                              </w:rPr>
                              <w:t>Podiatry Triage Timeframe</w:t>
                            </w:r>
                          </w:p>
                          <w:p w14:paraId="7324C328" w14:textId="77777777" w:rsidR="00A33341" w:rsidRPr="00F57833" w:rsidRDefault="00A33341" w:rsidP="002F7BB2">
                            <w:pPr>
                              <w:tabs>
                                <w:tab w:val="left" w:pos="6237"/>
                              </w:tabs>
                              <w:spacing w:line="240" w:lineRule="auto"/>
                              <w:ind w:right="-303"/>
                              <w:contextualSpacing/>
                              <w:rPr>
                                <w:rFonts w:ascii="Arial" w:hAnsi="Arial" w:cs="Arial"/>
                                <w:b/>
                                <w:bCs/>
                                <w:color w:val="0070C0"/>
                                <w:sz w:val="20"/>
                                <w:szCs w:val="20"/>
                              </w:rPr>
                            </w:pPr>
                          </w:p>
                          <w:p w14:paraId="645FDBCD" w14:textId="77777777" w:rsidR="00A33341" w:rsidRPr="00F57833" w:rsidRDefault="00A33341" w:rsidP="002F7BB2">
                            <w:pPr>
                              <w:tabs>
                                <w:tab w:val="left" w:pos="6237"/>
                              </w:tabs>
                              <w:spacing w:line="240" w:lineRule="auto"/>
                              <w:ind w:right="-303"/>
                              <w:contextualSpacing/>
                              <w:rPr>
                                <w:rFonts w:ascii="Arial" w:hAnsi="Arial" w:cs="Arial"/>
                                <w:color w:val="0070C0"/>
                                <w:sz w:val="22"/>
                                <w:szCs w:val="22"/>
                              </w:rPr>
                            </w:pPr>
                            <w:r w:rsidRPr="00F57833">
                              <w:rPr>
                                <w:rFonts w:ascii="Arial" w:hAnsi="Arial" w:cs="Arial"/>
                                <w:b/>
                                <w:bCs/>
                                <w:color w:val="0070C0"/>
                                <w:sz w:val="22"/>
                                <w:szCs w:val="22"/>
                              </w:rPr>
                              <w:t>1= Urgent Within</w:t>
                            </w:r>
                            <w:r w:rsidRPr="00F57833">
                              <w:rPr>
                                <w:rFonts w:ascii="Arial" w:hAnsi="Arial" w:cs="Arial"/>
                                <w:color w:val="0070C0"/>
                                <w:sz w:val="22"/>
                                <w:szCs w:val="22"/>
                              </w:rPr>
                              <w:t xml:space="preserve"> 24-48 hours (where patient transport allows, if required)</w:t>
                            </w:r>
                          </w:p>
                          <w:p w14:paraId="4C80347E" w14:textId="77777777" w:rsidR="00A33341" w:rsidRPr="00F57833" w:rsidRDefault="00A33341" w:rsidP="002F7BB2">
                            <w:pPr>
                              <w:tabs>
                                <w:tab w:val="left" w:pos="6237"/>
                              </w:tabs>
                              <w:spacing w:line="240" w:lineRule="auto"/>
                              <w:ind w:right="-303"/>
                              <w:contextualSpacing/>
                              <w:rPr>
                                <w:rFonts w:ascii="Arial" w:hAnsi="Arial" w:cs="Arial"/>
                                <w:color w:val="0070C0"/>
                                <w:sz w:val="22"/>
                                <w:szCs w:val="22"/>
                              </w:rPr>
                            </w:pPr>
                          </w:p>
                          <w:p w14:paraId="6D6AAAA0" w14:textId="77777777" w:rsidR="00A33341" w:rsidRPr="00F57833" w:rsidRDefault="00A33341" w:rsidP="00BE0389">
                            <w:pPr>
                              <w:numPr>
                                <w:ilvl w:val="0"/>
                                <w:numId w:val="15"/>
                              </w:numPr>
                              <w:tabs>
                                <w:tab w:val="left" w:pos="6237"/>
                              </w:tabs>
                              <w:spacing w:after="0" w:line="240" w:lineRule="auto"/>
                              <w:ind w:left="142" w:hanging="142"/>
                              <w:contextualSpacing/>
                              <w:rPr>
                                <w:rFonts w:ascii="Arial" w:hAnsi="Arial" w:cs="Arial"/>
                                <w:color w:val="0070C0"/>
                                <w:sz w:val="22"/>
                                <w:szCs w:val="22"/>
                              </w:rPr>
                            </w:pPr>
                            <w:r w:rsidRPr="00F57833">
                              <w:rPr>
                                <w:rFonts w:ascii="Arial" w:hAnsi="Arial" w:cs="Arial"/>
                                <w:color w:val="0070C0"/>
                                <w:sz w:val="22"/>
                                <w:szCs w:val="22"/>
                              </w:rPr>
                              <w:t>Active foot ulceration</w:t>
                            </w:r>
                          </w:p>
                          <w:p w14:paraId="3020A8B3" w14:textId="647104FC"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xml:space="preserve">• Suspected </w:t>
                            </w:r>
                            <w:r w:rsidR="00F250E4">
                              <w:rPr>
                                <w:rFonts w:ascii="Arial" w:hAnsi="Arial" w:cs="Arial"/>
                                <w:color w:val="0070C0"/>
                                <w:sz w:val="22"/>
                                <w:szCs w:val="22"/>
                              </w:rPr>
                              <w:t>C</w:t>
                            </w:r>
                            <w:r w:rsidRPr="00F57833">
                              <w:rPr>
                                <w:rFonts w:ascii="Arial" w:hAnsi="Arial" w:cs="Arial"/>
                                <w:color w:val="0070C0"/>
                                <w:sz w:val="22"/>
                                <w:szCs w:val="22"/>
                              </w:rPr>
                              <w:t>harcot</w:t>
                            </w:r>
                          </w:p>
                          <w:p w14:paraId="6FF49625" w14:textId="69662715"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Ischaemia/gangrene/necrosis</w:t>
                            </w:r>
                          </w:p>
                          <w:p w14:paraId="1530EF59" w14:textId="0EF64A8A"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Acute onychogryphosis (Private podiatrist if no risk factors)</w:t>
                            </w:r>
                          </w:p>
                          <w:p w14:paraId="39E6B8D2" w14:textId="77777777" w:rsidR="00A33341" w:rsidRPr="00F57833" w:rsidRDefault="00A33341" w:rsidP="002F7BB2">
                            <w:pPr>
                              <w:tabs>
                                <w:tab w:val="left" w:pos="6237"/>
                              </w:tabs>
                              <w:spacing w:line="240" w:lineRule="auto"/>
                              <w:rPr>
                                <w:rFonts w:ascii="Arial" w:hAnsi="Arial" w:cs="Arial"/>
                                <w:color w:val="0070C0"/>
                                <w:sz w:val="22"/>
                                <w:szCs w:val="22"/>
                              </w:rPr>
                            </w:pPr>
                          </w:p>
                          <w:p w14:paraId="6603C0CD" w14:textId="5A3B8EEB" w:rsidR="00A33341" w:rsidRPr="00F57833" w:rsidRDefault="00A33341" w:rsidP="002F7BB2">
                            <w:pPr>
                              <w:tabs>
                                <w:tab w:val="left" w:pos="6237"/>
                              </w:tabs>
                              <w:spacing w:line="240" w:lineRule="auto"/>
                              <w:rPr>
                                <w:rFonts w:ascii="Arial" w:hAnsi="Arial" w:cs="Arial"/>
                                <w:b/>
                                <w:bCs/>
                                <w:color w:val="0070C0"/>
                                <w:sz w:val="22"/>
                                <w:szCs w:val="22"/>
                              </w:rPr>
                            </w:pPr>
                            <w:r w:rsidRPr="00F57833">
                              <w:rPr>
                                <w:rFonts w:ascii="Arial" w:hAnsi="Arial" w:cs="Arial"/>
                                <w:b/>
                                <w:bCs/>
                                <w:color w:val="0070C0"/>
                                <w:sz w:val="22"/>
                                <w:szCs w:val="22"/>
                              </w:rPr>
                              <w:t>2 = Soon 2-4 weeks</w:t>
                            </w:r>
                          </w:p>
                          <w:p w14:paraId="39085CA7"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Biologics + life-limiting pain, no ulcer</w:t>
                            </w:r>
                          </w:p>
                          <w:p w14:paraId="10D746E4"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Orthotic referral + life-limiting pain + risk factors</w:t>
                            </w:r>
                          </w:p>
                          <w:p w14:paraId="2DC75299"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Significant bony deformity + risk factor</w:t>
                            </w:r>
                          </w:p>
                          <w:p w14:paraId="52B89325" w14:textId="55B0C271"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Callus/</w:t>
                            </w:r>
                            <w:r w:rsidR="00F250E4">
                              <w:rPr>
                                <w:rFonts w:ascii="Arial" w:hAnsi="Arial" w:cs="Arial"/>
                                <w:color w:val="0070C0"/>
                                <w:sz w:val="22"/>
                                <w:szCs w:val="22"/>
                              </w:rPr>
                              <w:t>n</w:t>
                            </w:r>
                            <w:r w:rsidRPr="00F57833">
                              <w:rPr>
                                <w:rFonts w:ascii="Arial" w:hAnsi="Arial" w:cs="Arial"/>
                                <w:color w:val="0070C0"/>
                                <w:sz w:val="22"/>
                                <w:szCs w:val="22"/>
                              </w:rPr>
                              <w:t>ail pathology + risk factor</w:t>
                            </w:r>
                          </w:p>
                          <w:p w14:paraId="0DF1CAEF"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Charcot Marie Tooth</w:t>
                            </w:r>
                          </w:p>
                          <w:p w14:paraId="0F4C11F5" w14:textId="77777777" w:rsidR="00A33341" w:rsidRPr="00F57833" w:rsidRDefault="00A33341" w:rsidP="002F7BB2">
                            <w:pPr>
                              <w:tabs>
                                <w:tab w:val="left" w:pos="6237"/>
                              </w:tabs>
                              <w:spacing w:line="240" w:lineRule="auto"/>
                              <w:contextualSpacing/>
                              <w:rPr>
                                <w:rFonts w:ascii="Arial" w:hAnsi="Arial" w:cs="Arial"/>
                                <w:color w:val="0070C0"/>
                                <w:sz w:val="22"/>
                                <w:szCs w:val="22"/>
                              </w:rPr>
                            </w:pPr>
                          </w:p>
                          <w:p w14:paraId="5D43A75F" w14:textId="3C11BB52" w:rsidR="00A33341" w:rsidRPr="00F57833" w:rsidRDefault="00A33341" w:rsidP="002F7BB2">
                            <w:pPr>
                              <w:tabs>
                                <w:tab w:val="left" w:pos="6237"/>
                              </w:tabs>
                              <w:spacing w:line="240" w:lineRule="auto"/>
                              <w:contextualSpacing/>
                              <w:rPr>
                                <w:rFonts w:ascii="Arial" w:hAnsi="Arial" w:cs="Arial"/>
                                <w:b/>
                                <w:bCs/>
                                <w:color w:val="0070C0"/>
                                <w:sz w:val="22"/>
                                <w:szCs w:val="22"/>
                              </w:rPr>
                            </w:pPr>
                            <w:r w:rsidRPr="00F57833">
                              <w:rPr>
                                <w:rFonts w:ascii="Arial" w:hAnsi="Arial" w:cs="Arial"/>
                                <w:b/>
                                <w:bCs/>
                                <w:color w:val="0070C0"/>
                                <w:sz w:val="22"/>
                                <w:szCs w:val="22"/>
                              </w:rPr>
                              <w:t>3 = Routine 4-12 weeks where no other risk factors are identified</w:t>
                            </w:r>
                          </w:p>
                          <w:p w14:paraId="0778D55C" w14:textId="77777777" w:rsidR="00A33341" w:rsidRPr="00F57833" w:rsidRDefault="00A33341" w:rsidP="002F7BB2">
                            <w:pPr>
                              <w:tabs>
                                <w:tab w:val="left" w:pos="6237"/>
                              </w:tabs>
                              <w:spacing w:line="240" w:lineRule="auto"/>
                              <w:ind w:left="142"/>
                              <w:contextualSpacing/>
                              <w:rPr>
                                <w:rFonts w:ascii="Arial" w:hAnsi="Arial" w:cs="Arial"/>
                                <w:color w:val="0070C0"/>
                                <w:sz w:val="22"/>
                                <w:szCs w:val="22"/>
                              </w:rPr>
                            </w:pPr>
                          </w:p>
                          <w:p w14:paraId="419DE8D6" w14:textId="7EFE63BB" w:rsidR="00A33341" w:rsidRPr="00F57833" w:rsidRDefault="00A33341" w:rsidP="00BE0389">
                            <w:pPr>
                              <w:numPr>
                                <w:ilvl w:val="0"/>
                                <w:numId w:val="15"/>
                              </w:numPr>
                              <w:tabs>
                                <w:tab w:val="left" w:pos="6237"/>
                              </w:tabs>
                              <w:spacing w:after="0" w:line="240" w:lineRule="auto"/>
                              <w:ind w:left="142" w:hanging="142"/>
                              <w:contextualSpacing/>
                              <w:rPr>
                                <w:rFonts w:ascii="Arial" w:hAnsi="Arial" w:cs="Arial"/>
                                <w:color w:val="0070C0"/>
                                <w:sz w:val="22"/>
                                <w:szCs w:val="22"/>
                              </w:rPr>
                            </w:pPr>
                            <w:r w:rsidRPr="00F57833">
                              <w:rPr>
                                <w:rFonts w:ascii="Arial" w:hAnsi="Arial" w:cs="Arial"/>
                                <w:color w:val="0070C0"/>
                                <w:sz w:val="22"/>
                                <w:szCs w:val="22"/>
                              </w:rPr>
                              <w:t>Rh</w:t>
                            </w:r>
                            <w:r w:rsidR="00B80802">
                              <w:rPr>
                                <w:rFonts w:ascii="Arial" w:hAnsi="Arial" w:cs="Arial"/>
                                <w:color w:val="0070C0"/>
                                <w:sz w:val="22"/>
                                <w:szCs w:val="22"/>
                              </w:rPr>
                              <w:t xml:space="preserve">eumatoid </w:t>
                            </w:r>
                            <w:r w:rsidRPr="00F57833">
                              <w:rPr>
                                <w:rFonts w:ascii="Arial" w:hAnsi="Arial" w:cs="Arial"/>
                                <w:color w:val="0070C0"/>
                                <w:sz w:val="22"/>
                                <w:szCs w:val="22"/>
                              </w:rPr>
                              <w:t>A</w:t>
                            </w:r>
                            <w:r w:rsidR="00B80802">
                              <w:rPr>
                                <w:rFonts w:ascii="Arial" w:hAnsi="Arial" w:cs="Arial"/>
                                <w:color w:val="0070C0"/>
                                <w:sz w:val="22"/>
                                <w:szCs w:val="22"/>
                              </w:rPr>
                              <w:t>rthritis</w:t>
                            </w:r>
                            <w:r w:rsidRPr="00F57833">
                              <w:rPr>
                                <w:rFonts w:ascii="Arial" w:hAnsi="Arial" w:cs="Arial"/>
                                <w:color w:val="0070C0"/>
                                <w:sz w:val="22"/>
                                <w:szCs w:val="22"/>
                              </w:rPr>
                              <w:t xml:space="preserve"> with managed pain</w:t>
                            </w:r>
                          </w:p>
                          <w:p w14:paraId="61FA3F58"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Orthotic referral</w:t>
                            </w:r>
                          </w:p>
                          <w:p w14:paraId="585CF87F"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Verrucae + risk factors</w:t>
                            </w:r>
                          </w:p>
                          <w:p w14:paraId="01B5FEB3"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Learning Disability/Vulnerable</w:t>
                            </w:r>
                          </w:p>
                          <w:p w14:paraId="3DF8D558"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Diabetic Foot Screen/Education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6CFE" id="_x0000_s1234" type="#_x0000_t202" style="position:absolute;left:0;text-align:left;margin-left:0;margin-top:9.2pt;width:375.9pt;height:305.6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" fillcolor="#dceaf7" stroked="f" strokeweight=".5pt">
                <v:textbox>
                  <w:txbxContent>
                    <w:p w14:paraId="3380E6D8" w14:textId="77777777" w:rsidR="00A33341" w:rsidRPr="003B30AA" w:rsidRDefault="00A33341" w:rsidP="002F7BB2">
                      <w:pPr>
                        <w:tabs>
                          <w:tab w:val="left" w:pos="6237"/>
                        </w:tabs>
                        <w:spacing w:line="240" w:lineRule="auto"/>
                        <w:ind w:right="-303"/>
                        <w:contextualSpacing/>
                        <w:rPr>
                          <w:rFonts w:ascii="Arial" w:hAnsi="Arial" w:cs="Arial"/>
                          <w:b/>
                          <w:bCs/>
                          <w:color w:val="0070C0"/>
                          <w:sz w:val="28"/>
                          <w:szCs w:val="28"/>
                        </w:rPr>
                      </w:pPr>
                      <w:r w:rsidRPr="003B30AA">
                        <w:rPr>
                          <w:rFonts w:ascii="Arial" w:hAnsi="Arial" w:cs="Arial"/>
                          <w:b/>
                          <w:bCs/>
                          <w:color w:val="0070C0"/>
                          <w:sz w:val="28"/>
                          <w:szCs w:val="28"/>
                        </w:rPr>
                        <w:t>Podiatry Triage Timeframe</w:t>
                      </w:r>
                    </w:p>
                    <w:p w14:paraId="7324C328" w14:textId="77777777" w:rsidR="00A33341" w:rsidRPr="00F57833" w:rsidRDefault="00A33341" w:rsidP="002F7BB2">
                      <w:pPr>
                        <w:tabs>
                          <w:tab w:val="left" w:pos="6237"/>
                        </w:tabs>
                        <w:spacing w:line="240" w:lineRule="auto"/>
                        <w:ind w:right="-303"/>
                        <w:contextualSpacing/>
                        <w:rPr>
                          <w:rFonts w:ascii="Arial" w:hAnsi="Arial" w:cs="Arial"/>
                          <w:b/>
                          <w:bCs/>
                          <w:color w:val="0070C0"/>
                          <w:sz w:val="20"/>
                          <w:szCs w:val="20"/>
                        </w:rPr>
                      </w:pPr>
                    </w:p>
                    <w:p w14:paraId="645FDBCD" w14:textId="77777777" w:rsidR="00A33341" w:rsidRPr="00F57833" w:rsidRDefault="00A33341" w:rsidP="002F7BB2">
                      <w:pPr>
                        <w:tabs>
                          <w:tab w:val="left" w:pos="6237"/>
                        </w:tabs>
                        <w:spacing w:line="240" w:lineRule="auto"/>
                        <w:ind w:right="-303"/>
                        <w:contextualSpacing/>
                        <w:rPr>
                          <w:rFonts w:ascii="Arial" w:hAnsi="Arial" w:cs="Arial"/>
                          <w:color w:val="0070C0"/>
                          <w:sz w:val="22"/>
                          <w:szCs w:val="22"/>
                        </w:rPr>
                      </w:pPr>
                      <w:r w:rsidRPr="00F57833">
                        <w:rPr>
                          <w:rFonts w:ascii="Arial" w:hAnsi="Arial" w:cs="Arial"/>
                          <w:b/>
                          <w:bCs/>
                          <w:color w:val="0070C0"/>
                          <w:sz w:val="22"/>
                          <w:szCs w:val="22"/>
                        </w:rPr>
                        <w:t>1= Urgent Within</w:t>
                      </w:r>
                      <w:r w:rsidRPr="00F57833">
                        <w:rPr>
                          <w:rFonts w:ascii="Arial" w:hAnsi="Arial" w:cs="Arial"/>
                          <w:color w:val="0070C0"/>
                          <w:sz w:val="22"/>
                          <w:szCs w:val="22"/>
                        </w:rPr>
                        <w:t xml:space="preserve"> 24-48 hours (where patient transport allows, if required)</w:t>
                      </w:r>
                    </w:p>
                    <w:p w14:paraId="4C80347E" w14:textId="77777777" w:rsidR="00A33341" w:rsidRPr="00F57833" w:rsidRDefault="00A33341" w:rsidP="002F7BB2">
                      <w:pPr>
                        <w:tabs>
                          <w:tab w:val="left" w:pos="6237"/>
                        </w:tabs>
                        <w:spacing w:line="240" w:lineRule="auto"/>
                        <w:ind w:right="-303"/>
                        <w:contextualSpacing/>
                        <w:rPr>
                          <w:rFonts w:ascii="Arial" w:hAnsi="Arial" w:cs="Arial"/>
                          <w:color w:val="0070C0"/>
                          <w:sz w:val="22"/>
                          <w:szCs w:val="22"/>
                        </w:rPr>
                      </w:pPr>
                    </w:p>
                    <w:p w14:paraId="6D6AAAA0" w14:textId="77777777" w:rsidR="00A33341" w:rsidRPr="00F57833" w:rsidRDefault="00A33341" w:rsidP="00BE0389">
                      <w:pPr>
                        <w:numPr>
                          <w:ilvl w:val="0"/>
                          <w:numId w:val="15"/>
                        </w:numPr>
                        <w:tabs>
                          <w:tab w:val="left" w:pos="6237"/>
                        </w:tabs>
                        <w:spacing w:after="0" w:line="240" w:lineRule="auto"/>
                        <w:ind w:left="142" w:hanging="142"/>
                        <w:contextualSpacing/>
                        <w:rPr>
                          <w:rFonts w:ascii="Arial" w:hAnsi="Arial" w:cs="Arial"/>
                          <w:color w:val="0070C0"/>
                          <w:sz w:val="22"/>
                          <w:szCs w:val="22"/>
                        </w:rPr>
                      </w:pPr>
                      <w:r w:rsidRPr="00F57833">
                        <w:rPr>
                          <w:rFonts w:ascii="Arial" w:hAnsi="Arial" w:cs="Arial"/>
                          <w:color w:val="0070C0"/>
                          <w:sz w:val="22"/>
                          <w:szCs w:val="22"/>
                        </w:rPr>
                        <w:t>Active foot ulceration</w:t>
                      </w:r>
                    </w:p>
                    <w:p w14:paraId="3020A8B3" w14:textId="647104FC"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xml:space="preserve">• Suspected </w:t>
                      </w:r>
                      <w:r w:rsidR="00F250E4">
                        <w:rPr>
                          <w:rFonts w:ascii="Arial" w:hAnsi="Arial" w:cs="Arial"/>
                          <w:color w:val="0070C0"/>
                          <w:sz w:val="22"/>
                          <w:szCs w:val="22"/>
                        </w:rPr>
                        <w:t>C</w:t>
                      </w:r>
                      <w:r w:rsidRPr="00F57833">
                        <w:rPr>
                          <w:rFonts w:ascii="Arial" w:hAnsi="Arial" w:cs="Arial"/>
                          <w:color w:val="0070C0"/>
                          <w:sz w:val="22"/>
                          <w:szCs w:val="22"/>
                        </w:rPr>
                        <w:t>harcot</w:t>
                      </w:r>
                    </w:p>
                    <w:p w14:paraId="6FF49625" w14:textId="69662715"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Ischaemia/gangrene/necrosis</w:t>
                      </w:r>
                    </w:p>
                    <w:p w14:paraId="1530EF59" w14:textId="0EF64A8A"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Acute onychogryphosis (Private podiatrist if no risk factors)</w:t>
                      </w:r>
                    </w:p>
                    <w:p w14:paraId="39E6B8D2" w14:textId="77777777" w:rsidR="00A33341" w:rsidRPr="00F57833" w:rsidRDefault="00A33341" w:rsidP="002F7BB2">
                      <w:pPr>
                        <w:tabs>
                          <w:tab w:val="left" w:pos="6237"/>
                        </w:tabs>
                        <w:spacing w:line="240" w:lineRule="auto"/>
                        <w:rPr>
                          <w:rFonts w:ascii="Arial" w:hAnsi="Arial" w:cs="Arial"/>
                          <w:color w:val="0070C0"/>
                          <w:sz w:val="22"/>
                          <w:szCs w:val="22"/>
                        </w:rPr>
                      </w:pPr>
                    </w:p>
                    <w:p w14:paraId="6603C0CD" w14:textId="5A3B8EEB" w:rsidR="00A33341" w:rsidRPr="00F57833" w:rsidRDefault="00A33341" w:rsidP="002F7BB2">
                      <w:pPr>
                        <w:tabs>
                          <w:tab w:val="left" w:pos="6237"/>
                        </w:tabs>
                        <w:spacing w:line="240" w:lineRule="auto"/>
                        <w:rPr>
                          <w:rFonts w:ascii="Arial" w:hAnsi="Arial" w:cs="Arial"/>
                          <w:b/>
                          <w:bCs/>
                          <w:color w:val="0070C0"/>
                          <w:sz w:val="22"/>
                          <w:szCs w:val="22"/>
                        </w:rPr>
                      </w:pPr>
                      <w:r w:rsidRPr="00F57833">
                        <w:rPr>
                          <w:rFonts w:ascii="Arial" w:hAnsi="Arial" w:cs="Arial"/>
                          <w:b/>
                          <w:bCs/>
                          <w:color w:val="0070C0"/>
                          <w:sz w:val="22"/>
                          <w:szCs w:val="22"/>
                        </w:rPr>
                        <w:t>2 = Soon 2-4 weeks</w:t>
                      </w:r>
                    </w:p>
                    <w:p w14:paraId="39085CA7"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Biologics + life-limiting pain, no ulcer</w:t>
                      </w:r>
                    </w:p>
                    <w:p w14:paraId="10D746E4"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Orthotic referral + life-limiting pain + risk factors</w:t>
                      </w:r>
                    </w:p>
                    <w:p w14:paraId="2DC75299"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Significant bony deformity + risk factor</w:t>
                      </w:r>
                    </w:p>
                    <w:p w14:paraId="52B89325" w14:textId="55B0C271"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Callus/</w:t>
                      </w:r>
                      <w:r w:rsidR="00F250E4">
                        <w:rPr>
                          <w:rFonts w:ascii="Arial" w:hAnsi="Arial" w:cs="Arial"/>
                          <w:color w:val="0070C0"/>
                          <w:sz w:val="22"/>
                          <w:szCs w:val="22"/>
                        </w:rPr>
                        <w:t>n</w:t>
                      </w:r>
                      <w:r w:rsidRPr="00F57833">
                        <w:rPr>
                          <w:rFonts w:ascii="Arial" w:hAnsi="Arial" w:cs="Arial"/>
                          <w:color w:val="0070C0"/>
                          <w:sz w:val="22"/>
                          <w:szCs w:val="22"/>
                        </w:rPr>
                        <w:t>ail pathology + risk factor</w:t>
                      </w:r>
                    </w:p>
                    <w:p w14:paraId="0DF1CAEF" w14:textId="77777777" w:rsidR="00A33341" w:rsidRPr="00F57833" w:rsidRDefault="00A33341" w:rsidP="002F7BB2">
                      <w:pPr>
                        <w:tabs>
                          <w:tab w:val="left" w:pos="6237"/>
                        </w:tabs>
                        <w:spacing w:after="0" w:line="240" w:lineRule="auto"/>
                        <w:rPr>
                          <w:rFonts w:ascii="Arial" w:hAnsi="Arial" w:cs="Arial"/>
                          <w:color w:val="0070C0"/>
                          <w:sz w:val="22"/>
                          <w:szCs w:val="22"/>
                        </w:rPr>
                      </w:pPr>
                      <w:r w:rsidRPr="00F57833">
                        <w:rPr>
                          <w:rFonts w:ascii="Arial" w:hAnsi="Arial" w:cs="Arial"/>
                          <w:color w:val="0070C0"/>
                          <w:sz w:val="22"/>
                          <w:szCs w:val="22"/>
                        </w:rPr>
                        <w:t>•  Charcot Marie Tooth</w:t>
                      </w:r>
                    </w:p>
                    <w:p w14:paraId="0F4C11F5" w14:textId="77777777" w:rsidR="00A33341" w:rsidRPr="00F57833" w:rsidRDefault="00A33341" w:rsidP="002F7BB2">
                      <w:pPr>
                        <w:tabs>
                          <w:tab w:val="left" w:pos="6237"/>
                        </w:tabs>
                        <w:spacing w:line="240" w:lineRule="auto"/>
                        <w:contextualSpacing/>
                        <w:rPr>
                          <w:rFonts w:ascii="Arial" w:hAnsi="Arial" w:cs="Arial"/>
                          <w:color w:val="0070C0"/>
                          <w:sz w:val="22"/>
                          <w:szCs w:val="22"/>
                        </w:rPr>
                      </w:pPr>
                    </w:p>
                    <w:p w14:paraId="5D43A75F" w14:textId="3C11BB52" w:rsidR="00A33341" w:rsidRPr="00F57833" w:rsidRDefault="00A33341" w:rsidP="002F7BB2">
                      <w:pPr>
                        <w:tabs>
                          <w:tab w:val="left" w:pos="6237"/>
                        </w:tabs>
                        <w:spacing w:line="240" w:lineRule="auto"/>
                        <w:contextualSpacing/>
                        <w:rPr>
                          <w:rFonts w:ascii="Arial" w:hAnsi="Arial" w:cs="Arial"/>
                          <w:b/>
                          <w:bCs/>
                          <w:color w:val="0070C0"/>
                          <w:sz w:val="22"/>
                          <w:szCs w:val="22"/>
                        </w:rPr>
                      </w:pPr>
                      <w:r w:rsidRPr="00F57833">
                        <w:rPr>
                          <w:rFonts w:ascii="Arial" w:hAnsi="Arial" w:cs="Arial"/>
                          <w:b/>
                          <w:bCs/>
                          <w:color w:val="0070C0"/>
                          <w:sz w:val="22"/>
                          <w:szCs w:val="22"/>
                        </w:rPr>
                        <w:t>3 = Routine 4-12 weeks where no other risk factors are identified</w:t>
                      </w:r>
                    </w:p>
                    <w:p w14:paraId="0778D55C" w14:textId="77777777" w:rsidR="00A33341" w:rsidRPr="00F57833" w:rsidRDefault="00A33341" w:rsidP="002F7BB2">
                      <w:pPr>
                        <w:tabs>
                          <w:tab w:val="left" w:pos="6237"/>
                        </w:tabs>
                        <w:spacing w:line="240" w:lineRule="auto"/>
                        <w:ind w:left="142"/>
                        <w:contextualSpacing/>
                        <w:rPr>
                          <w:rFonts w:ascii="Arial" w:hAnsi="Arial" w:cs="Arial"/>
                          <w:color w:val="0070C0"/>
                          <w:sz w:val="22"/>
                          <w:szCs w:val="22"/>
                        </w:rPr>
                      </w:pPr>
                    </w:p>
                    <w:p w14:paraId="419DE8D6" w14:textId="7EFE63BB" w:rsidR="00A33341" w:rsidRPr="00F57833" w:rsidRDefault="00A33341" w:rsidP="00BE0389">
                      <w:pPr>
                        <w:numPr>
                          <w:ilvl w:val="0"/>
                          <w:numId w:val="15"/>
                        </w:numPr>
                        <w:tabs>
                          <w:tab w:val="left" w:pos="6237"/>
                        </w:tabs>
                        <w:spacing w:after="0" w:line="240" w:lineRule="auto"/>
                        <w:ind w:left="142" w:hanging="142"/>
                        <w:contextualSpacing/>
                        <w:rPr>
                          <w:rFonts w:ascii="Arial" w:hAnsi="Arial" w:cs="Arial"/>
                          <w:color w:val="0070C0"/>
                          <w:sz w:val="22"/>
                          <w:szCs w:val="22"/>
                        </w:rPr>
                      </w:pPr>
                      <w:r w:rsidRPr="00F57833">
                        <w:rPr>
                          <w:rFonts w:ascii="Arial" w:hAnsi="Arial" w:cs="Arial"/>
                          <w:color w:val="0070C0"/>
                          <w:sz w:val="22"/>
                          <w:szCs w:val="22"/>
                        </w:rPr>
                        <w:t>Rh</w:t>
                      </w:r>
                      <w:r w:rsidR="00B80802">
                        <w:rPr>
                          <w:rFonts w:ascii="Arial" w:hAnsi="Arial" w:cs="Arial"/>
                          <w:color w:val="0070C0"/>
                          <w:sz w:val="22"/>
                          <w:szCs w:val="22"/>
                        </w:rPr>
                        <w:t xml:space="preserve">eumatoid </w:t>
                      </w:r>
                      <w:r w:rsidRPr="00F57833">
                        <w:rPr>
                          <w:rFonts w:ascii="Arial" w:hAnsi="Arial" w:cs="Arial"/>
                          <w:color w:val="0070C0"/>
                          <w:sz w:val="22"/>
                          <w:szCs w:val="22"/>
                        </w:rPr>
                        <w:t>A</w:t>
                      </w:r>
                      <w:r w:rsidR="00B80802">
                        <w:rPr>
                          <w:rFonts w:ascii="Arial" w:hAnsi="Arial" w:cs="Arial"/>
                          <w:color w:val="0070C0"/>
                          <w:sz w:val="22"/>
                          <w:szCs w:val="22"/>
                        </w:rPr>
                        <w:t>rthritis</w:t>
                      </w:r>
                      <w:r w:rsidRPr="00F57833">
                        <w:rPr>
                          <w:rFonts w:ascii="Arial" w:hAnsi="Arial" w:cs="Arial"/>
                          <w:color w:val="0070C0"/>
                          <w:sz w:val="22"/>
                          <w:szCs w:val="22"/>
                        </w:rPr>
                        <w:t xml:space="preserve"> with managed pain</w:t>
                      </w:r>
                    </w:p>
                    <w:p w14:paraId="61FA3F58"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Orthotic referral</w:t>
                      </w:r>
                    </w:p>
                    <w:p w14:paraId="585CF87F"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Verrucae + risk factors</w:t>
                      </w:r>
                    </w:p>
                    <w:p w14:paraId="01B5FEB3"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Learning Disability/Vulnerable</w:t>
                      </w:r>
                    </w:p>
                    <w:p w14:paraId="3DF8D558" w14:textId="77777777" w:rsidR="00A33341" w:rsidRPr="00F57833" w:rsidRDefault="00A33341" w:rsidP="002F7BB2">
                      <w:pPr>
                        <w:tabs>
                          <w:tab w:val="left" w:pos="6237"/>
                        </w:tabs>
                        <w:spacing w:after="0" w:line="240" w:lineRule="auto"/>
                        <w:ind w:left="142" w:hanging="142"/>
                        <w:rPr>
                          <w:rFonts w:ascii="Arial" w:hAnsi="Arial" w:cs="Arial"/>
                          <w:color w:val="0070C0"/>
                          <w:sz w:val="22"/>
                          <w:szCs w:val="22"/>
                        </w:rPr>
                      </w:pPr>
                      <w:r w:rsidRPr="00F57833">
                        <w:rPr>
                          <w:rFonts w:ascii="Arial" w:hAnsi="Arial" w:cs="Arial"/>
                          <w:color w:val="0070C0"/>
                          <w:sz w:val="22"/>
                          <w:szCs w:val="22"/>
                        </w:rPr>
                        <w:t>•</w:t>
                      </w:r>
                      <w:r w:rsidRPr="00F57833">
                        <w:rPr>
                          <w:rFonts w:ascii="Arial" w:hAnsi="Arial" w:cs="Arial"/>
                          <w:color w:val="0070C0"/>
                          <w:sz w:val="22"/>
                          <w:szCs w:val="22"/>
                        </w:rPr>
                        <w:tab/>
                        <w:t>Diabetic Foot Screen/Education</w:t>
                      </w:r>
                    </w:p>
                  </w:txbxContent>
                </v:textbox>
                <w10:wrap anchorx="margin"/>
              </v:shape>
            </w:pict>
          </mc:Fallback>
        </mc:AlternateContent>
      </w:r>
    </w:p>
    <w:p w14:paraId="057EEEF0" w14:textId="1115229F" w:rsidR="00481C06" w:rsidRDefault="00F23A48" w:rsidP="00D52542">
      <w:pPr>
        <w:spacing w:line="259" w:lineRule="auto"/>
        <w:jc w:val="both"/>
      </w:pPr>
      <w:r>
        <w:rPr>
          <w:noProof/>
        </w:rPr>
        <w:t xml:space="preserve"> </w:t>
      </w:r>
    </w:p>
    <w:p w14:paraId="399D82EE" w14:textId="2EF7B589" w:rsidR="004E2A61" w:rsidRDefault="004E2A61" w:rsidP="00D52542">
      <w:pPr>
        <w:spacing w:line="259" w:lineRule="auto"/>
        <w:jc w:val="both"/>
      </w:pPr>
    </w:p>
    <w:p w14:paraId="7899491C" w14:textId="6C2F6545" w:rsidR="006D6349" w:rsidRDefault="006D6349" w:rsidP="00D52542">
      <w:pPr>
        <w:jc w:val="both"/>
      </w:pPr>
      <w:bookmarkStart w:id="42" w:name="srandard5"/>
    </w:p>
    <w:tbl>
      <w:tblPr>
        <w:tblStyle w:val="TableGrid"/>
        <w:tblpPr w:leftFromText="180" w:rightFromText="180" w:vertAnchor="text" w:horzAnchor="margin" w:tblpY="5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0EB0" w14:paraId="32BA62D4" w14:textId="77777777" w:rsidTr="00F55AAB">
        <w:tc>
          <w:tcPr>
            <w:tcW w:w="9016" w:type="dxa"/>
            <w:shd w:val="clear" w:color="auto" w:fill="A7CFA5"/>
          </w:tcPr>
          <w:p w14:paraId="0EF08DAF" w14:textId="77777777" w:rsidR="00880EB0" w:rsidRPr="00934ABA" w:rsidRDefault="00880EB0" w:rsidP="00D52542">
            <w:pPr>
              <w:spacing w:line="259" w:lineRule="auto"/>
              <w:jc w:val="both"/>
              <w:rPr>
                <w:rFonts w:ascii="Arial" w:hAnsi="Arial" w:cs="Arial"/>
                <w:b/>
                <w:bCs/>
                <w:sz w:val="20"/>
                <w:szCs w:val="20"/>
              </w:rPr>
            </w:pPr>
            <w:r w:rsidRPr="00934ABA">
              <w:rPr>
                <w:rFonts w:ascii="Arial" w:hAnsi="Arial" w:cs="Arial"/>
                <w:b/>
                <w:bCs/>
                <w:sz w:val="20"/>
                <w:szCs w:val="20"/>
              </w:rPr>
              <w:t>What does this mean for the people receiving care?</w:t>
            </w:r>
          </w:p>
          <w:p w14:paraId="3E1B272B" w14:textId="52079DFB" w:rsidR="008D5C3B" w:rsidRPr="00934ABA" w:rsidRDefault="008D5C3B" w:rsidP="00D52542">
            <w:pPr>
              <w:spacing w:line="259" w:lineRule="auto"/>
              <w:jc w:val="both"/>
              <w:rPr>
                <w:rFonts w:ascii="Arial" w:hAnsi="Arial" w:cs="Arial"/>
                <w:b/>
                <w:bCs/>
                <w:sz w:val="20"/>
                <w:szCs w:val="20"/>
              </w:rPr>
            </w:pPr>
          </w:p>
        </w:tc>
      </w:tr>
      <w:tr w:rsidR="00880EB0" w14:paraId="5B1A9B48" w14:textId="77777777" w:rsidTr="008D5C3B">
        <w:trPr>
          <w:trHeight w:val="4728"/>
        </w:trPr>
        <w:tc>
          <w:tcPr>
            <w:tcW w:w="9016" w:type="dxa"/>
          </w:tcPr>
          <w:p w14:paraId="11721DBF" w14:textId="77777777" w:rsidR="004109F4" w:rsidRDefault="004109F4" w:rsidP="00D52542">
            <w:pPr>
              <w:spacing w:line="240" w:lineRule="auto"/>
              <w:jc w:val="both"/>
              <w:rPr>
                <w:rFonts w:ascii="Arial" w:hAnsi="Arial" w:cs="Arial"/>
                <w:sz w:val="20"/>
                <w:szCs w:val="20"/>
              </w:rPr>
            </w:pPr>
          </w:p>
          <w:p w14:paraId="336E406C" w14:textId="0410BEBD" w:rsidR="00880EB0" w:rsidRPr="00934ABA" w:rsidRDefault="00880EB0" w:rsidP="00615BDB">
            <w:pPr>
              <w:spacing w:line="240" w:lineRule="auto"/>
              <w:rPr>
                <w:rFonts w:ascii="Arial" w:hAnsi="Arial" w:cs="Arial"/>
                <w:sz w:val="20"/>
                <w:szCs w:val="20"/>
              </w:rPr>
            </w:pPr>
            <w:r w:rsidRPr="00934ABA">
              <w:rPr>
                <w:rFonts w:ascii="Arial" w:hAnsi="Arial" w:cs="Arial"/>
                <w:sz w:val="20"/>
                <w:szCs w:val="20"/>
              </w:rPr>
              <w:t xml:space="preserve">People: </w:t>
            </w:r>
          </w:p>
          <w:p w14:paraId="27AA4E2C" w14:textId="77777777" w:rsidR="00880EB0" w:rsidRPr="00934ABA" w:rsidRDefault="00880EB0" w:rsidP="00615BDB">
            <w:pPr>
              <w:spacing w:line="240" w:lineRule="auto"/>
              <w:rPr>
                <w:sz w:val="20"/>
                <w:szCs w:val="20"/>
              </w:rPr>
            </w:pPr>
          </w:p>
          <w:p w14:paraId="4B85A6C8" w14:textId="37B7864C"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are assessed to identify their risk of developing a pressure </w:t>
            </w:r>
            <w:r w:rsidR="000D625D" w:rsidRPr="00934ABA">
              <w:rPr>
                <w:rFonts w:ascii="Arial" w:hAnsi="Arial" w:cs="Arial"/>
                <w:sz w:val="20"/>
                <w:szCs w:val="20"/>
              </w:rPr>
              <w:t>ulcer</w:t>
            </w:r>
          </w:p>
          <w:p w14:paraId="615C145B" w14:textId="5EF9420E"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will have an initial pressure ulcer risk assessment when they are admitted or at their first contact with a health or care service, are asked about their health, for example any new or existing health problems, their eating habits, any problems with their bladder or bowel function, or restrictions to their </w:t>
            </w:r>
            <w:r w:rsidR="000D625D" w:rsidRPr="00934ABA">
              <w:rPr>
                <w:rFonts w:ascii="Arial" w:hAnsi="Arial" w:cs="Arial"/>
                <w:sz w:val="20"/>
                <w:szCs w:val="20"/>
              </w:rPr>
              <w:t>movement</w:t>
            </w:r>
          </w:p>
          <w:p w14:paraId="2485CEC3" w14:textId="7D71CC56"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will have a body map/skin inspection, with their consent, to identify changes in skin colour, </w:t>
            </w:r>
            <w:r w:rsidR="005A6A60" w:rsidRPr="00934ABA">
              <w:rPr>
                <w:rFonts w:ascii="Arial" w:hAnsi="Arial" w:cs="Arial"/>
                <w:sz w:val="20"/>
                <w:szCs w:val="20"/>
              </w:rPr>
              <w:t>numbness</w:t>
            </w:r>
            <w:r w:rsidRPr="00934ABA">
              <w:rPr>
                <w:rFonts w:ascii="Arial" w:hAnsi="Arial" w:cs="Arial"/>
                <w:sz w:val="20"/>
                <w:szCs w:val="20"/>
              </w:rPr>
              <w:t xml:space="preserve"> or pain around the bony areas of their </w:t>
            </w:r>
            <w:r w:rsidR="000D625D" w:rsidRPr="00934ABA">
              <w:rPr>
                <w:rFonts w:ascii="Arial" w:hAnsi="Arial" w:cs="Arial"/>
                <w:sz w:val="20"/>
                <w:szCs w:val="20"/>
              </w:rPr>
              <w:t>body</w:t>
            </w:r>
          </w:p>
          <w:p w14:paraId="3C59D14D" w14:textId="7E2A2CD1"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are assessed to review any equipment, such as cushions, seating or mattresses, they may use within their home or care setting to make sure it meets their </w:t>
            </w:r>
            <w:r w:rsidR="000D625D" w:rsidRPr="00934ABA">
              <w:rPr>
                <w:rFonts w:ascii="Arial" w:hAnsi="Arial" w:cs="Arial"/>
                <w:sz w:val="20"/>
                <w:szCs w:val="20"/>
              </w:rPr>
              <w:t>needs</w:t>
            </w:r>
          </w:p>
          <w:p w14:paraId="5CBF553B" w14:textId="13B3BC61"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will be advised as to how they can prevent pressure ulcers or treat existing </w:t>
            </w:r>
            <w:r w:rsidR="000D625D" w:rsidRPr="00934ABA">
              <w:rPr>
                <w:rFonts w:ascii="Arial" w:hAnsi="Arial" w:cs="Arial"/>
                <w:sz w:val="20"/>
                <w:szCs w:val="20"/>
              </w:rPr>
              <w:t>ones</w:t>
            </w:r>
          </w:p>
          <w:p w14:paraId="3335A59B" w14:textId="6E46F5FC"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are involved in agreeing a plan to review their treatment or reassess their </w:t>
            </w:r>
            <w:r w:rsidR="000D625D" w:rsidRPr="00934ABA">
              <w:rPr>
                <w:rFonts w:ascii="Arial" w:hAnsi="Arial" w:cs="Arial"/>
                <w:sz w:val="20"/>
                <w:szCs w:val="20"/>
              </w:rPr>
              <w:t>risk</w:t>
            </w:r>
          </w:p>
          <w:p w14:paraId="2C1EF7BD" w14:textId="469FE877" w:rsidR="00880EB0" w:rsidRPr="00934ABA" w:rsidRDefault="00880EB0" w:rsidP="00615BDB">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 xml:space="preserve">are listened to and have confidence that their concerns will be acted upon when they report skin changes or raise concerns about their </w:t>
            </w:r>
            <w:r w:rsidR="000D625D" w:rsidRPr="00934ABA">
              <w:rPr>
                <w:rFonts w:ascii="Arial" w:hAnsi="Arial" w:cs="Arial"/>
                <w:sz w:val="20"/>
                <w:szCs w:val="20"/>
              </w:rPr>
              <w:t>care</w:t>
            </w:r>
          </w:p>
          <w:p w14:paraId="08058EE1" w14:textId="77777777" w:rsidR="00880EB0" w:rsidRDefault="00880EB0" w:rsidP="00B80802">
            <w:pPr>
              <w:pStyle w:val="ListParagraph"/>
              <w:numPr>
                <w:ilvl w:val="0"/>
                <w:numId w:val="25"/>
              </w:numPr>
              <w:spacing w:after="14" w:line="240" w:lineRule="auto"/>
              <w:rPr>
                <w:rFonts w:ascii="Arial" w:hAnsi="Arial" w:cs="Arial"/>
                <w:sz w:val="20"/>
                <w:szCs w:val="20"/>
              </w:rPr>
            </w:pPr>
            <w:r w:rsidRPr="00934ABA">
              <w:rPr>
                <w:rFonts w:ascii="Arial" w:hAnsi="Arial" w:cs="Arial"/>
                <w:sz w:val="20"/>
                <w:szCs w:val="20"/>
              </w:rPr>
              <w:t>will be supported to self-examine and self-manage skin integrity and care where able have their own responsive and age-appropriate care plan developed that reflects their needs and wishes and have a copy in a format that they find readable can be confident that, where appropriate, their representative will be involved in their risk assessment</w:t>
            </w:r>
          </w:p>
          <w:p w14:paraId="3B12CBA0" w14:textId="7FA5FFFB" w:rsidR="00B80802" w:rsidRPr="00934ABA" w:rsidRDefault="00B80802" w:rsidP="00615BDB">
            <w:pPr>
              <w:pStyle w:val="ListParagraph"/>
              <w:spacing w:after="14" w:line="240" w:lineRule="auto"/>
              <w:rPr>
                <w:rFonts w:ascii="Arial" w:hAnsi="Arial" w:cs="Arial"/>
                <w:sz w:val="20"/>
                <w:szCs w:val="20"/>
              </w:rPr>
            </w:pPr>
          </w:p>
        </w:tc>
      </w:tr>
    </w:tbl>
    <w:p w14:paraId="18EC3406" w14:textId="4A758245" w:rsidR="00D536D2" w:rsidRDefault="00880EB0" w:rsidP="00D52542">
      <w:pPr>
        <w:spacing w:line="259" w:lineRule="auto"/>
        <w:jc w:val="both"/>
      </w:pPr>
      <w:r>
        <w:t xml:space="preserve"> </w:t>
      </w:r>
    </w:p>
    <w:p w14:paraId="34DBD9BD" w14:textId="77777777" w:rsidR="00D536D2" w:rsidRDefault="00D536D2" w:rsidP="00D52542">
      <w:pPr>
        <w:spacing w:line="259" w:lineRule="auto"/>
        <w:jc w:val="both"/>
      </w:pPr>
    </w:p>
    <w:p w14:paraId="48E8C5C8" w14:textId="1F704662" w:rsidR="00D536D2" w:rsidRDefault="00D536D2" w:rsidP="00D52542">
      <w:pPr>
        <w:spacing w:line="259" w:lineRule="auto"/>
        <w:jc w:val="both"/>
      </w:pPr>
    </w:p>
    <w:p w14:paraId="714CF695" w14:textId="1913625E" w:rsidR="006D6349" w:rsidRDefault="002A4048" w:rsidP="00D52542">
      <w:pPr>
        <w:spacing w:line="259" w:lineRule="auto"/>
        <w:jc w:val="both"/>
      </w:pPr>
      <w:r>
        <w:rPr>
          <w:noProof/>
          <w:lang w:eastAsia="en-GB"/>
        </w:rPr>
        <mc:AlternateContent>
          <mc:Choice Requires="wpg">
            <w:drawing>
              <wp:anchor distT="0" distB="0" distL="114300" distR="114300" simplePos="0" relativeHeight="251658307" behindDoc="0" locked="0" layoutInCell="1" allowOverlap="1" wp14:anchorId="50E31BCD" wp14:editId="1FD2962D">
                <wp:simplePos x="0" y="0"/>
                <wp:positionH relativeFrom="page">
                  <wp:posOffset>3522027</wp:posOffset>
                </wp:positionH>
                <wp:positionV relativeFrom="paragraph">
                  <wp:posOffset>2099513</wp:posOffset>
                </wp:positionV>
                <wp:extent cx="7767955" cy="902971"/>
                <wp:effectExtent l="3493" t="0" r="7937" b="7938"/>
                <wp:wrapNone/>
                <wp:docPr id="8651954" name="Group 18"/>
                <wp:cNvGraphicFramePr/>
                <a:graphic xmlns:a="http://schemas.openxmlformats.org/drawingml/2006/main">
                  <a:graphicData uri="http://schemas.microsoft.com/office/word/2010/wordprocessingGroup">
                    <wpg:wgp>
                      <wpg:cNvGrpSpPr/>
                      <wpg:grpSpPr>
                        <a:xfrm rot="16200000">
                          <a:off x="0" y="0"/>
                          <a:ext cx="7767955" cy="902971"/>
                          <a:chOff x="-178893" y="-215904"/>
                          <a:chExt cx="7403291" cy="734498"/>
                        </a:xfrm>
                      </wpg:grpSpPr>
                      <wps:wsp>
                        <wps:cNvPr id="1434358915" name="Rectangle: Rounded Corners 1434358915"/>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686282" name="Rectangle: Rounded Corners 155686282"/>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5977829" name="Rectangle: Rounded Corners 465977829"/>
                        <wps:cNvSpPr/>
                        <wps:spPr>
                          <a:xfrm>
                            <a:off x="4162277" y="9503"/>
                            <a:ext cx="939502" cy="420367"/>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4646017" name="Rectangle: Rounded Corners 1194646017"/>
                        <wps:cNvSpPr/>
                        <wps:spPr>
                          <a:xfrm>
                            <a:off x="3048916" y="-215904"/>
                            <a:ext cx="1017073" cy="734498"/>
                          </a:xfrm>
                          <a:prstGeom prst="roundRect">
                            <a:avLst/>
                          </a:prstGeom>
                          <a:solidFill>
                            <a:srgbClr val="A7CFA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2814544" name="Rectangle: Rounded Corners 1332814544"/>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8707731" name="Rectangle: Rounded Corners 1058707731"/>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5385086" name="Rectangle: Rounded Corners 1945385086"/>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1044039"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4AC8E82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2105671718"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187ED90B"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14669634" name="Text Box 2"/>
                        <wps:cNvSpPr txBox="1">
                          <a:spLocks noChangeArrowheads="1"/>
                        </wps:cNvSpPr>
                        <wps:spPr bwMode="auto">
                          <a:xfrm>
                            <a:off x="3114760" y="-215904"/>
                            <a:ext cx="951230" cy="311785"/>
                          </a:xfrm>
                          <a:prstGeom prst="rect">
                            <a:avLst/>
                          </a:prstGeom>
                          <a:noFill/>
                          <a:ln w="9525">
                            <a:noFill/>
                            <a:miter lim="800000"/>
                            <a:headEnd/>
                            <a:tailEnd/>
                          </a:ln>
                        </wps:spPr>
                        <wps:txbx>
                          <w:txbxContent>
                            <w:p w14:paraId="5559294D" w14:textId="77777777" w:rsidR="00A33341" w:rsidRPr="00DD2A3C" w:rsidRDefault="00A33341" w:rsidP="00DD2A3C">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wps:txbx>
                        <wps:bodyPr rot="0" vert="horz" wrap="square" lIns="91440" tIns="45720" rIns="91440" bIns="45720" anchor="t" anchorCtr="0">
                          <a:noAutofit/>
                        </wps:bodyPr>
                      </wps:wsp>
                      <wps:wsp>
                        <wps:cNvPr id="1348840487"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5892528D" w14:textId="77777777" w:rsidR="00A33341" w:rsidRPr="00DD2A3C" w:rsidRDefault="00A33341" w:rsidP="00DD2A3C">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383794466"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0075D46D"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990311483"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43630DF9"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539296871"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4A1BE20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E31BCD" id="_x0000_s1235" style="position:absolute;left:0;text-align:left;margin-left:277.3pt;margin-top:165.3pt;width:611.65pt;height:71.1pt;rotation:-90;z-index:251658307;mso-position-horizontal-relative:page;mso-width-relative:margin;mso-height-relative:margin" coordorigin="-1788,-2159" coordsize="74032,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">
                <v:roundrect id="Rectangle: Rounded Corners 1434358915" o:spid="_x0000_s1236"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" fillcolor="#f4cccc" stroked="f" strokeweight="1pt">
                  <v:stroke joinstyle="miter"/>
                </v:roundrect>
                <v:roundrect id="Rectangle: Rounded Corners 155686282" o:spid="_x0000_s1237"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" fillcolor="#e8c285" stroked="f" strokeweight="1pt">
                  <v:fill opacity="19789f"/>
                  <v:stroke joinstyle="miter"/>
                </v:roundrect>
                <v:roundrect id="Rectangle: Rounded Corners 465977829" o:spid="_x0000_s1238" style="position:absolute;left:41622;top:95;width:9395;height:4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" fillcolor="#dbf595" stroked="f" strokeweight="1pt">
                  <v:fill opacity="19789f"/>
                  <v:stroke joinstyle="miter"/>
                </v:roundrect>
                <v:roundrect id="Rectangle: Rounded Corners 1194646017" o:spid="_x0000_s1239" style="position:absolute;left:30489;top:-2159;width:10170;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" fillcolor="#a7cfa5" stroked="f" strokeweight="1pt">
                  <v:stroke joinstyle="miter"/>
                </v:roundrect>
                <v:roundrect id="Rectangle: Rounded Corners 1332814544" o:spid="_x0000_s1240"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" fillcolor="#7bdbd2" stroked="f" strokeweight="1pt">
                  <v:fill opacity="19789f"/>
                  <v:stroke joinstyle="miter"/>
                </v:roundrect>
                <v:roundrect id="Rectangle: Rounded Corners 1058707731" o:spid="_x0000_s1241"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" fillcolor="#7587bf" stroked="f" strokeweight="1pt">
                  <v:fill opacity="19532f"/>
                  <v:stroke joinstyle="miter"/>
                </v:roundrect>
                <v:roundrect id="Rectangle: Rounded Corners 1945385086" o:spid="_x0000_s1242"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" fillcolor="#f7eef8" stroked="f" strokeweight="1pt">
                  <v:stroke joinstyle="miter"/>
                </v:roundrect>
                <v:shape id="_x0000_s1243"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" filled="f" stroked="f">
                  <v:textbox>
                    <w:txbxContent>
                      <w:p w14:paraId="4AC8E82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244"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" filled="f" stroked="f">
                  <v:textbox>
                    <w:txbxContent>
                      <w:p w14:paraId="187ED90B"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245" type="#_x0000_t202" style="position:absolute;left:31147;top:-2159;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" filled="f" stroked="f">
                  <v:textbox>
                    <w:txbxContent>
                      <w:p w14:paraId="5559294D" w14:textId="77777777" w:rsidR="00A33341" w:rsidRPr="00DD2A3C" w:rsidRDefault="00A33341" w:rsidP="00DD2A3C">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v:textbox>
                </v:shape>
                <v:shape id="_x0000_s1246"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" filled="f" stroked="f">
                  <v:textbox>
                    <w:txbxContent>
                      <w:p w14:paraId="5892528D" w14:textId="77777777" w:rsidR="00A33341" w:rsidRPr="00DD2A3C" w:rsidRDefault="00A33341" w:rsidP="00DD2A3C">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247"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" filled="f" stroked="f">
                  <v:textbox>
                    <w:txbxContent>
                      <w:p w14:paraId="0075D46D"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248"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" filled="f" stroked="f">
                  <v:textbox>
                    <w:txbxContent>
                      <w:p w14:paraId="43630DF9"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49"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" filled="f" stroked="f">
                  <v:textbox>
                    <w:txbxContent>
                      <w:p w14:paraId="4A1BE20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6D6349">
        <w:br w:type="page"/>
      </w:r>
    </w:p>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0EB0" w14:paraId="0563865A" w14:textId="77777777" w:rsidTr="00F55AAB">
        <w:trPr>
          <w:trHeight w:val="360"/>
        </w:trPr>
        <w:tc>
          <w:tcPr>
            <w:tcW w:w="9016" w:type="dxa"/>
            <w:shd w:val="clear" w:color="auto" w:fill="A7CFA5"/>
          </w:tcPr>
          <w:p w14:paraId="2C3842B3" w14:textId="77777777" w:rsidR="00880EB0" w:rsidRPr="00934ABA" w:rsidRDefault="00880EB0" w:rsidP="00D52542">
            <w:pPr>
              <w:spacing w:line="259" w:lineRule="auto"/>
              <w:jc w:val="both"/>
              <w:rPr>
                <w:rFonts w:ascii="Arial" w:hAnsi="Arial" w:cs="Arial"/>
                <w:b/>
                <w:bCs/>
                <w:sz w:val="20"/>
                <w:szCs w:val="20"/>
              </w:rPr>
            </w:pPr>
            <w:r w:rsidRPr="00934ABA">
              <w:rPr>
                <w:rFonts w:ascii="Arial" w:hAnsi="Arial" w:cs="Arial"/>
                <w:b/>
                <w:bCs/>
                <w:sz w:val="20"/>
                <w:szCs w:val="20"/>
              </w:rPr>
              <w:lastRenderedPageBreak/>
              <w:t>What does this mean for staff?</w:t>
            </w:r>
          </w:p>
        </w:tc>
      </w:tr>
      <w:tr w:rsidR="00880EB0" w14:paraId="7AAA9139" w14:textId="77777777" w:rsidTr="00880EB0">
        <w:trPr>
          <w:trHeight w:val="3133"/>
        </w:trPr>
        <w:tc>
          <w:tcPr>
            <w:tcW w:w="9016" w:type="dxa"/>
          </w:tcPr>
          <w:p w14:paraId="168452BE" w14:textId="77777777" w:rsidR="00176113" w:rsidRDefault="00176113" w:rsidP="00D52542">
            <w:pPr>
              <w:spacing w:line="240" w:lineRule="auto"/>
              <w:jc w:val="both"/>
              <w:rPr>
                <w:rFonts w:ascii="Arial" w:hAnsi="Arial" w:cs="Arial"/>
                <w:sz w:val="20"/>
                <w:szCs w:val="20"/>
              </w:rPr>
            </w:pPr>
            <w:r>
              <w:rPr>
                <w:rFonts w:ascii="Arial" w:hAnsi="Arial" w:cs="Arial"/>
                <w:sz w:val="20"/>
                <w:szCs w:val="20"/>
              </w:rPr>
              <w:t xml:space="preserve"> </w:t>
            </w:r>
          </w:p>
          <w:p w14:paraId="5625DC72" w14:textId="3B85C932" w:rsidR="00880EB0" w:rsidRPr="00934ABA" w:rsidRDefault="00880EB0" w:rsidP="00615BDB">
            <w:pPr>
              <w:spacing w:line="240" w:lineRule="auto"/>
              <w:rPr>
                <w:rFonts w:ascii="Arial" w:hAnsi="Arial" w:cs="Arial"/>
                <w:sz w:val="20"/>
                <w:szCs w:val="20"/>
              </w:rPr>
            </w:pPr>
            <w:r w:rsidRPr="00934ABA">
              <w:rPr>
                <w:rFonts w:ascii="Arial" w:hAnsi="Arial" w:cs="Arial"/>
                <w:sz w:val="20"/>
                <w:szCs w:val="20"/>
              </w:rPr>
              <w:t xml:space="preserve">Staff:  </w:t>
            </w:r>
          </w:p>
          <w:p w14:paraId="0586F2A2" w14:textId="77777777" w:rsidR="00880EB0" w:rsidRPr="00934ABA" w:rsidRDefault="00880EB0" w:rsidP="00615BDB">
            <w:pPr>
              <w:spacing w:line="240" w:lineRule="auto"/>
              <w:rPr>
                <w:rFonts w:ascii="Arial" w:hAnsi="Arial" w:cs="Arial"/>
                <w:sz w:val="20"/>
                <w:szCs w:val="20"/>
              </w:rPr>
            </w:pPr>
          </w:p>
          <w:p w14:paraId="2516F5F0" w14:textId="09B50D13" w:rsidR="00880EB0" w:rsidRPr="00934ABA" w:rsidRDefault="00880EB0" w:rsidP="00615BDB">
            <w:pPr>
              <w:pStyle w:val="ListParagraph"/>
              <w:numPr>
                <w:ilvl w:val="0"/>
                <w:numId w:val="26"/>
              </w:numPr>
              <w:spacing w:line="240" w:lineRule="auto"/>
              <w:rPr>
                <w:rFonts w:ascii="Arial" w:hAnsi="Arial" w:cs="Arial"/>
                <w:sz w:val="20"/>
                <w:szCs w:val="20"/>
              </w:rPr>
            </w:pPr>
            <w:r w:rsidRPr="00934ABA">
              <w:rPr>
                <w:rFonts w:ascii="Arial" w:hAnsi="Arial" w:cs="Arial"/>
                <w:sz w:val="20"/>
                <w:szCs w:val="20"/>
              </w:rPr>
              <w:t xml:space="preserve">demonstrate skills and competence relevant to their role in pressure ulcer risk </w:t>
            </w:r>
            <w:r w:rsidR="000D625D" w:rsidRPr="00934ABA">
              <w:rPr>
                <w:rFonts w:ascii="Arial" w:hAnsi="Arial" w:cs="Arial"/>
                <w:sz w:val="20"/>
                <w:szCs w:val="20"/>
              </w:rPr>
              <w:t>assessment</w:t>
            </w:r>
          </w:p>
          <w:p w14:paraId="7CE5BDCB" w14:textId="24EE1CF0" w:rsidR="00880EB0" w:rsidRPr="00934ABA" w:rsidRDefault="00880EB0" w:rsidP="00615BDB">
            <w:pPr>
              <w:pStyle w:val="ListParagraph"/>
              <w:numPr>
                <w:ilvl w:val="0"/>
                <w:numId w:val="26"/>
              </w:numPr>
              <w:spacing w:line="240" w:lineRule="auto"/>
              <w:rPr>
                <w:rFonts w:ascii="Arial" w:hAnsi="Arial" w:cs="Arial"/>
                <w:sz w:val="20"/>
                <w:szCs w:val="20"/>
              </w:rPr>
            </w:pPr>
            <w:r w:rsidRPr="00934ABA">
              <w:rPr>
                <w:rFonts w:ascii="Arial" w:hAnsi="Arial" w:cs="Arial"/>
                <w:sz w:val="20"/>
                <w:szCs w:val="20"/>
              </w:rPr>
              <w:t xml:space="preserve">undertake an initial pressure ulcer risk assessment when a person is admitted or has first contact with a health or care </w:t>
            </w:r>
            <w:r w:rsidR="000D625D" w:rsidRPr="00934ABA">
              <w:rPr>
                <w:rFonts w:ascii="Arial" w:hAnsi="Arial" w:cs="Arial"/>
                <w:sz w:val="20"/>
                <w:szCs w:val="20"/>
              </w:rPr>
              <w:t>service</w:t>
            </w:r>
          </w:p>
          <w:p w14:paraId="14AF0B23" w14:textId="77777777" w:rsidR="00880EB0" w:rsidRPr="00934ABA" w:rsidRDefault="00880EB0" w:rsidP="00615BDB">
            <w:pPr>
              <w:pStyle w:val="ListParagraph"/>
              <w:numPr>
                <w:ilvl w:val="0"/>
                <w:numId w:val="26"/>
              </w:numPr>
              <w:spacing w:line="240" w:lineRule="auto"/>
              <w:rPr>
                <w:rFonts w:ascii="Arial" w:hAnsi="Arial" w:cs="Arial"/>
                <w:sz w:val="20"/>
                <w:szCs w:val="20"/>
              </w:rPr>
            </w:pPr>
            <w:r w:rsidRPr="00934ABA">
              <w:rPr>
                <w:rFonts w:ascii="Arial" w:hAnsi="Arial" w:cs="Arial"/>
                <w:sz w:val="20"/>
                <w:szCs w:val="20"/>
              </w:rPr>
              <w:t xml:space="preserve">if the skin assessment is not possible, they clearly document why and what action is to be taken and when this is to be completed by </w:t>
            </w:r>
          </w:p>
          <w:p w14:paraId="1A4AF0E5" w14:textId="77777777" w:rsidR="00880EB0" w:rsidRPr="00934ABA" w:rsidRDefault="00880EB0" w:rsidP="00615BDB">
            <w:pPr>
              <w:pStyle w:val="ListParagraph"/>
              <w:numPr>
                <w:ilvl w:val="0"/>
                <w:numId w:val="26"/>
              </w:numPr>
              <w:spacing w:line="240" w:lineRule="auto"/>
              <w:rPr>
                <w:rFonts w:ascii="Arial" w:hAnsi="Arial" w:cs="Arial"/>
                <w:sz w:val="20"/>
                <w:szCs w:val="20"/>
              </w:rPr>
            </w:pPr>
            <w:r w:rsidRPr="00934ABA">
              <w:rPr>
                <w:rFonts w:ascii="Arial" w:hAnsi="Arial" w:cs="Arial"/>
                <w:sz w:val="20"/>
                <w:szCs w:val="20"/>
              </w:rPr>
              <w:t>know how and when to access specialist advice and teams for support to assess risk, if unsure to escalate to line manager for help</w:t>
            </w:r>
          </w:p>
          <w:p w14:paraId="480836FD" w14:textId="5DD8E559" w:rsidR="00880EB0" w:rsidRPr="00934ABA" w:rsidRDefault="00880EB0" w:rsidP="00615BDB">
            <w:pPr>
              <w:pStyle w:val="ListParagraph"/>
              <w:numPr>
                <w:ilvl w:val="0"/>
                <w:numId w:val="26"/>
              </w:numPr>
              <w:spacing w:line="240" w:lineRule="auto"/>
              <w:rPr>
                <w:rFonts w:ascii="Arial" w:hAnsi="Arial" w:cs="Arial"/>
                <w:sz w:val="20"/>
                <w:szCs w:val="20"/>
              </w:rPr>
            </w:pPr>
            <w:r w:rsidRPr="00934ABA">
              <w:rPr>
                <w:rFonts w:ascii="Arial" w:hAnsi="Arial" w:cs="Arial"/>
                <w:sz w:val="20"/>
                <w:szCs w:val="20"/>
              </w:rPr>
              <w:t xml:space="preserve">participate in, and identify opportunities for, improvement work to assess and reduce the risk of developing pressure </w:t>
            </w:r>
            <w:r w:rsidR="000D625D" w:rsidRPr="00934ABA">
              <w:rPr>
                <w:rFonts w:ascii="Arial" w:hAnsi="Arial" w:cs="Arial"/>
                <w:sz w:val="20"/>
                <w:szCs w:val="20"/>
              </w:rPr>
              <w:t>ulcers</w:t>
            </w:r>
          </w:p>
          <w:p w14:paraId="7E3271C8" w14:textId="64E37014" w:rsidR="00880EB0" w:rsidRPr="00934ABA" w:rsidRDefault="00880EB0" w:rsidP="00615BDB">
            <w:pPr>
              <w:pStyle w:val="ListParagraph"/>
              <w:numPr>
                <w:ilvl w:val="0"/>
                <w:numId w:val="26"/>
              </w:numPr>
              <w:spacing w:line="240" w:lineRule="auto"/>
              <w:rPr>
                <w:rFonts w:ascii="Arial" w:hAnsi="Arial" w:cs="Arial"/>
                <w:sz w:val="20"/>
                <w:szCs w:val="20"/>
              </w:rPr>
            </w:pPr>
            <w:r w:rsidRPr="00934ABA">
              <w:rPr>
                <w:rFonts w:ascii="Arial" w:hAnsi="Arial" w:cs="Arial"/>
                <w:sz w:val="20"/>
                <w:szCs w:val="20"/>
              </w:rPr>
              <w:t xml:space="preserve">demonstrate good record keeping in line with local and professional </w:t>
            </w:r>
            <w:r w:rsidR="000D625D" w:rsidRPr="00934ABA">
              <w:rPr>
                <w:rFonts w:ascii="Arial" w:hAnsi="Arial" w:cs="Arial"/>
                <w:sz w:val="20"/>
                <w:szCs w:val="20"/>
              </w:rPr>
              <w:t>standards</w:t>
            </w:r>
          </w:p>
          <w:p w14:paraId="7043F8BE" w14:textId="77777777" w:rsidR="00880EB0" w:rsidRPr="00934ABA" w:rsidRDefault="00880EB0" w:rsidP="00D52542">
            <w:pPr>
              <w:pStyle w:val="ListParagraph"/>
              <w:spacing w:line="259" w:lineRule="auto"/>
              <w:jc w:val="both"/>
              <w:rPr>
                <w:rFonts w:ascii="Arial" w:hAnsi="Arial" w:cs="Arial"/>
                <w:sz w:val="20"/>
                <w:szCs w:val="20"/>
              </w:rPr>
            </w:pPr>
          </w:p>
        </w:tc>
      </w:tr>
    </w:tbl>
    <w:p w14:paraId="102EBDAE" w14:textId="2804CC73" w:rsidR="006D6349" w:rsidRPr="00880EB0" w:rsidRDefault="006D6349" w:rsidP="00D52542">
      <w:pPr>
        <w:jc w:val="both"/>
        <w:rPr>
          <w:b/>
          <w:bCs/>
        </w:rPr>
      </w:pPr>
    </w:p>
    <w:tbl>
      <w:tblPr>
        <w:tblStyle w:val="TableGrid"/>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0EB0" w:rsidRPr="00880EB0" w14:paraId="79797C89" w14:textId="77777777" w:rsidTr="00F55AAB">
        <w:trPr>
          <w:trHeight w:val="360"/>
        </w:trPr>
        <w:tc>
          <w:tcPr>
            <w:tcW w:w="9016" w:type="dxa"/>
            <w:shd w:val="clear" w:color="auto" w:fill="A7CFA5"/>
          </w:tcPr>
          <w:p w14:paraId="64430090" w14:textId="77777777" w:rsidR="00880EB0" w:rsidRPr="00934ABA" w:rsidRDefault="00880EB0" w:rsidP="00D52542">
            <w:pPr>
              <w:spacing w:line="259" w:lineRule="auto"/>
              <w:jc w:val="both"/>
              <w:rPr>
                <w:rFonts w:ascii="Arial" w:hAnsi="Arial" w:cs="Arial"/>
                <w:b/>
                <w:bCs/>
                <w:sz w:val="20"/>
                <w:szCs w:val="20"/>
              </w:rPr>
            </w:pPr>
            <w:r w:rsidRPr="00934ABA">
              <w:rPr>
                <w:rFonts w:ascii="Arial" w:hAnsi="Arial" w:cs="Arial"/>
                <w:b/>
                <w:bCs/>
                <w:sz w:val="20"/>
                <w:szCs w:val="20"/>
              </w:rPr>
              <w:t>What does this mean for organisations/ health care providers?</w:t>
            </w:r>
          </w:p>
        </w:tc>
      </w:tr>
      <w:tr w:rsidR="00880EB0" w14:paraId="4846E251" w14:textId="77777777" w:rsidTr="00880EB0">
        <w:tc>
          <w:tcPr>
            <w:tcW w:w="9016" w:type="dxa"/>
          </w:tcPr>
          <w:p w14:paraId="7FA9A4A9" w14:textId="77777777" w:rsidR="00176113" w:rsidRDefault="00176113" w:rsidP="00D52542">
            <w:pPr>
              <w:spacing w:line="240" w:lineRule="auto"/>
              <w:jc w:val="both"/>
              <w:rPr>
                <w:rFonts w:ascii="Arial" w:hAnsi="Arial" w:cs="Arial"/>
                <w:sz w:val="20"/>
                <w:szCs w:val="20"/>
              </w:rPr>
            </w:pPr>
          </w:p>
          <w:p w14:paraId="44AB8702" w14:textId="044FACED" w:rsidR="00880EB0" w:rsidRPr="00934ABA" w:rsidRDefault="00880EB0" w:rsidP="00615BDB">
            <w:pPr>
              <w:spacing w:line="240" w:lineRule="auto"/>
              <w:rPr>
                <w:rFonts w:ascii="Arial" w:hAnsi="Arial" w:cs="Arial"/>
                <w:sz w:val="20"/>
                <w:szCs w:val="20"/>
              </w:rPr>
            </w:pPr>
            <w:r w:rsidRPr="00934ABA">
              <w:rPr>
                <w:rFonts w:ascii="Arial" w:hAnsi="Arial" w:cs="Arial"/>
                <w:sz w:val="20"/>
                <w:szCs w:val="20"/>
              </w:rPr>
              <w:t xml:space="preserve">Organisations:  </w:t>
            </w:r>
          </w:p>
          <w:p w14:paraId="03673FA8" w14:textId="08E158ED" w:rsidR="00880EB0" w:rsidRPr="00934ABA" w:rsidRDefault="00880EB0" w:rsidP="00615BDB">
            <w:pPr>
              <w:spacing w:line="240" w:lineRule="auto"/>
              <w:rPr>
                <w:rFonts w:ascii="Arial" w:hAnsi="Arial" w:cs="Arial"/>
                <w:sz w:val="20"/>
                <w:szCs w:val="20"/>
              </w:rPr>
            </w:pPr>
          </w:p>
          <w:p w14:paraId="2B01C109" w14:textId="38FD8778" w:rsidR="00880EB0" w:rsidRPr="00934ABA" w:rsidRDefault="00880EB0" w:rsidP="00615BDB">
            <w:pPr>
              <w:pStyle w:val="ListParagraph"/>
              <w:numPr>
                <w:ilvl w:val="0"/>
                <w:numId w:val="27"/>
              </w:numPr>
              <w:spacing w:line="240" w:lineRule="auto"/>
              <w:rPr>
                <w:rFonts w:ascii="Arial" w:hAnsi="Arial" w:cs="Arial"/>
                <w:sz w:val="20"/>
                <w:szCs w:val="20"/>
              </w:rPr>
            </w:pPr>
            <w:r w:rsidRPr="00934ABA">
              <w:rPr>
                <w:rFonts w:ascii="Arial" w:hAnsi="Arial" w:cs="Arial"/>
                <w:sz w:val="20"/>
                <w:szCs w:val="20"/>
              </w:rPr>
              <w:t xml:space="preserve">have policies and procedures for the timely assessment of risk on admission or first contact, for example:  </w:t>
            </w:r>
          </w:p>
          <w:p w14:paraId="7D57482A" w14:textId="77777777" w:rsidR="00880EB0" w:rsidRPr="00934ABA" w:rsidRDefault="00880EB0" w:rsidP="00615BDB">
            <w:pPr>
              <w:pStyle w:val="ListParagraph"/>
              <w:numPr>
                <w:ilvl w:val="2"/>
                <w:numId w:val="50"/>
              </w:numPr>
              <w:spacing w:line="240" w:lineRule="auto"/>
              <w:rPr>
                <w:rFonts w:ascii="Arial" w:hAnsi="Arial" w:cs="Arial"/>
                <w:sz w:val="20"/>
                <w:szCs w:val="20"/>
              </w:rPr>
            </w:pPr>
            <w:r w:rsidRPr="00934ABA">
              <w:rPr>
                <w:rFonts w:ascii="Arial" w:hAnsi="Arial" w:cs="Arial"/>
                <w:sz w:val="20"/>
                <w:szCs w:val="20"/>
              </w:rPr>
              <w:t xml:space="preserve">within a maximum of 6 hours of admission to a hospital, hospice or care home  </w:t>
            </w:r>
          </w:p>
          <w:p w14:paraId="1878618E" w14:textId="77777777" w:rsidR="00880EB0" w:rsidRPr="00934ABA" w:rsidRDefault="00880EB0" w:rsidP="00615BDB">
            <w:pPr>
              <w:pStyle w:val="ListParagraph"/>
              <w:numPr>
                <w:ilvl w:val="2"/>
                <w:numId w:val="50"/>
              </w:numPr>
              <w:spacing w:line="240" w:lineRule="auto"/>
              <w:rPr>
                <w:rFonts w:ascii="Arial" w:hAnsi="Arial" w:cs="Arial"/>
                <w:sz w:val="20"/>
                <w:szCs w:val="20"/>
              </w:rPr>
            </w:pPr>
            <w:r w:rsidRPr="00934ABA">
              <w:rPr>
                <w:rFonts w:ascii="Arial" w:hAnsi="Arial" w:cs="Arial"/>
                <w:sz w:val="20"/>
                <w:szCs w:val="20"/>
              </w:rPr>
              <w:t xml:space="preserve">within a maximum of 24 hours of admission to any other care setting, </w:t>
            </w:r>
          </w:p>
          <w:p w14:paraId="5D434672" w14:textId="5B24288C" w:rsidR="00880EB0" w:rsidRPr="00934ABA" w:rsidRDefault="002E1614" w:rsidP="00615BDB">
            <w:pPr>
              <w:pStyle w:val="ListParagraph"/>
              <w:numPr>
                <w:ilvl w:val="2"/>
                <w:numId w:val="50"/>
              </w:numPr>
              <w:spacing w:line="240" w:lineRule="auto"/>
              <w:rPr>
                <w:rFonts w:ascii="Arial" w:hAnsi="Arial" w:cs="Arial"/>
                <w:sz w:val="20"/>
                <w:szCs w:val="20"/>
              </w:rPr>
            </w:pPr>
            <w:r w:rsidRPr="001C61D7">
              <w:rPr>
                <w:rFonts w:ascii="Arial" w:hAnsi="Arial" w:cs="Arial"/>
                <w:noProof/>
                <w:sz w:val="20"/>
                <w:szCs w:val="20"/>
                <w:lang w:eastAsia="en-GB"/>
              </w:rPr>
              <mc:AlternateContent>
                <mc:Choice Requires="wpg">
                  <w:drawing>
                    <wp:anchor distT="0" distB="0" distL="114300" distR="114300" simplePos="0" relativeHeight="251658308" behindDoc="0" locked="0" layoutInCell="1" allowOverlap="1" wp14:anchorId="26C3F10D" wp14:editId="19FCD582">
                      <wp:simplePos x="0" y="0"/>
                      <wp:positionH relativeFrom="page">
                        <wp:posOffset>2635075</wp:posOffset>
                      </wp:positionH>
                      <wp:positionV relativeFrom="paragraph">
                        <wp:posOffset>204788</wp:posOffset>
                      </wp:positionV>
                      <wp:extent cx="7767955" cy="902970"/>
                      <wp:effectExtent l="3493" t="0" r="7937" b="7938"/>
                      <wp:wrapNone/>
                      <wp:docPr id="1342911835" name="Group 18"/>
                      <wp:cNvGraphicFramePr/>
                      <a:graphic xmlns:a="http://schemas.openxmlformats.org/drawingml/2006/main">
                        <a:graphicData uri="http://schemas.microsoft.com/office/word/2010/wordprocessingGroup">
                          <wpg:wgp>
                            <wpg:cNvGrpSpPr/>
                            <wpg:grpSpPr>
                              <a:xfrm rot="16200000">
                                <a:off x="0" y="0"/>
                                <a:ext cx="7767955" cy="902970"/>
                                <a:chOff x="-178893" y="-215904"/>
                                <a:chExt cx="7403291" cy="734498"/>
                              </a:xfrm>
                            </wpg:grpSpPr>
                            <wps:wsp>
                              <wps:cNvPr id="1679024432" name="Rectangle: Rounded Corners 1679024432"/>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1454246" name="Rectangle: Rounded Corners 221454246"/>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1135939" name="Rectangle: Rounded Corners 2051135939"/>
                              <wps:cNvSpPr/>
                              <wps:spPr>
                                <a:xfrm>
                                  <a:off x="4162277" y="9503"/>
                                  <a:ext cx="939502" cy="420367"/>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673906" name="Rectangle: Rounded Corners 109673906"/>
                              <wps:cNvSpPr/>
                              <wps:spPr>
                                <a:xfrm>
                                  <a:off x="3048916" y="-215904"/>
                                  <a:ext cx="1017073" cy="734498"/>
                                </a:xfrm>
                                <a:prstGeom prst="roundRect">
                                  <a:avLst/>
                                </a:prstGeom>
                                <a:solidFill>
                                  <a:srgbClr val="A7CFA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6871996" name="Rectangle: Rounded Corners 2026871996"/>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6811122" name="Rectangle: Rounded Corners 606811122"/>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4973312" name="Rectangle: Rounded Corners 2114973312"/>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927784"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7CCE3832"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739376536"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0E4EDFBC"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452927896" name="Text Box 2"/>
                              <wps:cNvSpPr txBox="1">
                                <a:spLocks noChangeArrowheads="1"/>
                              </wps:cNvSpPr>
                              <wps:spPr bwMode="auto">
                                <a:xfrm>
                                  <a:off x="3114760" y="-215904"/>
                                  <a:ext cx="951230" cy="311785"/>
                                </a:xfrm>
                                <a:prstGeom prst="rect">
                                  <a:avLst/>
                                </a:prstGeom>
                                <a:noFill/>
                                <a:ln w="9525">
                                  <a:noFill/>
                                  <a:miter lim="800000"/>
                                  <a:headEnd/>
                                  <a:tailEnd/>
                                </a:ln>
                              </wps:spPr>
                              <wps:txbx>
                                <w:txbxContent>
                                  <w:p w14:paraId="02E9F5A9" w14:textId="77777777" w:rsidR="00A33341" w:rsidRPr="00DD2A3C" w:rsidRDefault="00A33341" w:rsidP="00880EB0">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wps:txbx>
                              <wps:bodyPr rot="0" vert="horz" wrap="square" lIns="91440" tIns="45720" rIns="91440" bIns="45720" anchor="t" anchorCtr="0">
                                <a:noAutofit/>
                              </wps:bodyPr>
                            </wps:wsp>
                            <wps:wsp>
                              <wps:cNvPr id="878673779"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6481F702" w14:textId="77777777" w:rsidR="00A33341" w:rsidRPr="00DD2A3C" w:rsidRDefault="00A33341" w:rsidP="00880EB0">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181330551"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68EE04C8" w14:textId="77777777" w:rsidR="00A33341" w:rsidRPr="008D5C4F" w:rsidRDefault="00A33341" w:rsidP="00880EB0">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71128886"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0E3A6392"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423138291"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710A95A1"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C3F10D" id="_x0000_s1250" style="position:absolute;left:0;text-align:left;margin-left:207.5pt;margin-top:16.15pt;width:611.65pt;height:71.1pt;rotation:-90;z-index:251658308;mso-position-horizontal-relative:page;mso-width-relative:margin;mso-height-relative:margin" coordorigin="-1788,-2159" coordsize="74032,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">
                      <v:roundrect id="Rectangle: Rounded Corners 1679024432" o:spid="_x0000_s1251"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" fillcolor="#f4cccc" stroked="f" strokeweight="1pt">
                        <v:stroke joinstyle="miter"/>
                      </v:roundrect>
                      <v:roundrect id="Rectangle: Rounded Corners 221454246" o:spid="_x0000_s1252"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" fillcolor="#e8c285" stroked="f" strokeweight="1pt">
                        <v:fill opacity="19789f"/>
                        <v:stroke joinstyle="miter"/>
                      </v:roundrect>
                      <v:roundrect id="Rectangle: Rounded Corners 2051135939" o:spid="_x0000_s1253" style="position:absolute;left:41622;top:95;width:9395;height:4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" fillcolor="#dbf595" stroked="f" strokeweight="1pt">
                        <v:fill opacity="19789f"/>
                        <v:stroke joinstyle="miter"/>
                      </v:roundrect>
                      <v:roundrect id="Rectangle: Rounded Corners 109673906" o:spid="_x0000_s1254" style="position:absolute;left:30489;top:-2159;width:10170;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" fillcolor="#a7cfa5" stroked="f" strokeweight="1pt">
                        <v:stroke joinstyle="miter"/>
                      </v:roundrect>
                      <v:roundrect id="Rectangle: Rounded Corners 2026871996" o:spid="_x0000_s1255"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" fillcolor="#7bdbd2" stroked="f" strokeweight="1pt">
                        <v:fill opacity="19789f"/>
                        <v:stroke joinstyle="miter"/>
                      </v:roundrect>
                      <v:roundrect id="Rectangle: Rounded Corners 606811122" o:spid="_x0000_s1256"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" fillcolor="#7587bf" stroked="f" strokeweight="1pt">
                        <v:fill opacity="19532f"/>
                        <v:stroke joinstyle="miter"/>
                      </v:roundrect>
                      <v:roundrect id="Rectangle: Rounded Corners 2114973312" o:spid="_x0000_s1257"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" fillcolor="#f7eef8" stroked="f" strokeweight="1pt">
                        <v:stroke joinstyle="miter"/>
                      </v:roundrect>
                      <v:shape id="_x0000_s1258"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" filled="f" stroked="f">
                        <v:textbox>
                          <w:txbxContent>
                            <w:p w14:paraId="7CCE3832"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259"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" filled="f" stroked="f">
                        <v:textbox>
                          <w:txbxContent>
                            <w:p w14:paraId="0E4EDFBC"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260" type="#_x0000_t202" style="position:absolute;left:31147;top:-2159;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" filled="f" stroked="f">
                        <v:textbox>
                          <w:txbxContent>
                            <w:p w14:paraId="02E9F5A9" w14:textId="77777777" w:rsidR="00A33341" w:rsidRPr="00DD2A3C" w:rsidRDefault="00A33341" w:rsidP="00880EB0">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v:textbox>
                      </v:shape>
                      <v:shape id="_x0000_s1261"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" filled="f" stroked="f">
                        <v:textbox>
                          <w:txbxContent>
                            <w:p w14:paraId="6481F702" w14:textId="77777777" w:rsidR="00A33341" w:rsidRPr="00DD2A3C" w:rsidRDefault="00A33341" w:rsidP="00880EB0">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262"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" filled="f" stroked="f">
                        <v:textbox>
                          <w:txbxContent>
                            <w:p w14:paraId="68EE04C8" w14:textId="77777777" w:rsidR="00A33341" w:rsidRPr="008D5C4F" w:rsidRDefault="00A33341" w:rsidP="00880EB0">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263"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" filled="f" stroked="f">
                        <v:textbox>
                          <w:txbxContent>
                            <w:p w14:paraId="0E3A6392"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64"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" filled="f" stroked="f">
                        <v:textbox>
                          <w:txbxContent>
                            <w:p w14:paraId="710A95A1" w14:textId="77777777" w:rsidR="00A33341" w:rsidRPr="00AE4713" w:rsidRDefault="00A33341" w:rsidP="00880EB0">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880EB0" w:rsidRPr="00934ABA">
              <w:rPr>
                <w:rFonts w:ascii="Arial" w:hAnsi="Arial" w:cs="Arial"/>
                <w:sz w:val="20"/>
                <w:szCs w:val="20"/>
              </w:rPr>
              <w:t xml:space="preserve">on a practitioner’s first visit as part of any community service or team, for example community nurse, hospital at home, social care or care at home </w:t>
            </w:r>
          </w:p>
          <w:p w14:paraId="154DC234" w14:textId="32A23ACF" w:rsidR="00F078B5" w:rsidRPr="00934ABA" w:rsidRDefault="00F078B5" w:rsidP="00615BDB">
            <w:pPr>
              <w:pStyle w:val="ListParagraph"/>
              <w:spacing w:line="240" w:lineRule="auto"/>
              <w:ind w:left="1593"/>
              <w:rPr>
                <w:rFonts w:ascii="Arial" w:hAnsi="Arial" w:cs="Arial"/>
                <w:sz w:val="20"/>
                <w:szCs w:val="20"/>
              </w:rPr>
            </w:pPr>
          </w:p>
          <w:p w14:paraId="78F276A7" w14:textId="5291A138" w:rsidR="00880EB0" w:rsidRPr="00934ABA" w:rsidRDefault="00880EB0" w:rsidP="00615BDB">
            <w:pPr>
              <w:pStyle w:val="ListParagraph"/>
              <w:numPr>
                <w:ilvl w:val="0"/>
                <w:numId w:val="27"/>
              </w:numPr>
              <w:spacing w:line="240" w:lineRule="auto"/>
              <w:rPr>
                <w:rFonts w:ascii="Arial" w:hAnsi="Arial" w:cs="Arial"/>
                <w:sz w:val="20"/>
                <w:szCs w:val="20"/>
              </w:rPr>
            </w:pPr>
            <w:r w:rsidRPr="00934ABA">
              <w:rPr>
                <w:rFonts w:ascii="Arial" w:hAnsi="Arial" w:cs="Arial"/>
                <w:sz w:val="20"/>
                <w:szCs w:val="20"/>
              </w:rPr>
              <w:t xml:space="preserve">if not on first contact or within time frame ensure it is clearly documented why this was not carried out   </w:t>
            </w:r>
          </w:p>
          <w:p w14:paraId="08BECC73" w14:textId="7C96C21F" w:rsidR="00880EB0" w:rsidRPr="00934ABA" w:rsidRDefault="00880EB0" w:rsidP="00615BDB">
            <w:pPr>
              <w:pStyle w:val="ListParagraph"/>
              <w:numPr>
                <w:ilvl w:val="0"/>
                <w:numId w:val="27"/>
              </w:numPr>
              <w:spacing w:line="240" w:lineRule="auto"/>
              <w:rPr>
                <w:rFonts w:ascii="Arial" w:hAnsi="Arial" w:cs="Arial"/>
                <w:sz w:val="20"/>
                <w:szCs w:val="20"/>
              </w:rPr>
            </w:pPr>
            <w:r w:rsidRPr="00934ABA">
              <w:rPr>
                <w:rFonts w:ascii="Arial" w:hAnsi="Arial" w:cs="Arial"/>
                <w:sz w:val="20"/>
                <w:szCs w:val="20"/>
              </w:rPr>
              <w:t xml:space="preserve">have locally or organisationally agreed risk assessment tools, it is recommended to use Purpose T across all </w:t>
            </w:r>
            <w:r w:rsidR="000D625D" w:rsidRPr="00934ABA">
              <w:rPr>
                <w:rFonts w:ascii="Arial" w:hAnsi="Arial" w:cs="Arial"/>
                <w:sz w:val="20"/>
                <w:szCs w:val="20"/>
              </w:rPr>
              <w:t>areas</w:t>
            </w:r>
          </w:p>
          <w:p w14:paraId="1AB5FAEC" w14:textId="6C3F0E2B" w:rsidR="00880EB0" w:rsidRPr="00934ABA" w:rsidRDefault="00880EB0" w:rsidP="00615BDB">
            <w:pPr>
              <w:pStyle w:val="ListParagraph"/>
              <w:numPr>
                <w:ilvl w:val="0"/>
                <w:numId w:val="51"/>
              </w:numPr>
              <w:spacing w:line="240" w:lineRule="auto"/>
              <w:rPr>
                <w:rFonts w:ascii="Arial" w:hAnsi="Arial" w:cs="Arial"/>
                <w:sz w:val="20"/>
                <w:szCs w:val="20"/>
              </w:rPr>
            </w:pPr>
            <w:r w:rsidRPr="00934ABA">
              <w:rPr>
                <w:rFonts w:ascii="Arial" w:hAnsi="Arial" w:cs="Arial"/>
                <w:sz w:val="20"/>
                <w:szCs w:val="20"/>
              </w:rPr>
              <w:t xml:space="preserve">follow pathways for appropriate referral processes and access to specialist advice and teams, with clear timeframes for responses </w:t>
            </w:r>
            <w:r w:rsidR="000D625D" w:rsidRPr="00934ABA">
              <w:rPr>
                <w:rFonts w:ascii="Arial" w:hAnsi="Arial" w:cs="Arial"/>
                <w:sz w:val="20"/>
                <w:szCs w:val="20"/>
              </w:rPr>
              <w:t>noted</w:t>
            </w:r>
          </w:p>
          <w:p w14:paraId="5267EA7A" w14:textId="5FE57CB9" w:rsidR="00880EB0" w:rsidRPr="00934ABA" w:rsidRDefault="00880EB0" w:rsidP="00615BDB">
            <w:pPr>
              <w:pStyle w:val="ListParagraph"/>
              <w:numPr>
                <w:ilvl w:val="0"/>
                <w:numId w:val="51"/>
              </w:numPr>
              <w:spacing w:line="240" w:lineRule="auto"/>
              <w:rPr>
                <w:rFonts w:ascii="Arial" w:hAnsi="Arial" w:cs="Arial"/>
                <w:sz w:val="20"/>
                <w:szCs w:val="20"/>
              </w:rPr>
            </w:pPr>
            <w:r w:rsidRPr="00934ABA">
              <w:rPr>
                <w:rFonts w:ascii="Arial" w:hAnsi="Arial" w:cs="Arial"/>
                <w:sz w:val="20"/>
                <w:szCs w:val="20"/>
              </w:rPr>
              <w:t>have governance and reporting systems to ensure safe, effective and person-centred risk assessment, and to monitor adherence to relevant local protocols</w:t>
            </w:r>
          </w:p>
          <w:p w14:paraId="779B33BE" w14:textId="2D41DA43" w:rsidR="00880EB0" w:rsidRPr="00934ABA" w:rsidRDefault="00880EB0" w:rsidP="00615BDB">
            <w:pPr>
              <w:pStyle w:val="ListParagraph"/>
              <w:numPr>
                <w:ilvl w:val="0"/>
                <w:numId w:val="27"/>
              </w:numPr>
              <w:spacing w:line="240" w:lineRule="auto"/>
              <w:rPr>
                <w:rFonts w:ascii="Arial" w:hAnsi="Arial" w:cs="Arial"/>
                <w:sz w:val="20"/>
                <w:szCs w:val="20"/>
              </w:rPr>
            </w:pPr>
            <w:r w:rsidRPr="00934ABA">
              <w:rPr>
                <w:rFonts w:ascii="Arial" w:hAnsi="Arial" w:cs="Arial"/>
                <w:sz w:val="20"/>
                <w:szCs w:val="20"/>
              </w:rPr>
              <w:t>use clear guidance on staff roles and responsibilities in assessing risk, care planning, referral and escalation processes</w:t>
            </w:r>
          </w:p>
          <w:p w14:paraId="181CEFAB" w14:textId="22701094" w:rsidR="00880EB0" w:rsidRPr="00934ABA" w:rsidRDefault="00176113" w:rsidP="00615BDB">
            <w:pPr>
              <w:pStyle w:val="ListParagraph"/>
              <w:numPr>
                <w:ilvl w:val="0"/>
                <w:numId w:val="27"/>
              </w:numPr>
              <w:spacing w:line="240" w:lineRule="auto"/>
              <w:rPr>
                <w:rFonts w:ascii="Arial" w:hAnsi="Arial" w:cs="Arial"/>
                <w:sz w:val="20"/>
                <w:szCs w:val="20"/>
              </w:rPr>
            </w:pPr>
            <w:r>
              <w:rPr>
                <w:rFonts w:ascii="Arial" w:hAnsi="Arial" w:cs="Arial"/>
                <w:sz w:val="20"/>
                <w:szCs w:val="20"/>
              </w:rPr>
              <w:t>s</w:t>
            </w:r>
            <w:r w:rsidR="00880EB0" w:rsidRPr="00934ABA">
              <w:rPr>
                <w:rFonts w:ascii="Arial" w:hAnsi="Arial" w:cs="Arial"/>
                <w:sz w:val="20"/>
                <w:szCs w:val="20"/>
              </w:rPr>
              <w:t>afeguarding consideration of raising alert and escalation process</w:t>
            </w:r>
          </w:p>
          <w:p w14:paraId="29233F7A" w14:textId="77777777" w:rsidR="00880EB0" w:rsidRPr="00934ABA" w:rsidRDefault="00880EB0" w:rsidP="00D52542">
            <w:pPr>
              <w:spacing w:line="240" w:lineRule="auto"/>
              <w:jc w:val="both"/>
              <w:rPr>
                <w:sz w:val="20"/>
                <w:szCs w:val="20"/>
              </w:rPr>
            </w:pPr>
          </w:p>
        </w:tc>
      </w:tr>
    </w:tbl>
    <w:p w14:paraId="5DE409EC" w14:textId="72CFDCCE" w:rsidR="001C61D7" w:rsidRDefault="001C61D7" w:rsidP="00D52542">
      <w:pPr>
        <w:spacing w:line="259" w:lineRule="auto"/>
        <w:jc w:val="both"/>
      </w:pPr>
    </w:p>
    <w:p w14:paraId="292F34C5" w14:textId="77777777" w:rsidR="00B80802" w:rsidRDefault="00B80802" w:rsidP="00D52542">
      <w:pPr>
        <w:spacing w:line="259" w:lineRule="auto"/>
        <w:jc w:val="both"/>
      </w:pPr>
    </w:p>
    <w:p w14:paraId="4C978BF2" w14:textId="77777777" w:rsidR="00B80802" w:rsidRDefault="00B80802" w:rsidP="00D52542">
      <w:pPr>
        <w:spacing w:line="259" w:lineRule="auto"/>
        <w:jc w:val="both"/>
      </w:pPr>
    </w:p>
    <w:p w14:paraId="5585B755" w14:textId="77777777" w:rsidR="00B80802" w:rsidRDefault="00B80802" w:rsidP="00D52542">
      <w:pPr>
        <w:spacing w:line="259" w:lineRule="auto"/>
        <w:jc w:val="both"/>
      </w:pPr>
    </w:p>
    <w:p w14:paraId="5B5DB379" w14:textId="77777777" w:rsidR="00B80802" w:rsidRDefault="00B80802" w:rsidP="00D52542">
      <w:pPr>
        <w:spacing w:line="259" w:lineRule="auto"/>
        <w:jc w:val="both"/>
      </w:pPr>
    </w:p>
    <w:p w14:paraId="171149E5" w14:textId="77777777" w:rsidR="00B80802" w:rsidRDefault="00B80802" w:rsidP="00D52542">
      <w:pPr>
        <w:spacing w:line="259" w:lineRule="auto"/>
        <w:jc w:val="both"/>
      </w:pPr>
    </w:p>
    <w:p w14:paraId="70E2BEC1" w14:textId="77777777" w:rsidR="00B80802" w:rsidRDefault="00B80802" w:rsidP="00D52542">
      <w:pPr>
        <w:spacing w:line="259" w:lineRule="auto"/>
        <w:jc w:val="both"/>
      </w:pPr>
    </w:p>
    <w:p w14:paraId="735A23CE" w14:textId="77777777" w:rsidR="00B80802" w:rsidRDefault="00B80802" w:rsidP="00D52542">
      <w:pPr>
        <w:spacing w:line="259" w:lineRule="auto"/>
        <w:jc w:val="both"/>
      </w:pPr>
    </w:p>
    <w:p w14:paraId="7C94C5DD" w14:textId="77777777" w:rsidR="00B80802" w:rsidRDefault="00B80802" w:rsidP="00D52542">
      <w:pPr>
        <w:spacing w:line="259" w:lineRule="auto"/>
        <w:jc w:val="both"/>
      </w:pPr>
    </w:p>
    <w:p w14:paraId="4DF9364F" w14:textId="77777777" w:rsidR="00B80802" w:rsidRDefault="00B80802" w:rsidP="00D52542">
      <w:pPr>
        <w:spacing w:line="259" w:lineRule="auto"/>
        <w:jc w:val="both"/>
      </w:pPr>
    </w:p>
    <w:p w14:paraId="483DCF13" w14:textId="77777777" w:rsidR="00B80802" w:rsidRDefault="00B80802" w:rsidP="00D52542">
      <w:pPr>
        <w:spacing w:line="259" w:lineRule="auto"/>
        <w:jc w:val="both"/>
      </w:pPr>
    </w:p>
    <w:tbl>
      <w:tblPr>
        <w:tblStyle w:val="TableGrid"/>
        <w:tblpPr w:leftFromText="180" w:rightFromText="180"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0EB0" w14:paraId="22D729E5" w14:textId="77777777" w:rsidTr="00F55AAB">
        <w:tc>
          <w:tcPr>
            <w:tcW w:w="9016" w:type="dxa"/>
            <w:shd w:val="clear" w:color="auto" w:fill="A7CFA5"/>
          </w:tcPr>
          <w:p w14:paraId="6F9A54EF" w14:textId="77777777" w:rsidR="00265563" w:rsidRPr="00934ABA" w:rsidRDefault="00880EB0" w:rsidP="00D52542">
            <w:pPr>
              <w:spacing w:line="259" w:lineRule="auto"/>
              <w:jc w:val="both"/>
              <w:rPr>
                <w:rFonts w:ascii="Arial" w:hAnsi="Arial" w:cs="Arial"/>
                <w:b/>
                <w:bCs/>
                <w:sz w:val="20"/>
                <w:szCs w:val="20"/>
              </w:rPr>
            </w:pPr>
            <w:bookmarkStart w:id="43" w:name="_Toc181270482"/>
            <w:bookmarkStart w:id="44" w:name="_Toc182420718"/>
            <w:bookmarkStart w:id="45" w:name="_Toc182420901"/>
            <w:r w:rsidRPr="00934ABA">
              <w:rPr>
                <w:rFonts w:ascii="Arial" w:hAnsi="Arial" w:cs="Arial"/>
                <w:b/>
                <w:bCs/>
                <w:sz w:val="20"/>
                <w:szCs w:val="20"/>
              </w:rPr>
              <w:lastRenderedPageBreak/>
              <w:t>Practical examples of evidence of achievement</w:t>
            </w:r>
            <w:bookmarkEnd w:id="43"/>
            <w:bookmarkEnd w:id="44"/>
            <w:bookmarkEnd w:id="45"/>
          </w:p>
          <w:p w14:paraId="11AC8781" w14:textId="56B505A2" w:rsidR="00265563" w:rsidRPr="00934ABA" w:rsidRDefault="00265563" w:rsidP="00D52542">
            <w:pPr>
              <w:spacing w:line="259" w:lineRule="auto"/>
              <w:jc w:val="both"/>
              <w:rPr>
                <w:rFonts w:ascii="Arial" w:hAnsi="Arial" w:cs="Arial"/>
                <w:b/>
                <w:bCs/>
                <w:sz w:val="20"/>
                <w:szCs w:val="20"/>
              </w:rPr>
            </w:pPr>
          </w:p>
        </w:tc>
      </w:tr>
      <w:tr w:rsidR="00880EB0" w14:paraId="38B124C0" w14:textId="77777777" w:rsidTr="73E73D0C">
        <w:tc>
          <w:tcPr>
            <w:tcW w:w="9016" w:type="dxa"/>
          </w:tcPr>
          <w:p w14:paraId="33161FA9" w14:textId="77777777" w:rsidR="004109F4" w:rsidRDefault="004109F4" w:rsidP="00D52542">
            <w:pPr>
              <w:pStyle w:val="NoSpacing"/>
              <w:ind w:left="720"/>
              <w:jc w:val="both"/>
              <w:rPr>
                <w:rFonts w:ascii="Arial" w:hAnsi="Arial" w:cs="Arial"/>
                <w:sz w:val="20"/>
                <w:szCs w:val="20"/>
              </w:rPr>
            </w:pPr>
          </w:p>
          <w:p w14:paraId="336EFB5A" w14:textId="61EBEDFE" w:rsidR="00880EB0" w:rsidRPr="00934ABA" w:rsidRDefault="00176113" w:rsidP="00615BDB">
            <w:pPr>
              <w:pStyle w:val="NoSpacing"/>
              <w:numPr>
                <w:ilvl w:val="0"/>
                <w:numId w:val="58"/>
              </w:numPr>
              <w:rPr>
                <w:rFonts w:ascii="Arial" w:hAnsi="Arial" w:cs="Arial"/>
                <w:sz w:val="20"/>
                <w:szCs w:val="20"/>
              </w:rPr>
            </w:pPr>
            <w:r>
              <w:rPr>
                <w:rFonts w:ascii="Arial" w:hAnsi="Arial" w:cs="Arial"/>
                <w:sz w:val="20"/>
                <w:szCs w:val="20"/>
              </w:rPr>
              <w:t>u</w:t>
            </w:r>
            <w:r w:rsidR="00880EB0" w:rsidRPr="73E73D0C">
              <w:rPr>
                <w:rFonts w:ascii="Arial" w:hAnsi="Arial" w:cs="Arial"/>
                <w:sz w:val="20"/>
                <w:szCs w:val="20"/>
              </w:rPr>
              <w:t xml:space="preserve">se of structured risk assessment tools, PURPOSE-T (Pressure Ulcer Risk Primary or Secondary Evaluation Tool) is recommended by </w:t>
            </w:r>
            <w:r w:rsidR="000D625D" w:rsidRPr="73E73D0C">
              <w:rPr>
                <w:rFonts w:ascii="Arial" w:hAnsi="Arial" w:cs="Arial"/>
                <w:sz w:val="20"/>
                <w:szCs w:val="20"/>
              </w:rPr>
              <w:t>NWCSP</w:t>
            </w:r>
          </w:p>
          <w:p w14:paraId="43AD7846" w14:textId="7D3BEFF0" w:rsidR="00880EB0" w:rsidRPr="00934ABA" w:rsidRDefault="00176113" w:rsidP="00615BDB">
            <w:pPr>
              <w:pStyle w:val="NoSpacing"/>
              <w:numPr>
                <w:ilvl w:val="0"/>
                <w:numId w:val="58"/>
              </w:numPr>
              <w:rPr>
                <w:rFonts w:ascii="Arial" w:hAnsi="Arial" w:cs="Arial"/>
                <w:sz w:val="20"/>
                <w:szCs w:val="20"/>
              </w:rPr>
            </w:pPr>
            <w:r>
              <w:rPr>
                <w:rFonts w:ascii="Arial" w:hAnsi="Arial" w:cs="Arial"/>
                <w:sz w:val="20"/>
                <w:szCs w:val="20"/>
              </w:rPr>
              <w:t>c</w:t>
            </w:r>
            <w:r w:rsidR="00880EB0" w:rsidRPr="00934ABA">
              <w:rPr>
                <w:rFonts w:ascii="Arial" w:hAnsi="Arial" w:cs="Arial"/>
                <w:sz w:val="20"/>
                <w:szCs w:val="20"/>
              </w:rPr>
              <w:t>are plans which demonstrate a multidisciplinary and person-</w:t>
            </w:r>
            <w:proofErr w:type="spellStart"/>
            <w:r w:rsidR="00880EB0" w:rsidRPr="00934ABA">
              <w:rPr>
                <w:rFonts w:ascii="Arial" w:hAnsi="Arial" w:cs="Arial"/>
                <w:sz w:val="20"/>
                <w:szCs w:val="20"/>
              </w:rPr>
              <w:t>centred</w:t>
            </w:r>
            <w:proofErr w:type="spellEnd"/>
            <w:r w:rsidR="00880EB0" w:rsidRPr="00934ABA">
              <w:rPr>
                <w:rFonts w:ascii="Arial" w:hAnsi="Arial" w:cs="Arial"/>
                <w:sz w:val="20"/>
                <w:szCs w:val="20"/>
              </w:rPr>
              <w:t xml:space="preserve"> approach to risk assessment, review and evaluation  </w:t>
            </w:r>
          </w:p>
          <w:p w14:paraId="70EBE154" w14:textId="1E131C99" w:rsidR="00880EB0" w:rsidRPr="00934ABA" w:rsidRDefault="00176113" w:rsidP="00615BDB">
            <w:pPr>
              <w:pStyle w:val="NoSpacing"/>
              <w:numPr>
                <w:ilvl w:val="0"/>
                <w:numId w:val="58"/>
              </w:numPr>
              <w:rPr>
                <w:rFonts w:ascii="Arial" w:hAnsi="Arial" w:cs="Arial"/>
                <w:sz w:val="20"/>
                <w:szCs w:val="20"/>
              </w:rPr>
            </w:pPr>
            <w:r>
              <w:rPr>
                <w:rFonts w:ascii="Arial" w:hAnsi="Arial" w:cs="Arial"/>
                <w:sz w:val="20"/>
                <w:szCs w:val="20"/>
              </w:rPr>
              <w:t>c</w:t>
            </w:r>
            <w:r w:rsidR="00880EB0" w:rsidRPr="00934ABA">
              <w:rPr>
                <w:rFonts w:ascii="Arial" w:hAnsi="Arial" w:cs="Arial"/>
                <w:sz w:val="20"/>
                <w:szCs w:val="20"/>
              </w:rPr>
              <w:t xml:space="preserve">are plans which document reasons for non-concordance, for example incapacity, the person is acutely unwell or refuses a skin </w:t>
            </w:r>
            <w:r w:rsidR="000D625D" w:rsidRPr="00934ABA">
              <w:rPr>
                <w:rFonts w:ascii="Arial" w:hAnsi="Arial" w:cs="Arial"/>
                <w:sz w:val="20"/>
                <w:szCs w:val="20"/>
              </w:rPr>
              <w:t>inspection</w:t>
            </w:r>
          </w:p>
          <w:p w14:paraId="243053CB" w14:textId="60CF64E0" w:rsidR="00880EB0" w:rsidRPr="00934ABA" w:rsidRDefault="00176113" w:rsidP="00615BDB">
            <w:pPr>
              <w:pStyle w:val="NoSpacing"/>
              <w:numPr>
                <w:ilvl w:val="0"/>
                <w:numId w:val="58"/>
              </w:numPr>
              <w:rPr>
                <w:rFonts w:ascii="Arial" w:hAnsi="Arial" w:cs="Arial"/>
                <w:sz w:val="20"/>
                <w:szCs w:val="20"/>
              </w:rPr>
            </w:pPr>
            <w:r>
              <w:rPr>
                <w:rFonts w:ascii="Arial" w:hAnsi="Arial" w:cs="Arial"/>
                <w:sz w:val="20"/>
                <w:szCs w:val="20"/>
              </w:rPr>
              <w:t>u</w:t>
            </w:r>
            <w:r w:rsidR="00880EB0" w:rsidRPr="00934ABA">
              <w:rPr>
                <w:rFonts w:ascii="Arial" w:hAnsi="Arial" w:cs="Arial"/>
                <w:sz w:val="20"/>
                <w:szCs w:val="20"/>
              </w:rPr>
              <w:t xml:space="preserve">se of other standards and assessment tools to support care planning, for example: continence assessment, pain assessment, frailty assessment, comprehensive geriatric assessment, falls risk assessment, 4 AT rapid clinical test for delirium, Malnutrition Universal Screening Tool (MUST) and </w:t>
            </w:r>
            <w:proofErr w:type="spellStart"/>
            <w:r w:rsidR="00880EB0" w:rsidRPr="00934ABA">
              <w:rPr>
                <w:rFonts w:ascii="Arial" w:hAnsi="Arial" w:cs="Arial"/>
                <w:sz w:val="20"/>
                <w:szCs w:val="20"/>
              </w:rPr>
              <w:t>Paediatric</w:t>
            </w:r>
            <w:proofErr w:type="spellEnd"/>
            <w:r w:rsidR="00880EB0" w:rsidRPr="00934ABA">
              <w:rPr>
                <w:rFonts w:ascii="Arial" w:hAnsi="Arial" w:cs="Arial"/>
                <w:sz w:val="20"/>
                <w:szCs w:val="20"/>
              </w:rPr>
              <w:t xml:space="preserve"> </w:t>
            </w:r>
            <w:proofErr w:type="spellStart"/>
            <w:r w:rsidR="00880EB0" w:rsidRPr="00934ABA">
              <w:rPr>
                <w:rFonts w:ascii="Arial" w:hAnsi="Arial" w:cs="Arial"/>
                <w:sz w:val="20"/>
                <w:szCs w:val="20"/>
              </w:rPr>
              <w:t>Yorkhill</w:t>
            </w:r>
            <w:proofErr w:type="spellEnd"/>
            <w:r w:rsidR="00880EB0" w:rsidRPr="00934ABA">
              <w:rPr>
                <w:rFonts w:ascii="Arial" w:hAnsi="Arial" w:cs="Arial"/>
                <w:sz w:val="20"/>
                <w:szCs w:val="20"/>
              </w:rPr>
              <w:t xml:space="preserve"> Malnutrition Score (PYMS), </w:t>
            </w:r>
            <w:proofErr w:type="gramStart"/>
            <w:r w:rsidR="00880EB0" w:rsidRPr="00934ABA">
              <w:rPr>
                <w:rFonts w:ascii="Arial" w:hAnsi="Arial" w:cs="Arial"/>
                <w:sz w:val="20"/>
                <w:szCs w:val="20"/>
              </w:rPr>
              <w:t>assessing for</w:t>
            </w:r>
            <w:proofErr w:type="gramEnd"/>
            <w:r w:rsidR="00880EB0" w:rsidRPr="00934ABA">
              <w:rPr>
                <w:rFonts w:ascii="Arial" w:hAnsi="Arial" w:cs="Arial"/>
                <w:sz w:val="20"/>
                <w:szCs w:val="20"/>
              </w:rPr>
              <w:t xml:space="preserve"> specialist equipment needs, consider OT and physiotherapy input</w:t>
            </w:r>
          </w:p>
          <w:p w14:paraId="6D0B6B62" w14:textId="647A14F2" w:rsidR="00880EB0" w:rsidRPr="00934ABA" w:rsidRDefault="00176113" w:rsidP="00615BDB">
            <w:pPr>
              <w:pStyle w:val="NoSpacing"/>
              <w:numPr>
                <w:ilvl w:val="0"/>
                <w:numId w:val="58"/>
              </w:numPr>
              <w:rPr>
                <w:rFonts w:ascii="Arial" w:hAnsi="Arial" w:cs="Arial"/>
                <w:sz w:val="20"/>
                <w:szCs w:val="20"/>
              </w:rPr>
            </w:pPr>
            <w:r>
              <w:rPr>
                <w:rFonts w:ascii="Arial" w:hAnsi="Arial" w:cs="Arial"/>
                <w:sz w:val="20"/>
                <w:szCs w:val="20"/>
              </w:rPr>
              <w:t>i</w:t>
            </w:r>
            <w:r w:rsidR="00880EB0" w:rsidRPr="73E73D0C">
              <w:rPr>
                <w:rFonts w:ascii="Arial" w:hAnsi="Arial" w:cs="Arial"/>
                <w:sz w:val="20"/>
                <w:szCs w:val="20"/>
              </w:rPr>
              <w:t xml:space="preserve">mplementation and review of pathways for specialist referral and escalation, including seating assessment and guidance and equipment assessment and </w:t>
            </w:r>
            <w:r w:rsidR="000D625D" w:rsidRPr="73E73D0C">
              <w:rPr>
                <w:rFonts w:ascii="Arial" w:hAnsi="Arial" w:cs="Arial"/>
                <w:sz w:val="20"/>
                <w:szCs w:val="20"/>
              </w:rPr>
              <w:t>recommendations</w:t>
            </w:r>
          </w:p>
          <w:p w14:paraId="6A238A3B" w14:textId="14BA65EC" w:rsidR="00880EB0" w:rsidRDefault="00176113" w:rsidP="00B80802">
            <w:pPr>
              <w:pStyle w:val="ListParagraph"/>
              <w:numPr>
                <w:ilvl w:val="0"/>
                <w:numId w:val="28"/>
              </w:numPr>
              <w:spacing w:line="240" w:lineRule="auto"/>
              <w:rPr>
                <w:rFonts w:ascii="Arial" w:hAnsi="Arial" w:cs="Arial"/>
                <w:sz w:val="20"/>
                <w:szCs w:val="20"/>
              </w:rPr>
            </w:pPr>
            <w:r>
              <w:rPr>
                <w:rFonts w:ascii="Arial" w:hAnsi="Arial" w:cs="Arial"/>
                <w:sz w:val="20"/>
                <w:szCs w:val="20"/>
              </w:rPr>
              <w:t>a</w:t>
            </w:r>
            <w:r w:rsidR="00880EB0" w:rsidRPr="00934ABA">
              <w:rPr>
                <w:rFonts w:ascii="Arial" w:hAnsi="Arial" w:cs="Arial"/>
                <w:sz w:val="20"/>
                <w:szCs w:val="20"/>
              </w:rPr>
              <w:t xml:space="preserve">ny safeguarding concerns: Child and Family Hub for children in community, Safeguarding team in-patient setting, SPB for advice, Adult Safeguarding Decision tool &amp; raising safeguarding </w:t>
            </w:r>
            <w:r w:rsidR="000D625D" w:rsidRPr="00934ABA">
              <w:rPr>
                <w:rFonts w:ascii="Arial" w:hAnsi="Arial" w:cs="Arial"/>
                <w:sz w:val="20"/>
                <w:szCs w:val="20"/>
              </w:rPr>
              <w:t>alert</w:t>
            </w:r>
          </w:p>
          <w:p w14:paraId="707AEE8B" w14:textId="7EE96FD9"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i</w:t>
            </w:r>
            <w:r w:rsidR="00880EB0" w:rsidRPr="00934ABA">
              <w:rPr>
                <w:rFonts w:ascii="Arial" w:hAnsi="Arial" w:cs="Arial"/>
                <w:sz w:val="20"/>
                <w:szCs w:val="20"/>
              </w:rPr>
              <w:t xml:space="preserve">mprovement tools to test, implement and review measurement and monitoring </w:t>
            </w:r>
            <w:r w:rsidR="000D625D" w:rsidRPr="00934ABA">
              <w:rPr>
                <w:rFonts w:ascii="Arial" w:hAnsi="Arial" w:cs="Arial"/>
                <w:sz w:val="20"/>
                <w:szCs w:val="20"/>
              </w:rPr>
              <w:t>tools</w:t>
            </w:r>
            <w:r w:rsidR="00880EB0" w:rsidRPr="00934ABA">
              <w:rPr>
                <w:rFonts w:ascii="Arial" w:hAnsi="Arial" w:cs="Arial"/>
                <w:sz w:val="20"/>
                <w:szCs w:val="20"/>
              </w:rPr>
              <w:t xml:space="preserve"> </w:t>
            </w:r>
          </w:p>
          <w:p w14:paraId="371E4707" w14:textId="09DB5FA8"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d</w:t>
            </w:r>
            <w:r w:rsidR="00880EB0" w:rsidRPr="00934ABA">
              <w:rPr>
                <w:rFonts w:ascii="Arial" w:hAnsi="Arial" w:cs="Arial"/>
                <w:sz w:val="20"/>
                <w:szCs w:val="20"/>
              </w:rPr>
              <w:t>ata collection, monitoring and review, with appropriate action where necessary</w:t>
            </w:r>
          </w:p>
          <w:p w14:paraId="1F97AD30" w14:textId="0E5CFD4D"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o</w:t>
            </w:r>
            <w:r w:rsidR="00880EB0" w:rsidRPr="00934ABA">
              <w:rPr>
                <w:rFonts w:ascii="Arial" w:hAnsi="Arial" w:cs="Arial"/>
                <w:sz w:val="20"/>
                <w:szCs w:val="20"/>
              </w:rPr>
              <w:t>utput of the organisation’s governance/reporting system for reviewing risk assessment</w:t>
            </w:r>
          </w:p>
          <w:p w14:paraId="18DBD585" w14:textId="050B482B"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a</w:t>
            </w:r>
            <w:r w:rsidR="00880EB0" w:rsidRPr="00934ABA">
              <w:rPr>
                <w:rFonts w:ascii="Arial" w:hAnsi="Arial" w:cs="Arial"/>
                <w:sz w:val="20"/>
                <w:szCs w:val="20"/>
              </w:rPr>
              <w:t xml:space="preserve">wareness of escalation process if pressure ulcer found or concerns regarding </w:t>
            </w:r>
            <w:r w:rsidR="000D625D" w:rsidRPr="00934ABA">
              <w:rPr>
                <w:rFonts w:ascii="Arial" w:hAnsi="Arial" w:cs="Arial"/>
                <w:sz w:val="20"/>
                <w:szCs w:val="20"/>
              </w:rPr>
              <w:t>capacity</w:t>
            </w:r>
          </w:p>
          <w:p w14:paraId="449B02F1" w14:textId="48FF9B58"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c</w:t>
            </w:r>
            <w:r w:rsidR="00880EB0" w:rsidRPr="00934ABA">
              <w:rPr>
                <w:rFonts w:ascii="Arial" w:hAnsi="Arial" w:cs="Arial"/>
                <w:sz w:val="20"/>
                <w:szCs w:val="20"/>
              </w:rPr>
              <w:t>apacity and decision-making assessment</w:t>
            </w:r>
          </w:p>
          <w:p w14:paraId="09CCB72A" w14:textId="5561E4EC"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c</w:t>
            </w:r>
            <w:r w:rsidR="00880EB0" w:rsidRPr="00934ABA">
              <w:rPr>
                <w:rFonts w:ascii="Arial" w:hAnsi="Arial" w:cs="Arial"/>
                <w:sz w:val="20"/>
                <w:szCs w:val="20"/>
              </w:rPr>
              <w:t xml:space="preserve">are needs changing and review of package of care </w:t>
            </w:r>
            <w:r w:rsidR="000D625D" w:rsidRPr="00934ABA">
              <w:rPr>
                <w:rFonts w:ascii="Arial" w:hAnsi="Arial" w:cs="Arial"/>
                <w:sz w:val="20"/>
                <w:szCs w:val="20"/>
              </w:rPr>
              <w:t>needed</w:t>
            </w:r>
          </w:p>
          <w:p w14:paraId="0D9B710C" w14:textId="12F4AA8E"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s</w:t>
            </w:r>
            <w:r w:rsidR="00880EB0" w:rsidRPr="00934ABA">
              <w:rPr>
                <w:rFonts w:ascii="Arial" w:hAnsi="Arial" w:cs="Arial"/>
                <w:sz w:val="20"/>
                <w:szCs w:val="20"/>
              </w:rPr>
              <w:t xml:space="preserve">ocial worker &amp; SPOR referral </w:t>
            </w:r>
          </w:p>
          <w:p w14:paraId="1F4C81F9" w14:textId="41260899" w:rsidR="00880EB0" w:rsidRPr="00934ABA" w:rsidRDefault="00176113" w:rsidP="00D52542">
            <w:pPr>
              <w:pStyle w:val="ListParagraph"/>
              <w:numPr>
                <w:ilvl w:val="0"/>
                <w:numId w:val="28"/>
              </w:numPr>
              <w:spacing w:line="240" w:lineRule="auto"/>
              <w:jc w:val="both"/>
              <w:rPr>
                <w:rFonts w:ascii="Arial" w:hAnsi="Arial" w:cs="Arial"/>
                <w:sz w:val="20"/>
                <w:szCs w:val="20"/>
              </w:rPr>
            </w:pPr>
            <w:r>
              <w:rPr>
                <w:rFonts w:ascii="Arial" w:hAnsi="Arial" w:cs="Arial"/>
                <w:sz w:val="20"/>
                <w:szCs w:val="20"/>
              </w:rPr>
              <w:t>p</w:t>
            </w:r>
            <w:r w:rsidR="00880EB0" w:rsidRPr="00934ABA">
              <w:rPr>
                <w:rFonts w:ascii="Arial" w:hAnsi="Arial" w:cs="Arial"/>
                <w:sz w:val="20"/>
                <w:szCs w:val="20"/>
              </w:rPr>
              <w:t xml:space="preserve">rofessional or Multi-Disciplinary </w:t>
            </w:r>
            <w:r w:rsidR="00173C24" w:rsidRPr="00934ABA">
              <w:rPr>
                <w:rFonts w:ascii="Arial" w:hAnsi="Arial" w:cs="Arial"/>
                <w:sz w:val="20"/>
                <w:szCs w:val="20"/>
              </w:rPr>
              <w:t>T</w:t>
            </w:r>
            <w:r w:rsidR="00880EB0" w:rsidRPr="00934ABA">
              <w:rPr>
                <w:rFonts w:ascii="Arial" w:hAnsi="Arial" w:cs="Arial"/>
                <w:sz w:val="20"/>
                <w:szCs w:val="20"/>
              </w:rPr>
              <w:t xml:space="preserve">eam meeting to discuss needs and action </w:t>
            </w:r>
            <w:r w:rsidR="000D625D" w:rsidRPr="00934ABA">
              <w:rPr>
                <w:rFonts w:ascii="Arial" w:hAnsi="Arial" w:cs="Arial"/>
                <w:sz w:val="20"/>
                <w:szCs w:val="20"/>
              </w:rPr>
              <w:t>plan</w:t>
            </w:r>
          </w:p>
          <w:p w14:paraId="61B97E3B" w14:textId="77777777" w:rsidR="00880EB0" w:rsidRPr="00615BDB" w:rsidRDefault="00176113" w:rsidP="00D52542">
            <w:pPr>
              <w:pStyle w:val="ListParagraph"/>
              <w:numPr>
                <w:ilvl w:val="0"/>
                <w:numId w:val="28"/>
              </w:numPr>
              <w:spacing w:line="240" w:lineRule="auto"/>
              <w:jc w:val="both"/>
              <w:rPr>
                <w:sz w:val="20"/>
                <w:szCs w:val="20"/>
              </w:rPr>
            </w:pPr>
            <w:r>
              <w:rPr>
                <w:rFonts w:ascii="Arial" w:hAnsi="Arial" w:cs="Arial"/>
                <w:sz w:val="20"/>
                <w:szCs w:val="20"/>
              </w:rPr>
              <w:t>m</w:t>
            </w:r>
            <w:r w:rsidR="00880EB0" w:rsidRPr="00934ABA">
              <w:rPr>
                <w:rFonts w:ascii="Arial" w:hAnsi="Arial" w:cs="Arial"/>
                <w:sz w:val="20"/>
                <w:szCs w:val="20"/>
              </w:rPr>
              <w:t xml:space="preserve">oving and </w:t>
            </w:r>
            <w:r>
              <w:rPr>
                <w:rFonts w:ascii="Arial" w:hAnsi="Arial" w:cs="Arial"/>
                <w:sz w:val="20"/>
                <w:szCs w:val="20"/>
              </w:rPr>
              <w:t>h</w:t>
            </w:r>
            <w:r w:rsidR="00880EB0" w:rsidRPr="00934ABA">
              <w:rPr>
                <w:rFonts w:ascii="Arial" w:hAnsi="Arial" w:cs="Arial"/>
                <w:sz w:val="20"/>
                <w:szCs w:val="20"/>
              </w:rPr>
              <w:t>andling assessment</w:t>
            </w:r>
          </w:p>
          <w:p w14:paraId="5522F22A" w14:textId="7147ECA7" w:rsidR="00B80802" w:rsidRPr="00934ABA" w:rsidRDefault="00B80802" w:rsidP="00615BDB">
            <w:pPr>
              <w:pStyle w:val="ListParagraph"/>
              <w:spacing w:line="240" w:lineRule="auto"/>
              <w:jc w:val="both"/>
              <w:rPr>
                <w:sz w:val="20"/>
                <w:szCs w:val="20"/>
              </w:rPr>
            </w:pPr>
          </w:p>
        </w:tc>
      </w:tr>
    </w:tbl>
    <w:p w14:paraId="39F4C4C2" w14:textId="67E54A15" w:rsidR="006D6349" w:rsidRDefault="00A10EF4" w:rsidP="00D52542">
      <w:pPr>
        <w:spacing w:line="259" w:lineRule="auto"/>
        <w:jc w:val="both"/>
      </w:pPr>
      <w:r>
        <w:rPr>
          <w:noProof/>
          <w:lang w:eastAsia="en-GB"/>
        </w:rPr>
        <mc:AlternateContent>
          <mc:Choice Requires="wpg">
            <w:drawing>
              <wp:anchor distT="0" distB="0" distL="114300" distR="114300" simplePos="0" relativeHeight="251658309" behindDoc="0" locked="0" layoutInCell="1" allowOverlap="1" wp14:anchorId="64D6D4DD" wp14:editId="71D5DA45">
                <wp:simplePos x="0" y="0"/>
                <wp:positionH relativeFrom="page">
                  <wp:posOffset>3361762</wp:posOffset>
                </wp:positionH>
                <wp:positionV relativeFrom="paragraph">
                  <wp:posOffset>4408545</wp:posOffset>
                </wp:positionV>
                <wp:extent cx="7767955" cy="902970"/>
                <wp:effectExtent l="3493" t="0" r="7937" b="7938"/>
                <wp:wrapNone/>
                <wp:docPr id="744707770" name="Group 18"/>
                <wp:cNvGraphicFramePr/>
                <a:graphic xmlns:a="http://schemas.openxmlformats.org/drawingml/2006/main">
                  <a:graphicData uri="http://schemas.microsoft.com/office/word/2010/wordprocessingGroup">
                    <wpg:wgp>
                      <wpg:cNvGrpSpPr/>
                      <wpg:grpSpPr>
                        <a:xfrm rot="16200000">
                          <a:off x="0" y="0"/>
                          <a:ext cx="7767955" cy="902970"/>
                          <a:chOff x="-178893" y="-215904"/>
                          <a:chExt cx="7403291" cy="734498"/>
                        </a:xfrm>
                      </wpg:grpSpPr>
                      <wps:wsp>
                        <wps:cNvPr id="1637192508" name="Rectangle: Rounded Corners 1637192508"/>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0935865" name="Rectangle: Rounded Corners 1550935865"/>
                        <wps:cNvSpPr/>
                        <wps:spPr>
                          <a:xfrm>
                            <a:off x="5207374" y="-1574"/>
                            <a:ext cx="951231" cy="396520"/>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3576509" name="Rectangle: Rounded Corners 1943576509"/>
                        <wps:cNvSpPr/>
                        <wps:spPr>
                          <a:xfrm>
                            <a:off x="4162277" y="9503"/>
                            <a:ext cx="939502" cy="420367"/>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1613339" name="Rectangle: Rounded Corners 671613339"/>
                        <wps:cNvSpPr/>
                        <wps:spPr>
                          <a:xfrm>
                            <a:off x="3048916" y="-215904"/>
                            <a:ext cx="1017073" cy="734498"/>
                          </a:xfrm>
                          <a:prstGeom prst="roundRect">
                            <a:avLst/>
                          </a:prstGeom>
                          <a:solidFill>
                            <a:srgbClr val="A7CFA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8686792" name="Rectangle: Rounded Corners 918686792"/>
                        <wps:cNvSpPr/>
                        <wps:spPr>
                          <a:xfrm>
                            <a:off x="1903527" y="20787"/>
                            <a:ext cx="1017073" cy="492760"/>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3295881" name="Rectangle: Rounded Corners 1353295881"/>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5127867" name="Rectangle: Rounded Corners 192512786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3385581"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3078BCC0"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538643710" name="Text Box 2"/>
                        <wps:cNvSpPr txBox="1">
                          <a:spLocks noChangeArrowheads="1"/>
                        </wps:cNvSpPr>
                        <wps:spPr bwMode="auto">
                          <a:xfrm>
                            <a:off x="1926459" y="20834"/>
                            <a:ext cx="951230" cy="311785"/>
                          </a:xfrm>
                          <a:prstGeom prst="rect">
                            <a:avLst/>
                          </a:prstGeom>
                          <a:noFill/>
                          <a:ln w="9525">
                            <a:noFill/>
                            <a:miter lim="800000"/>
                            <a:headEnd/>
                            <a:tailEnd/>
                          </a:ln>
                        </wps:spPr>
                        <wps:txbx>
                          <w:txbxContent>
                            <w:p w14:paraId="22EDE0CD"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777148485" name="Text Box 2"/>
                        <wps:cNvSpPr txBox="1">
                          <a:spLocks noChangeArrowheads="1"/>
                        </wps:cNvSpPr>
                        <wps:spPr bwMode="auto">
                          <a:xfrm>
                            <a:off x="3114760" y="-215904"/>
                            <a:ext cx="951230" cy="311785"/>
                          </a:xfrm>
                          <a:prstGeom prst="rect">
                            <a:avLst/>
                          </a:prstGeom>
                          <a:noFill/>
                          <a:ln w="9525">
                            <a:noFill/>
                            <a:miter lim="800000"/>
                            <a:headEnd/>
                            <a:tailEnd/>
                          </a:ln>
                        </wps:spPr>
                        <wps:txbx>
                          <w:txbxContent>
                            <w:p w14:paraId="1AD5E427" w14:textId="77777777" w:rsidR="00A33341" w:rsidRPr="00DD2A3C" w:rsidRDefault="00A33341" w:rsidP="00DD2A3C">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wps:txbx>
                        <wps:bodyPr rot="0" vert="horz" wrap="square" lIns="91440" tIns="45720" rIns="91440" bIns="45720" anchor="t" anchorCtr="0">
                          <a:noAutofit/>
                        </wps:bodyPr>
                      </wps:wsp>
                      <wps:wsp>
                        <wps:cNvPr id="703171324"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1A9E712E" w14:textId="77777777" w:rsidR="00A33341" w:rsidRPr="00DD2A3C" w:rsidRDefault="00A33341" w:rsidP="00DD2A3C">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887897783"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4B68B05A"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753530814"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0A4240D8"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685216982"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2ABE514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D6D4DD" id="_x0000_s1265" style="position:absolute;left:0;text-align:left;margin-left:264.7pt;margin-top:347.15pt;width:611.65pt;height:71.1pt;rotation:-90;z-index:251658309;mso-position-horizontal-relative:page;mso-width-relative:margin;mso-height-relative:margin" coordorigin="-1788,-2159" coordsize="74032,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">
                <v:roundrect id="Rectangle: Rounded Corners 1637192508" o:spid="_x0000_s1266"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" fillcolor="#f4cccc" stroked="f" strokeweight="1pt">
                  <v:stroke joinstyle="miter"/>
                </v:roundrect>
                <v:roundrect id="Rectangle: Rounded Corners 1550935865" o:spid="_x0000_s1267" style="position:absolute;left:52073;top:-15;width:9513;height:3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" fillcolor="#e8c285" stroked="f" strokeweight="1pt">
                  <v:fill opacity="19789f"/>
                  <v:stroke joinstyle="miter"/>
                </v:roundrect>
                <v:roundrect id="Rectangle: Rounded Corners 1943576509" o:spid="_x0000_s1268" style="position:absolute;left:41622;top:95;width:9395;height:4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" fillcolor="#dbf595" stroked="f" strokeweight="1pt">
                  <v:fill opacity="19789f"/>
                  <v:stroke joinstyle="miter"/>
                </v:roundrect>
                <v:roundrect id="Rectangle: Rounded Corners 671613339" o:spid="_x0000_s1269" style="position:absolute;left:30489;top:-2159;width:10170;height:7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" fillcolor="#a7cfa5" stroked="f" strokeweight="1pt">
                  <v:stroke joinstyle="miter"/>
                </v:roundrect>
                <v:roundrect id="Rectangle: Rounded Corners 918686792" o:spid="_x0000_s1270" style="position:absolute;left:19035;top:207;width:10171;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" fillcolor="#7bdbd2" stroked="f" strokeweight="1pt">
                  <v:fill opacity="19789f"/>
                  <v:stroke joinstyle="miter"/>
                </v:roundrect>
                <v:roundrect id="Rectangle: Rounded Corners 1353295881" o:spid="_x0000_s1271"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" fillcolor="#7587bf" stroked="f" strokeweight="1pt">
                  <v:fill opacity="19532f"/>
                  <v:stroke joinstyle="miter"/>
                </v:roundrect>
                <v:roundrect id="Rectangle: Rounded Corners 1925127867" o:spid="_x0000_s1272"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" fillcolor="#f7eef8" stroked="f" strokeweight="1pt">
                  <v:stroke joinstyle="miter"/>
                </v:roundrect>
                <v:shape id="_x0000_s1273"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" filled="f" stroked="f">
                  <v:textbox>
                    <w:txbxContent>
                      <w:p w14:paraId="3078BCC0"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274" type="#_x0000_t202" style="position:absolute;left:19264;top:208;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" filled="f" stroked="f">
                  <v:textbox>
                    <w:txbxContent>
                      <w:p w14:paraId="22EDE0CD"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5</w:t>
                        </w:r>
                        <w:proofErr w:type="gramEnd"/>
                      </w:p>
                    </w:txbxContent>
                  </v:textbox>
                </v:shape>
                <v:shape id="_x0000_s1275" type="#_x0000_t202" style="position:absolute;left:31147;top:-2159;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" filled="f" stroked="f">
                  <v:textbox>
                    <w:txbxContent>
                      <w:p w14:paraId="1AD5E427" w14:textId="77777777" w:rsidR="00A33341" w:rsidRPr="00DD2A3C" w:rsidRDefault="00A33341" w:rsidP="00DD2A3C">
                        <w:pPr>
                          <w:spacing w:line="276" w:lineRule="auto"/>
                          <w:jc w:val="center"/>
                          <w:rPr>
                            <w:rFonts w:ascii="Aptos" w:eastAsia="Aptos" w:hAnsi="Aptos"/>
                            <w14:ligatures w14:val="none"/>
                          </w:rPr>
                        </w:pPr>
                        <w:proofErr w:type="gramStart"/>
                        <w:r w:rsidRPr="00DD2A3C">
                          <w:rPr>
                            <w:rFonts w:ascii="Aptos" w:eastAsia="Aptos" w:hAnsi="Aptos"/>
                          </w:rPr>
                          <w:t>Standard  4</w:t>
                        </w:r>
                        <w:proofErr w:type="gramEnd"/>
                      </w:p>
                    </w:txbxContent>
                  </v:textbox>
                </v:shape>
                <v:shape id="_x0000_s1276"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" filled="f" stroked="f">
                  <v:textbox>
                    <w:txbxContent>
                      <w:p w14:paraId="1A9E712E" w14:textId="77777777" w:rsidR="00A33341" w:rsidRPr="00DD2A3C" w:rsidRDefault="00A33341" w:rsidP="00DD2A3C">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277"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" filled="f" stroked="f">
                  <v:textbox>
                    <w:txbxContent>
                      <w:p w14:paraId="4B68B05A" w14:textId="77777777" w:rsidR="00A33341" w:rsidRPr="008D5C4F" w:rsidRDefault="00A33341" w:rsidP="00DD2A3C">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278"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" filled="f" stroked="f">
                  <v:textbox>
                    <w:txbxContent>
                      <w:p w14:paraId="0A4240D8"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79"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" filled="f" stroked="f">
                  <v:textbox>
                    <w:txbxContent>
                      <w:p w14:paraId="2ABE5146" w14:textId="77777777" w:rsidR="00A33341" w:rsidRPr="00AE4713" w:rsidRDefault="00A33341" w:rsidP="00DD2A3C">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tbl>
      <w:tblPr>
        <w:tblStyle w:val="TableGrid"/>
        <w:tblpPr w:leftFromText="180" w:rightFromText="180" w:vertAnchor="text" w:horzAnchor="margin" w:tblpY="1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0EB0" w14:paraId="4D771B70" w14:textId="77777777" w:rsidTr="00F55AAB">
        <w:tc>
          <w:tcPr>
            <w:tcW w:w="9016" w:type="dxa"/>
            <w:shd w:val="clear" w:color="auto" w:fill="A7CFA5"/>
          </w:tcPr>
          <w:p w14:paraId="4535937E" w14:textId="77777777" w:rsidR="00880EB0" w:rsidRDefault="00880EB0" w:rsidP="00D52542">
            <w:pPr>
              <w:spacing w:line="259" w:lineRule="auto"/>
              <w:jc w:val="both"/>
              <w:rPr>
                <w:rFonts w:ascii="Arial" w:hAnsi="Arial" w:cs="Arial"/>
                <w:b/>
                <w:bCs/>
                <w:sz w:val="20"/>
                <w:szCs w:val="20"/>
              </w:rPr>
            </w:pPr>
            <w:bookmarkStart w:id="46" w:name="_Toc181270483"/>
            <w:bookmarkStart w:id="47" w:name="_Toc182420719"/>
            <w:bookmarkStart w:id="48" w:name="_Toc182420902"/>
            <w:r w:rsidRPr="00934ABA">
              <w:rPr>
                <w:rFonts w:ascii="Arial" w:hAnsi="Arial" w:cs="Arial"/>
                <w:b/>
                <w:bCs/>
                <w:sz w:val="20"/>
                <w:szCs w:val="20"/>
              </w:rPr>
              <w:t>Useful documents &amp; suggested resources for this Standard</w:t>
            </w:r>
            <w:bookmarkEnd w:id="46"/>
            <w:bookmarkEnd w:id="47"/>
            <w:bookmarkEnd w:id="48"/>
          </w:p>
          <w:p w14:paraId="1D9A8F45" w14:textId="77777777" w:rsidR="00F55AAB" w:rsidRPr="00934ABA" w:rsidRDefault="00F55AAB" w:rsidP="00D52542">
            <w:pPr>
              <w:spacing w:line="259" w:lineRule="auto"/>
              <w:jc w:val="both"/>
              <w:rPr>
                <w:sz w:val="20"/>
                <w:szCs w:val="20"/>
              </w:rPr>
            </w:pPr>
          </w:p>
        </w:tc>
      </w:tr>
      <w:tr w:rsidR="00880EB0" w14:paraId="5C1BFDBE" w14:textId="77777777" w:rsidTr="73E73D0C">
        <w:tc>
          <w:tcPr>
            <w:tcW w:w="9016" w:type="dxa"/>
          </w:tcPr>
          <w:tbl>
            <w:tblPr>
              <w:tblpPr w:leftFromText="180" w:rightFromText="180" w:vertAnchor="text" w:horzAnchor="margin" w:tblpY="264"/>
              <w:tblW w:w="0" w:type="auto"/>
              <w:tblLook w:val="04A0" w:firstRow="1" w:lastRow="0" w:firstColumn="1" w:lastColumn="0" w:noHBand="0" w:noVBand="1"/>
            </w:tblPr>
            <w:tblGrid>
              <w:gridCol w:w="8800"/>
            </w:tblGrid>
            <w:tr w:rsidR="00880EB0" w:rsidRPr="00934ABA" w14:paraId="42E54863" w14:textId="77777777" w:rsidTr="00F55AAB">
              <w:trPr>
                <w:trHeight w:val="124"/>
              </w:trPr>
              <w:tc>
                <w:tcPr>
                  <w:tcW w:w="8800" w:type="dxa"/>
                  <w:tcBorders>
                    <w:bottom w:val="single" w:sz="4" w:space="0" w:color="A1CC9F"/>
                  </w:tcBorders>
                  <w:shd w:val="clear" w:color="auto" w:fill="F2F8F2"/>
                </w:tcPr>
                <w:p w14:paraId="6D647B91" w14:textId="77777777" w:rsidR="00880EB0" w:rsidRPr="00934ABA" w:rsidRDefault="00880EB0" w:rsidP="00D52542">
                  <w:pPr>
                    <w:spacing w:after="0"/>
                    <w:jc w:val="both"/>
                    <w:rPr>
                      <w:rFonts w:ascii="Arial" w:hAnsi="Arial" w:cs="Arial"/>
                      <w:sz w:val="20"/>
                      <w:szCs w:val="20"/>
                    </w:rPr>
                  </w:pPr>
                  <w:hyperlink r:id="rId67" w:history="1">
                    <w:r w:rsidRPr="00934ABA">
                      <w:rPr>
                        <w:rStyle w:val="Hyperlink"/>
                        <w:rFonts w:ascii="Arial" w:hAnsi="Arial" w:cs="Arial"/>
                        <w:sz w:val="20"/>
                        <w:szCs w:val="20"/>
                      </w:rPr>
                      <w:t>JCC website</w:t>
                    </w:r>
                  </w:hyperlink>
                  <w:r w:rsidRPr="00934ABA">
                    <w:rPr>
                      <w:rFonts w:ascii="Arial" w:hAnsi="Arial" w:cs="Arial"/>
                      <w:sz w:val="20"/>
                      <w:szCs w:val="20"/>
                    </w:rPr>
                    <w:t>: https://carecommission.je/ - reporting information and Adult and Children’s Standards</w:t>
                  </w:r>
                </w:p>
              </w:tc>
            </w:tr>
            <w:tr w:rsidR="00880EB0" w:rsidRPr="00934ABA" w14:paraId="120BE669" w14:textId="77777777" w:rsidTr="00F55AAB">
              <w:trPr>
                <w:trHeight w:val="81"/>
              </w:trPr>
              <w:tc>
                <w:tcPr>
                  <w:tcW w:w="8800" w:type="dxa"/>
                  <w:tcBorders>
                    <w:top w:val="single" w:sz="4" w:space="0" w:color="A1CC9F"/>
                    <w:bottom w:val="single" w:sz="4" w:space="0" w:color="A1CC9F"/>
                  </w:tcBorders>
                  <w:shd w:val="clear" w:color="auto" w:fill="F2F8F2"/>
                </w:tcPr>
                <w:p w14:paraId="7116C837" w14:textId="7390B0EE" w:rsidR="00880EB0" w:rsidRPr="00934ABA" w:rsidRDefault="00880EB0" w:rsidP="00D52542">
                  <w:pPr>
                    <w:spacing w:after="0" w:line="240" w:lineRule="auto"/>
                    <w:jc w:val="both"/>
                    <w:rPr>
                      <w:rFonts w:ascii="Arial" w:hAnsi="Arial" w:cs="Arial"/>
                      <w:sz w:val="20"/>
                      <w:szCs w:val="20"/>
                    </w:rPr>
                  </w:pPr>
                  <w:r w:rsidRPr="00934ABA">
                    <w:rPr>
                      <w:rFonts w:ascii="Arial" w:hAnsi="Arial" w:cs="Arial"/>
                      <w:sz w:val="20"/>
                      <w:szCs w:val="20"/>
                    </w:rPr>
                    <w:t xml:space="preserve">SPOR: Mon to Fri - office hours 01534 444440  </w:t>
                  </w:r>
                  <w:hyperlink r:id="rId68" w:history="1">
                    <w:r w:rsidRPr="00934ABA">
                      <w:rPr>
                        <w:rStyle w:val="Hyperlink"/>
                        <w:rFonts w:ascii="Arial" w:hAnsi="Arial" w:cs="Arial"/>
                        <w:sz w:val="20"/>
                        <w:szCs w:val="20"/>
                      </w:rPr>
                      <w:t>spor@health.gov.je</w:t>
                    </w:r>
                  </w:hyperlink>
                  <w:r w:rsidRPr="00934ABA">
                    <w:rPr>
                      <w:rFonts w:ascii="Arial" w:hAnsi="Arial" w:cs="Arial"/>
                      <w:sz w:val="20"/>
                      <w:szCs w:val="20"/>
                    </w:rPr>
                    <w:t xml:space="preserve"> </w:t>
                  </w:r>
                </w:p>
              </w:tc>
            </w:tr>
            <w:tr w:rsidR="00880EB0" w:rsidRPr="00934ABA" w14:paraId="3D06F831" w14:textId="77777777" w:rsidTr="00F55AAB">
              <w:trPr>
                <w:trHeight w:val="64"/>
              </w:trPr>
              <w:tc>
                <w:tcPr>
                  <w:tcW w:w="8800" w:type="dxa"/>
                  <w:tcBorders>
                    <w:top w:val="single" w:sz="4" w:space="0" w:color="A1CC9F"/>
                    <w:bottom w:val="single" w:sz="4" w:space="0" w:color="A1CC9F"/>
                  </w:tcBorders>
                  <w:shd w:val="clear" w:color="auto" w:fill="F2F8F2"/>
                </w:tcPr>
                <w:p w14:paraId="6D930A81" w14:textId="77777777" w:rsidR="00880EB0" w:rsidRPr="00934ABA" w:rsidRDefault="00880EB0" w:rsidP="00D52542">
                  <w:pPr>
                    <w:spacing w:after="0"/>
                    <w:jc w:val="both"/>
                    <w:rPr>
                      <w:rFonts w:ascii="Arial" w:hAnsi="Arial" w:cs="Arial"/>
                      <w:sz w:val="20"/>
                      <w:szCs w:val="20"/>
                    </w:rPr>
                  </w:pPr>
                  <w:r w:rsidRPr="00934ABA">
                    <w:rPr>
                      <w:rFonts w:ascii="Arial" w:hAnsi="Arial" w:cs="Arial"/>
                      <w:sz w:val="20"/>
                      <w:szCs w:val="20"/>
                    </w:rPr>
                    <w:t>Local and organisational Escalation pathway when concerns raised</w:t>
                  </w:r>
                </w:p>
              </w:tc>
            </w:tr>
            <w:tr w:rsidR="0056005A" w:rsidRPr="00934ABA" w14:paraId="05890A54" w14:textId="77777777" w:rsidTr="00F55AAB">
              <w:trPr>
                <w:trHeight w:val="64"/>
              </w:trPr>
              <w:tc>
                <w:tcPr>
                  <w:tcW w:w="8800" w:type="dxa"/>
                  <w:tcBorders>
                    <w:top w:val="single" w:sz="4" w:space="0" w:color="A1CC9F"/>
                    <w:bottom w:val="single" w:sz="4" w:space="0" w:color="A1CC9F"/>
                  </w:tcBorders>
                  <w:shd w:val="clear" w:color="auto" w:fill="F2F8F2"/>
                </w:tcPr>
                <w:p w14:paraId="4F6C370F" w14:textId="64200FF6" w:rsidR="0056005A" w:rsidRPr="00934ABA" w:rsidRDefault="394CB9DE" w:rsidP="00D52542">
                  <w:pPr>
                    <w:spacing w:after="0" w:line="248" w:lineRule="auto"/>
                    <w:ind w:right="238"/>
                    <w:jc w:val="both"/>
                    <w:rPr>
                      <w:rFonts w:ascii="Arial" w:hAnsi="Arial" w:cs="Arial"/>
                      <w:sz w:val="20"/>
                      <w:szCs w:val="20"/>
                    </w:rPr>
                  </w:pPr>
                  <w:r w:rsidRPr="73E73D0C">
                    <w:rPr>
                      <w:rFonts w:ascii="Arial" w:eastAsia="Aptos" w:hAnsi="Arial" w:cs="Arial"/>
                      <w:sz w:val="20"/>
                      <w:szCs w:val="20"/>
                    </w:rPr>
                    <w:t xml:space="preserve">Safeguarding Partnership website </w:t>
                  </w:r>
                  <w:hyperlink r:id="rId69">
                    <w:r w:rsidRPr="73E73D0C">
                      <w:rPr>
                        <w:rStyle w:val="Hyperlink"/>
                        <w:rFonts w:ascii="Arial" w:eastAsia="Aptos" w:hAnsi="Arial" w:cs="Arial"/>
                        <w:sz w:val="20"/>
                        <w:szCs w:val="20"/>
                      </w:rPr>
                      <w:t>Safeguarding Partnership Board</w:t>
                    </w:r>
                  </w:hyperlink>
                  <w:r w:rsidRPr="73E73D0C">
                    <w:rPr>
                      <w:rFonts w:ascii="Arial" w:eastAsia="Aptos" w:hAnsi="Arial" w:cs="Arial"/>
                      <w:sz w:val="20"/>
                      <w:szCs w:val="20"/>
                    </w:rPr>
                    <w:t xml:space="preserve"> </w:t>
                  </w:r>
                  <w:r w:rsidR="0056005A">
                    <w:rPr>
                      <w:rFonts w:ascii="Arial" w:eastAsia="Aptos" w:hAnsi="Arial" w:cs="Arial"/>
                      <w:sz w:val="20"/>
                      <w:szCs w:val="20"/>
                    </w:rPr>
                    <w:t xml:space="preserve"> </w:t>
                  </w:r>
                </w:p>
              </w:tc>
            </w:tr>
            <w:tr w:rsidR="00880EB0" w:rsidRPr="00934ABA" w14:paraId="2D111985" w14:textId="77777777" w:rsidTr="00F55AAB">
              <w:trPr>
                <w:trHeight w:val="64"/>
              </w:trPr>
              <w:tc>
                <w:tcPr>
                  <w:tcW w:w="8800" w:type="dxa"/>
                  <w:tcBorders>
                    <w:top w:val="single" w:sz="4" w:space="0" w:color="A1CC9F"/>
                    <w:bottom w:val="single" w:sz="4" w:space="0" w:color="A1CC9F"/>
                  </w:tcBorders>
                  <w:shd w:val="clear" w:color="auto" w:fill="F2F8F2"/>
                </w:tcPr>
                <w:p w14:paraId="755DDDC1" w14:textId="24395A49" w:rsidR="00880EB0" w:rsidRPr="00934ABA" w:rsidRDefault="004628D8" w:rsidP="00D52542">
                  <w:pPr>
                    <w:spacing w:after="0" w:line="248" w:lineRule="auto"/>
                    <w:ind w:right="238"/>
                    <w:jc w:val="both"/>
                    <w:rPr>
                      <w:rFonts w:ascii="Arial" w:hAnsi="Arial" w:cs="Arial"/>
                      <w:sz w:val="20"/>
                      <w:szCs w:val="20"/>
                    </w:rPr>
                  </w:pPr>
                  <w:r>
                    <w:rPr>
                      <w:rFonts w:ascii="Arial" w:hAnsi="Arial" w:cs="Arial"/>
                      <w:sz w:val="20"/>
                      <w:szCs w:val="20"/>
                    </w:rPr>
                    <w:t xml:space="preserve">Pressure Ulcer Clinical </w:t>
                  </w:r>
                  <w:r w:rsidR="00477D90">
                    <w:rPr>
                      <w:rFonts w:ascii="Arial" w:hAnsi="Arial" w:cs="Arial"/>
                      <w:sz w:val="20"/>
                      <w:szCs w:val="20"/>
                    </w:rPr>
                    <w:t>P</w:t>
                  </w:r>
                  <w:r>
                    <w:rPr>
                      <w:rFonts w:ascii="Arial" w:hAnsi="Arial" w:cs="Arial"/>
                      <w:sz w:val="20"/>
                      <w:szCs w:val="20"/>
                    </w:rPr>
                    <w:t xml:space="preserve">athway (Appendix </w:t>
                  </w:r>
                  <w:r w:rsidR="00DF6091">
                    <w:rPr>
                      <w:rFonts w:ascii="Arial" w:hAnsi="Arial" w:cs="Arial"/>
                      <w:sz w:val="20"/>
                      <w:szCs w:val="20"/>
                    </w:rPr>
                    <w:t xml:space="preserve">1) </w:t>
                  </w:r>
                </w:p>
              </w:tc>
            </w:tr>
            <w:tr w:rsidR="00880EB0" w:rsidRPr="00934ABA" w14:paraId="7917C108" w14:textId="77777777" w:rsidTr="00F55AAB">
              <w:trPr>
                <w:trHeight w:val="64"/>
              </w:trPr>
              <w:tc>
                <w:tcPr>
                  <w:tcW w:w="8800" w:type="dxa"/>
                  <w:tcBorders>
                    <w:top w:val="single" w:sz="4" w:space="0" w:color="A1CC9F"/>
                    <w:bottom w:val="single" w:sz="4" w:space="0" w:color="A1CC9F"/>
                  </w:tcBorders>
                  <w:shd w:val="clear" w:color="auto" w:fill="F2F8F2"/>
                </w:tcPr>
                <w:p w14:paraId="040CC615" w14:textId="77777777" w:rsidR="00880EB0" w:rsidRPr="00934ABA" w:rsidRDefault="00880EB0" w:rsidP="00D52542">
                  <w:pPr>
                    <w:spacing w:after="0" w:line="248" w:lineRule="auto"/>
                    <w:ind w:right="238"/>
                    <w:jc w:val="both"/>
                    <w:rPr>
                      <w:rFonts w:ascii="Arial" w:hAnsi="Arial" w:cs="Arial"/>
                      <w:sz w:val="20"/>
                      <w:szCs w:val="20"/>
                    </w:rPr>
                  </w:pPr>
                  <w:r w:rsidRPr="00934ABA">
                    <w:rPr>
                      <w:rFonts w:ascii="Arial" w:hAnsi="Arial" w:cs="Arial"/>
                      <w:sz w:val="20"/>
                      <w:szCs w:val="20"/>
                    </w:rPr>
                    <w:t>Shared care planning with all agencies involved in care</w:t>
                  </w:r>
                </w:p>
              </w:tc>
            </w:tr>
            <w:tr w:rsidR="00880EB0" w:rsidRPr="00934ABA" w14:paraId="275C4F02" w14:textId="77777777" w:rsidTr="00F55AAB">
              <w:trPr>
                <w:trHeight w:val="481"/>
              </w:trPr>
              <w:tc>
                <w:tcPr>
                  <w:tcW w:w="8800" w:type="dxa"/>
                  <w:tcBorders>
                    <w:top w:val="single" w:sz="4" w:space="0" w:color="A1CC9F"/>
                  </w:tcBorders>
                  <w:shd w:val="clear" w:color="auto" w:fill="F2F8F2"/>
                </w:tcPr>
                <w:p w14:paraId="1F5552F5" w14:textId="77777777" w:rsidR="00880EB0" w:rsidRPr="00934ABA" w:rsidRDefault="00880EB0" w:rsidP="00D52542">
                  <w:pPr>
                    <w:spacing w:after="0" w:line="248" w:lineRule="auto"/>
                    <w:ind w:right="238"/>
                    <w:jc w:val="both"/>
                    <w:rPr>
                      <w:rFonts w:ascii="Arial" w:hAnsi="Arial" w:cs="Arial"/>
                      <w:sz w:val="20"/>
                      <w:szCs w:val="20"/>
                    </w:rPr>
                  </w:pPr>
                  <w:r w:rsidRPr="00934ABA">
                    <w:rPr>
                      <w:rFonts w:ascii="Arial" w:hAnsi="Arial" w:cs="Arial"/>
                      <w:sz w:val="20"/>
                      <w:szCs w:val="20"/>
                    </w:rPr>
                    <w:t>Information leaflets in key languages used locally – may need to individualise or use a translator</w:t>
                  </w:r>
                </w:p>
              </w:tc>
            </w:tr>
          </w:tbl>
          <w:p w14:paraId="1B4FB694" w14:textId="77777777" w:rsidR="00880EB0" w:rsidRPr="00934ABA" w:rsidRDefault="00880EB0" w:rsidP="00D52542">
            <w:pPr>
              <w:spacing w:line="259" w:lineRule="auto"/>
              <w:jc w:val="both"/>
              <w:rPr>
                <w:sz w:val="20"/>
                <w:szCs w:val="20"/>
              </w:rPr>
            </w:pPr>
          </w:p>
        </w:tc>
      </w:tr>
    </w:tbl>
    <w:p w14:paraId="0D957E8D" w14:textId="7D60D1D2" w:rsidR="009270D7" w:rsidRDefault="009270D7" w:rsidP="00D52542">
      <w:pPr>
        <w:spacing w:line="259" w:lineRule="auto"/>
        <w:jc w:val="both"/>
      </w:pPr>
    </w:p>
    <w:p w14:paraId="090FD705" w14:textId="68DC563D" w:rsidR="009270D7" w:rsidRDefault="009270D7" w:rsidP="00D52542">
      <w:pPr>
        <w:spacing w:line="259" w:lineRule="auto"/>
        <w:jc w:val="both"/>
      </w:pPr>
    </w:p>
    <w:p w14:paraId="2451DAC7" w14:textId="3458309E" w:rsidR="009270D7" w:rsidRDefault="009270D7" w:rsidP="00D52542">
      <w:pPr>
        <w:spacing w:line="259" w:lineRule="auto"/>
        <w:jc w:val="both"/>
      </w:pPr>
    </w:p>
    <w:p w14:paraId="6262A8CC" w14:textId="00BDF5E8" w:rsidR="009270D7" w:rsidRDefault="009270D7" w:rsidP="00D52542">
      <w:pPr>
        <w:spacing w:line="259" w:lineRule="auto"/>
        <w:jc w:val="both"/>
      </w:pPr>
    </w:p>
    <w:p w14:paraId="5A31791F" w14:textId="77777777" w:rsidR="009270D7" w:rsidRDefault="009270D7" w:rsidP="00D52542">
      <w:pPr>
        <w:spacing w:line="259" w:lineRule="auto"/>
        <w:jc w:val="both"/>
      </w:pPr>
    </w:p>
    <w:p w14:paraId="0B163E45" w14:textId="77777777" w:rsidR="009270D7" w:rsidRDefault="009270D7" w:rsidP="00D52542">
      <w:pPr>
        <w:spacing w:line="259" w:lineRule="auto"/>
        <w:jc w:val="both"/>
      </w:pPr>
    </w:p>
    <w:p w14:paraId="06DE8366" w14:textId="77777777" w:rsidR="00B80802" w:rsidRDefault="00B80802" w:rsidP="00D52542">
      <w:pPr>
        <w:spacing w:line="259" w:lineRule="auto"/>
        <w:jc w:val="both"/>
      </w:pPr>
    </w:p>
    <w:p w14:paraId="05C3E109" w14:textId="77777777" w:rsidR="00B80802" w:rsidRDefault="00B80802" w:rsidP="00D52542">
      <w:pPr>
        <w:spacing w:line="259" w:lineRule="auto"/>
        <w:jc w:val="both"/>
      </w:pPr>
    </w:p>
    <w:p w14:paraId="3E8F894F" w14:textId="77777777" w:rsidR="009270D7" w:rsidRDefault="009270D7" w:rsidP="00D52542">
      <w:pPr>
        <w:spacing w:line="259" w:lineRule="auto"/>
        <w:jc w:val="both"/>
      </w:pPr>
    </w:p>
    <w:p w14:paraId="2F30D392" w14:textId="296B43AB" w:rsidR="001F49D9" w:rsidRPr="00F57833" w:rsidRDefault="00F57833" w:rsidP="00D52542">
      <w:pPr>
        <w:pStyle w:val="Heading2"/>
        <w:jc w:val="both"/>
      </w:pPr>
      <w:bookmarkStart w:id="49" w:name="_Toc196303414"/>
      <w:r w:rsidRPr="007B62EC">
        <w:rPr>
          <w:bCs/>
          <w:lang w:eastAsia="en-GB"/>
        </w:rPr>
        <w:lastRenderedPageBreak/>
        <mc:AlternateContent>
          <mc:Choice Requires="wps">
            <w:drawing>
              <wp:anchor distT="0" distB="0" distL="114300" distR="114300" simplePos="0" relativeHeight="251658276" behindDoc="1" locked="0" layoutInCell="1" allowOverlap="1" wp14:anchorId="0F7BEFF9" wp14:editId="03485E17">
                <wp:simplePos x="0" y="0"/>
                <wp:positionH relativeFrom="margin">
                  <wp:posOffset>2644636</wp:posOffset>
                </wp:positionH>
                <wp:positionV relativeFrom="paragraph">
                  <wp:posOffset>-4124711</wp:posOffset>
                </wp:positionV>
                <wp:extent cx="859536" cy="8211312"/>
                <wp:effectExtent l="38735" t="37465" r="93980" b="93980"/>
                <wp:wrapNone/>
                <wp:docPr id="245475086" name="Rectangle: Rounded Corners 3"/>
                <wp:cNvGraphicFramePr/>
                <a:graphic xmlns:a="http://schemas.openxmlformats.org/drawingml/2006/main">
                  <a:graphicData uri="http://schemas.microsoft.com/office/word/2010/wordprocessingShape">
                    <wps:wsp>
                      <wps:cNvSpPr/>
                      <wps:spPr>
                        <a:xfrm rot="5400000">
                          <a:off x="0" y="0"/>
                          <a:ext cx="859536" cy="8211312"/>
                        </a:xfrm>
                        <a:prstGeom prst="roundRect">
                          <a:avLst/>
                        </a:prstGeom>
                        <a:solidFill>
                          <a:srgbClr val="91E3D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35774" id="Rectangle: Rounded Corners 3" o:spid="_x0000_s1026" style="position:absolute;margin-left:208.25pt;margin-top:-324.8pt;width:67.7pt;height:646.55pt;rotation:90;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" fillcolor="#91e3db" stroked="f" strokeweight="1pt">
                <v:stroke joinstyle="miter"/>
                <v:shadow on="t" color="black" opacity="26214f" origin="-.5,-.5" offset=".74836mm,.74836mm"/>
                <w10:wrap anchorx="margin"/>
              </v:roundrect>
            </w:pict>
          </mc:Fallback>
        </mc:AlternateContent>
      </w:r>
      <w:r w:rsidR="00D20CD3" w:rsidRPr="007B62EC">
        <w:rPr>
          <w:bCs/>
        </w:rPr>
        <w:t>S</w:t>
      </w:r>
      <w:r w:rsidR="000C5E08" w:rsidRPr="007B62EC">
        <w:rPr>
          <w:bCs/>
        </w:rPr>
        <w:t>TANDARD</w:t>
      </w:r>
      <w:r w:rsidR="00D20CD3" w:rsidRPr="007B62EC">
        <w:rPr>
          <w:bCs/>
        </w:rPr>
        <w:t xml:space="preserve"> 5</w:t>
      </w:r>
      <w:r w:rsidR="00D20CD3" w:rsidRPr="007B62EC">
        <w:t xml:space="preserve">: </w:t>
      </w:r>
      <w:r w:rsidR="00D20CD3" w:rsidRPr="00284BDD">
        <w:rPr>
          <w:b w:val="0"/>
          <w:bCs/>
        </w:rPr>
        <w:t>Reassessment of ris</w:t>
      </w:r>
      <w:bookmarkEnd w:id="42"/>
      <w:r w:rsidR="00D20CD3" w:rsidRPr="00284BDD">
        <w:rPr>
          <w:b w:val="0"/>
          <w:bCs/>
        </w:rPr>
        <w:t>k</w:t>
      </w:r>
      <w:bookmarkEnd w:id="49"/>
    </w:p>
    <w:p w14:paraId="2577C8CD" w14:textId="77777777" w:rsidR="00447040" w:rsidRDefault="00447040" w:rsidP="00D52542">
      <w:pPr>
        <w:jc w:val="both"/>
        <w:rPr>
          <w:rFonts w:ascii="Arial" w:hAnsi="Arial" w:cs="Arial"/>
          <w:b/>
          <w:bCs/>
        </w:rPr>
      </w:pPr>
    </w:p>
    <w:p w14:paraId="1DAEDD52" w14:textId="199C8A71" w:rsidR="00E2609B" w:rsidRPr="00934ABA" w:rsidRDefault="00E2609B" w:rsidP="00D52542">
      <w:pPr>
        <w:jc w:val="both"/>
        <w:rPr>
          <w:rFonts w:ascii="Arial" w:hAnsi="Arial" w:cs="Arial"/>
          <w:b/>
          <w:bCs/>
          <w:sz w:val="22"/>
          <w:szCs w:val="22"/>
        </w:rPr>
      </w:pPr>
      <w:r w:rsidRPr="00934ABA">
        <w:rPr>
          <w:rFonts w:ascii="Arial" w:hAnsi="Arial" w:cs="Arial"/>
          <w:b/>
          <w:bCs/>
          <w:sz w:val="22"/>
          <w:szCs w:val="22"/>
        </w:rPr>
        <w:t>Standard Statement</w:t>
      </w:r>
    </w:p>
    <w:p w14:paraId="3168ABF3" w14:textId="2EE7DB17" w:rsidR="00E2609B" w:rsidRPr="00934ABA" w:rsidRDefault="00E2609B" w:rsidP="00D52542">
      <w:pPr>
        <w:jc w:val="both"/>
        <w:rPr>
          <w:rFonts w:ascii="Arial" w:hAnsi="Arial" w:cs="Arial"/>
          <w:sz w:val="22"/>
          <w:szCs w:val="22"/>
        </w:rPr>
      </w:pPr>
      <w:r w:rsidRPr="00934ABA">
        <w:rPr>
          <w:rFonts w:ascii="Arial" w:hAnsi="Arial" w:cs="Arial"/>
          <w:sz w:val="22"/>
          <w:szCs w:val="22"/>
        </w:rPr>
        <w:t>Regular reassessment is used to re-evaluate an individual’s risk of developing pressure ulcers or experiencing further damage to existing pressure ulcers.</w:t>
      </w:r>
    </w:p>
    <w:p w14:paraId="18717E7D" w14:textId="47119B35" w:rsidR="00E2609B" w:rsidRPr="00934ABA" w:rsidRDefault="00E2609B" w:rsidP="00D52542">
      <w:pPr>
        <w:jc w:val="both"/>
        <w:rPr>
          <w:rFonts w:ascii="Arial" w:hAnsi="Arial" w:cs="Arial"/>
          <w:sz w:val="22"/>
          <w:szCs w:val="22"/>
        </w:rPr>
      </w:pPr>
      <w:r w:rsidRPr="00934ABA">
        <w:rPr>
          <w:rFonts w:ascii="Arial" w:hAnsi="Arial" w:cs="Arial"/>
          <w:sz w:val="22"/>
          <w:szCs w:val="22"/>
        </w:rPr>
        <w:t>(Aligns to JCC Standards for Care Home 1,2,6 &amp;12 and Home Care 1,2,5 &amp; 9, Children and Family Community Standards 4 &amp; 10, Children’s Home Services 10 &amp; 11)</w:t>
      </w:r>
      <w:r w:rsidR="005A6A60" w:rsidRPr="00934ABA">
        <w:rPr>
          <w:rFonts w:ascii="Arial" w:hAnsi="Arial" w:cs="Arial"/>
          <w:sz w:val="22"/>
          <w:szCs w:val="22"/>
        </w:rPr>
        <w:t xml:space="preserve">. </w:t>
      </w:r>
    </w:p>
    <w:p w14:paraId="005831AE" w14:textId="4CE088B5" w:rsidR="00E2609B" w:rsidRPr="00934ABA" w:rsidRDefault="00E2609B" w:rsidP="00D52542">
      <w:pPr>
        <w:jc w:val="both"/>
        <w:rPr>
          <w:rFonts w:ascii="Arial" w:hAnsi="Arial" w:cs="Arial"/>
          <w:b/>
          <w:bCs/>
          <w:sz w:val="22"/>
          <w:szCs w:val="22"/>
        </w:rPr>
      </w:pPr>
      <w:r w:rsidRPr="00934ABA">
        <w:rPr>
          <w:rFonts w:ascii="Arial" w:hAnsi="Arial" w:cs="Arial"/>
          <w:b/>
          <w:bCs/>
          <w:sz w:val="22"/>
          <w:szCs w:val="22"/>
        </w:rPr>
        <w:t>Rationale</w:t>
      </w:r>
    </w:p>
    <w:p w14:paraId="02DF8DA4" w14:textId="2D0B6468" w:rsidR="00E2609B" w:rsidRPr="00934ABA" w:rsidRDefault="00E2609B" w:rsidP="00D52542">
      <w:pPr>
        <w:jc w:val="both"/>
        <w:rPr>
          <w:rFonts w:ascii="Arial" w:hAnsi="Arial" w:cs="Arial"/>
          <w:sz w:val="22"/>
          <w:szCs w:val="22"/>
        </w:rPr>
      </w:pPr>
      <w:r w:rsidRPr="00934ABA">
        <w:rPr>
          <w:rFonts w:ascii="Arial" w:hAnsi="Arial" w:cs="Arial"/>
          <w:sz w:val="22"/>
          <w:szCs w:val="22"/>
        </w:rPr>
        <w:t>Regular reassessment of risk is essential for the ongoing prevention and management of pressure ulcers and can prevent further damage to existing pressure ulcers. Risk reassessment should be carried out when a person becomes acutely unwell or immobile, has a fall or following a medical procedure or any deterioration in their baseline</w:t>
      </w:r>
      <w:r w:rsidR="005A6A60" w:rsidRPr="00934ABA">
        <w:rPr>
          <w:rFonts w:ascii="Arial" w:hAnsi="Arial" w:cs="Arial"/>
          <w:sz w:val="22"/>
          <w:szCs w:val="22"/>
        </w:rPr>
        <w:t xml:space="preserve">. </w:t>
      </w:r>
    </w:p>
    <w:p w14:paraId="55497749" w14:textId="7EF5BB42" w:rsidR="00E2609B" w:rsidRPr="00934ABA" w:rsidRDefault="00E2609B" w:rsidP="00D52542">
      <w:pPr>
        <w:jc w:val="both"/>
        <w:rPr>
          <w:rFonts w:ascii="Arial" w:hAnsi="Arial" w:cs="Arial"/>
          <w:sz w:val="22"/>
          <w:szCs w:val="22"/>
        </w:rPr>
      </w:pPr>
      <w:r w:rsidRPr="00934ABA">
        <w:rPr>
          <w:rFonts w:ascii="Arial" w:hAnsi="Arial" w:cs="Arial"/>
          <w:sz w:val="22"/>
          <w:szCs w:val="22"/>
        </w:rPr>
        <w:t>Regular reassessment ensures that any changes in a person’s circumstances are recorded and used to inform care plans. Robust documentation and regular review also ensure that a person’s care plan is safe, effective and person-centred</w:t>
      </w:r>
      <w:r w:rsidR="005A6A60" w:rsidRPr="00934ABA">
        <w:rPr>
          <w:rFonts w:ascii="Arial" w:hAnsi="Arial" w:cs="Arial"/>
          <w:sz w:val="22"/>
          <w:szCs w:val="22"/>
        </w:rPr>
        <w:t xml:space="preserve">. </w:t>
      </w:r>
    </w:p>
    <w:p w14:paraId="7E7219E3" w14:textId="31CF33F9" w:rsidR="00E2609B" w:rsidRPr="00934ABA" w:rsidRDefault="00E9114A" w:rsidP="00D52542">
      <w:pPr>
        <w:jc w:val="both"/>
        <w:rPr>
          <w:sz w:val="22"/>
          <w:szCs w:val="22"/>
        </w:rPr>
      </w:pPr>
      <w:r w:rsidRPr="00934ABA">
        <w:rPr>
          <w:rFonts w:ascii="Arial" w:hAnsi="Arial" w:cs="Arial"/>
          <w:b/>
          <w:bCs/>
          <w:noProof/>
          <w:sz w:val="22"/>
          <w:szCs w:val="22"/>
          <w:lang w:eastAsia="en-GB"/>
        </w:rPr>
        <mc:AlternateContent>
          <mc:Choice Requires="wpg">
            <w:drawing>
              <wp:anchor distT="0" distB="0" distL="114300" distR="114300" simplePos="0" relativeHeight="251658310" behindDoc="0" locked="0" layoutInCell="1" allowOverlap="1" wp14:anchorId="67A4F13E" wp14:editId="4CE25F56">
                <wp:simplePos x="0" y="0"/>
                <wp:positionH relativeFrom="page">
                  <wp:posOffset>3560127</wp:posOffset>
                </wp:positionH>
                <wp:positionV relativeFrom="paragraph">
                  <wp:posOffset>525606</wp:posOffset>
                </wp:positionV>
                <wp:extent cx="7767955" cy="872668"/>
                <wp:effectExtent l="0" t="317" r="4127" b="4128"/>
                <wp:wrapNone/>
                <wp:docPr id="2128606744" name="Group 18"/>
                <wp:cNvGraphicFramePr/>
                <a:graphic xmlns:a="http://schemas.openxmlformats.org/drawingml/2006/main">
                  <a:graphicData uri="http://schemas.microsoft.com/office/word/2010/wordprocessingGroup">
                    <wpg:wgp>
                      <wpg:cNvGrpSpPr/>
                      <wpg:grpSpPr>
                        <a:xfrm rot="16200000">
                          <a:off x="0" y="0"/>
                          <a:ext cx="7767955" cy="872668"/>
                          <a:chOff x="-178893" y="-184720"/>
                          <a:chExt cx="7403291" cy="709964"/>
                        </a:xfrm>
                      </wpg:grpSpPr>
                      <wps:wsp>
                        <wps:cNvPr id="241306206" name="Rectangle: Rounded Corners 241306206"/>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3477456" name="Rectangle: Rounded Corners 1513477456"/>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9467186" name="Rectangle: Rounded Corners 1369467186"/>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0038257" name="Rectangle: Rounded Corners 1490038257"/>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75664495" name="Rectangle: Rounded Corners 1775664495"/>
                        <wps:cNvSpPr/>
                        <wps:spPr>
                          <a:xfrm>
                            <a:off x="1903698" y="-170507"/>
                            <a:ext cx="1017073" cy="684025"/>
                          </a:xfrm>
                          <a:prstGeom prst="roundRect">
                            <a:avLst/>
                          </a:prstGeom>
                          <a:solidFill>
                            <a:srgbClr val="91E3DB"/>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1592796" name="Rectangle: Rounded Corners 2111592796"/>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6300320" name="Rectangle: Rounded Corners 1496300320"/>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9072867"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52A2079D"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45323268" name="Text Box 2"/>
                        <wps:cNvSpPr txBox="1">
                          <a:spLocks noChangeArrowheads="1"/>
                        </wps:cNvSpPr>
                        <wps:spPr bwMode="auto">
                          <a:xfrm>
                            <a:off x="1937927" y="-184720"/>
                            <a:ext cx="951230" cy="311785"/>
                          </a:xfrm>
                          <a:prstGeom prst="rect">
                            <a:avLst/>
                          </a:prstGeom>
                          <a:noFill/>
                          <a:ln w="9525">
                            <a:noFill/>
                            <a:miter lim="800000"/>
                            <a:headEnd/>
                            <a:tailEnd/>
                          </a:ln>
                        </wps:spPr>
                        <wps:txbx>
                          <w:txbxContent>
                            <w:p w14:paraId="2D0AEE59"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wps:txbx>
                        <wps:bodyPr rot="0" vert="horz" wrap="square" lIns="91440" tIns="45720" rIns="91440" bIns="45720" anchor="t" anchorCtr="0">
                          <a:noAutofit/>
                        </wps:bodyPr>
                      </wps:wsp>
                      <wps:wsp>
                        <wps:cNvPr id="1456766278"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17669DC8"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627875881"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56BFC624"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116997222"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16212DAB"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664534964"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11E1C3C1"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448987484"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1D1F734B"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A4F13E" id="_x0000_s1280" style="position:absolute;left:0;text-align:left;margin-left:280.3pt;margin-top:41.4pt;width:611.65pt;height:68.7pt;rotation:-90;z-index:251658310;mso-position-horizontal-relative:page;mso-width-relative:margin;mso-height-relative:margin" coordorigin="-1788,-1847" coordsize="7403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">
                <v:roundrect id="Rectangle: Rounded Corners 241306206" o:spid="_x0000_s1281"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" fillcolor="#f4cccc" stroked="f" strokeweight="1pt">
                  <v:stroke joinstyle="miter"/>
                </v:roundrect>
                <v:roundrect id="Rectangle: Rounded Corners 1513477456" o:spid="_x0000_s1282"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" fillcolor="#e8c285" stroked="f" strokeweight="1pt">
                  <v:fill opacity="19789f"/>
                  <v:stroke joinstyle="miter"/>
                </v:roundrect>
                <v:roundrect id="Rectangle: Rounded Corners 1369467186" o:spid="_x0000_s1283"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" fillcolor="#dbf595" stroked="f" strokeweight="1pt">
                  <v:fill opacity="19789f"/>
                  <v:stroke joinstyle="miter"/>
                </v:roundrect>
                <v:roundrect id="Rectangle: Rounded Corners 1490038257" o:spid="_x0000_s1284"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" fillcolor="#a1cc9f" stroked="f" strokeweight="1pt">
                  <v:fill opacity="19789f"/>
                  <v:stroke joinstyle="miter"/>
                </v:roundrect>
                <v:roundrect id="Rectangle: Rounded Corners 1775664495" o:spid="_x0000_s1285" style="position:absolute;left:19036;top:-1705;width:10171;height: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" fillcolor="#91e3db" stroked="f" strokeweight="1pt">
                  <v:stroke joinstyle="miter"/>
                </v:roundrect>
                <v:roundrect id="Rectangle: Rounded Corners 2111592796" o:spid="_x0000_s1286"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" fillcolor="#7587bf" stroked="f" strokeweight="1pt">
                  <v:fill opacity="19532f"/>
                  <v:stroke joinstyle="miter"/>
                </v:roundrect>
                <v:roundrect id="Rectangle: Rounded Corners 1496300320" o:spid="_x0000_s1287"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" fillcolor="#f7eef8" stroked="f" strokeweight="1pt">
                  <v:stroke joinstyle="miter"/>
                </v:roundrect>
                <v:shape id="_x0000_s1288"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" filled="f" stroked="f">
                  <v:textbox>
                    <w:txbxContent>
                      <w:p w14:paraId="52A2079D"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289" type="#_x0000_t202" style="position:absolute;left:19379;top:-1847;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" filled="f" stroked="f">
                  <v:textbox>
                    <w:txbxContent>
                      <w:p w14:paraId="2D0AEE59"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v:textbox>
                </v:shape>
                <v:shape id="_x0000_s1290"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" filled="f" stroked="f">
                  <v:textbox>
                    <w:txbxContent>
                      <w:p w14:paraId="17669DC8"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291"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" filled="f" stroked="f">
                  <v:textbox>
                    <w:txbxContent>
                      <w:p w14:paraId="56BFC624"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292"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" filled="f" stroked="f">
                  <v:textbox>
                    <w:txbxContent>
                      <w:p w14:paraId="16212DAB"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293"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" filled="f" stroked="f">
                  <v:textbox>
                    <w:txbxContent>
                      <w:p w14:paraId="11E1C3C1"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294"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" filled="f" stroked="f">
                  <v:textbox>
                    <w:txbxContent>
                      <w:p w14:paraId="1D1F734B"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E2609B" w:rsidRPr="00934ABA">
        <w:rPr>
          <w:rFonts w:ascii="Arial" w:hAnsi="Arial" w:cs="Arial"/>
          <w:sz w:val="22"/>
          <w:szCs w:val="22"/>
        </w:rPr>
        <w:t xml:space="preserve">Reassessment, undertaken alongside the evaluation of existing care plans, also identifies whether existing interventions are managing the risk appropriately. It is important to note that there will not always be changes to the risk assessment score, particularly for people already identified as high risk, despite further changes or deterioration of existing pressure ulcers (see Standard 4). </w:t>
      </w:r>
    </w:p>
    <w:p w14:paraId="76E57083" w14:textId="101A380A" w:rsidR="001E05CC" w:rsidRPr="000D3F23" w:rsidRDefault="00E2609B" w:rsidP="00D52542">
      <w:pPr>
        <w:jc w:val="both"/>
        <w:rPr>
          <w:rFonts w:ascii="Arial" w:hAnsi="Arial" w:cs="Arial"/>
          <w:color w:val="000000" w:themeColor="text1"/>
          <w:sz w:val="22"/>
          <w:szCs w:val="22"/>
        </w:rPr>
      </w:pPr>
      <w:r w:rsidRPr="00934ABA">
        <w:rPr>
          <w:rFonts w:ascii="Arial" w:hAnsi="Arial" w:cs="Arial"/>
          <w:sz w:val="22"/>
          <w:szCs w:val="22"/>
        </w:rPr>
        <w:t xml:space="preserve">The timing of reassessment should be agreed with the person, in accordance with local guidance, and may be indicated during the initial risk assessment, it should be flexible and </w:t>
      </w:r>
      <w:r w:rsidRPr="000D3F23">
        <w:rPr>
          <w:rFonts w:ascii="Arial" w:hAnsi="Arial" w:cs="Arial"/>
          <w:color w:val="000000" w:themeColor="text1"/>
          <w:sz w:val="22"/>
          <w:szCs w:val="22"/>
        </w:rPr>
        <w:t>carried out according to clinical need</w:t>
      </w:r>
      <w:r w:rsidR="005A6A60" w:rsidRPr="000D3F23">
        <w:rPr>
          <w:rFonts w:ascii="Arial" w:hAnsi="Arial" w:cs="Arial"/>
          <w:color w:val="000000" w:themeColor="text1"/>
          <w:sz w:val="22"/>
          <w:szCs w:val="22"/>
        </w:rPr>
        <w:t xml:space="preserve">. </w:t>
      </w:r>
    </w:p>
    <w:tbl>
      <w:tblPr>
        <w:tblpPr w:leftFromText="180" w:rightFromText="180" w:vertAnchor="text" w:horzAnchor="margin" w:tblpY="171"/>
        <w:tblW w:w="8970" w:type="dxa"/>
        <w:tblLook w:val="04A0" w:firstRow="1" w:lastRow="0" w:firstColumn="1" w:lastColumn="0" w:noHBand="0" w:noVBand="1"/>
      </w:tblPr>
      <w:tblGrid>
        <w:gridCol w:w="3066"/>
        <w:gridCol w:w="5904"/>
      </w:tblGrid>
      <w:tr w:rsidR="000D3F23" w:rsidRPr="000F3EE8" w14:paraId="336EFF32" w14:textId="77777777" w:rsidTr="007F4D13">
        <w:trPr>
          <w:trHeight w:val="55"/>
        </w:trPr>
        <w:tc>
          <w:tcPr>
            <w:tcW w:w="8970" w:type="dxa"/>
            <w:gridSpan w:val="2"/>
            <w:shd w:val="clear" w:color="auto" w:fill="91E3DB"/>
          </w:tcPr>
          <w:p w14:paraId="07DFE55E" w14:textId="77777777" w:rsidR="000D3F23" w:rsidRPr="00EE2A1D" w:rsidRDefault="000D3F23" w:rsidP="00D52542">
            <w:pPr>
              <w:jc w:val="both"/>
              <w:rPr>
                <w:rFonts w:ascii="Arial" w:hAnsi="Arial" w:cs="Arial"/>
                <w:b/>
                <w:bCs/>
                <w:lang w:eastAsia="en-GB"/>
              </w:rPr>
            </w:pPr>
            <w:bookmarkStart w:id="50" w:name="_Toc181270487"/>
            <w:bookmarkStart w:id="51" w:name="_Toc182420722"/>
            <w:bookmarkStart w:id="52" w:name="_Toc182420905"/>
            <w:r w:rsidRPr="00EE2A1D">
              <w:rPr>
                <w:rFonts w:ascii="Arial" w:hAnsi="Arial" w:cs="Arial"/>
                <w:b/>
                <w:bCs/>
                <w:lang w:eastAsia="en-GB"/>
              </w:rPr>
              <w:t>Criteria</w:t>
            </w:r>
            <w:bookmarkEnd w:id="50"/>
            <w:bookmarkEnd w:id="51"/>
            <w:bookmarkEnd w:id="52"/>
          </w:p>
        </w:tc>
      </w:tr>
      <w:tr w:rsidR="000D3F23" w:rsidRPr="000F3EE8" w14:paraId="0B26AFD5" w14:textId="77777777" w:rsidTr="007F4D13">
        <w:trPr>
          <w:trHeight w:val="52"/>
        </w:trPr>
        <w:tc>
          <w:tcPr>
            <w:tcW w:w="8970" w:type="dxa"/>
            <w:gridSpan w:val="2"/>
            <w:shd w:val="clear" w:color="auto" w:fill="E3F9F6"/>
            <w:vAlign w:val="center"/>
          </w:tcPr>
          <w:p w14:paraId="30E7295C" w14:textId="77777777" w:rsidR="000D3F23" w:rsidRDefault="000D3F23" w:rsidP="00D52542">
            <w:pPr>
              <w:spacing w:after="0" w:line="240" w:lineRule="auto"/>
              <w:jc w:val="both"/>
              <w:rPr>
                <w:rFonts w:ascii="Arial" w:eastAsia="Aptos" w:hAnsi="Arial" w:cs="Arial"/>
                <w:b/>
                <w:sz w:val="20"/>
                <w:szCs w:val="20"/>
                <w:shd w:val="clear" w:color="auto" w:fill="E6FAF8"/>
              </w:rPr>
            </w:pPr>
            <w:r w:rsidRPr="007F4D13">
              <w:rPr>
                <w:rFonts w:ascii="Arial" w:eastAsia="Aptos" w:hAnsi="Arial" w:cs="Arial"/>
                <w:b/>
                <w:sz w:val="20"/>
                <w:szCs w:val="20"/>
                <w:shd w:val="clear" w:color="auto" w:fill="D2F6F2"/>
              </w:rPr>
              <w:t>A structured and validated risk assessment tool is used to support professional and clinical judgement for each reassessment, Purpose T is recommended</w:t>
            </w:r>
            <w:r w:rsidRPr="00865166">
              <w:rPr>
                <w:rFonts w:ascii="Arial" w:eastAsia="Aptos" w:hAnsi="Arial" w:cs="Arial"/>
                <w:b/>
                <w:sz w:val="20"/>
                <w:szCs w:val="20"/>
                <w:shd w:val="clear" w:color="auto" w:fill="E6FAF8"/>
              </w:rPr>
              <w:t>.</w:t>
            </w:r>
          </w:p>
          <w:p w14:paraId="4440F5E8" w14:textId="77777777" w:rsidR="00B80802" w:rsidRPr="00865166" w:rsidRDefault="00B80802" w:rsidP="00D52542">
            <w:pPr>
              <w:spacing w:after="0" w:line="240" w:lineRule="auto"/>
              <w:jc w:val="both"/>
              <w:rPr>
                <w:rFonts w:ascii="Arial" w:eastAsia="Aptos" w:hAnsi="Arial" w:cs="Arial"/>
                <w:b/>
                <w:sz w:val="20"/>
                <w:szCs w:val="20"/>
              </w:rPr>
            </w:pPr>
          </w:p>
        </w:tc>
      </w:tr>
      <w:tr w:rsidR="000D3F23" w:rsidRPr="000F3EE8" w14:paraId="1BA9BE02" w14:textId="77777777" w:rsidTr="007F4D13">
        <w:trPr>
          <w:trHeight w:val="111"/>
        </w:trPr>
        <w:tc>
          <w:tcPr>
            <w:tcW w:w="3066" w:type="dxa"/>
            <w:tcBorders>
              <w:bottom w:val="single" w:sz="24" w:space="0" w:color="33CCCC"/>
            </w:tcBorders>
            <w:shd w:val="clear" w:color="auto" w:fill="E3F9F6"/>
            <w:vAlign w:val="center"/>
          </w:tcPr>
          <w:p w14:paraId="6B4FDC8A" w14:textId="77777777" w:rsidR="000D3F23" w:rsidRDefault="000D3F23" w:rsidP="00B80802">
            <w:pPr>
              <w:spacing w:after="0" w:line="240" w:lineRule="auto"/>
              <w:rPr>
                <w:rFonts w:ascii="Arial" w:eastAsia="Aptos" w:hAnsi="Arial" w:cs="Arial"/>
                <w:b/>
                <w:sz w:val="20"/>
                <w:szCs w:val="20"/>
              </w:rPr>
            </w:pPr>
            <w:r w:rsidRPr="00865166">
              <w:rPr>
                <w:rFonts w:ascii="Arial" w:eastAsia="Aptos" w:hAnsi="Arial" w:cs="Arial"/>
                <w:b/>
                <w:sz w:val="20"/>
                <w:szCs w:val="20"/>
              </w:rPr>
              <w:t xml:space="preserve">Regular reassessment of risk is undertaken, using a structured and validated tool (see Standard 4) when:  </w:t>
            </w:r>
          </w:p>
          <w:p w14:paraId="6BDAC6F2" w14:textId="77777777" w:rsidR="00B80802" w:rsidRDefault="00B80802" w:rsidP="00615BDB">
            <w:pPr>
              <w:spacing w:after="0" w:line="240" w:lineRule="auto"/>
              <w:rPr>
                <w:rFonts w:ascii="Arial" w:eastAsia="Aptos" w:hAnsi="Arial" w:cs="Arial"/>
                <w:b/>
                <w:sz w:val="20"/>
                <w:szCs w:val="20"/>
              </w:rPr>
            </w:pPr>
          </w:p>
          <w:p w14:paraId="086250B9" w14:textId="77777777" w:rsidR="00B80802" w:rsidRDefault="00B80802" w:rsidP="00615BDB">
            <w:pPr>
              <w:spacing w:after="0" w:line="240" w:lineRule="auto"/>
              <w:rPr>
                <w:rFonts w:ascii="Arial" w:eastAsia="Aptos" w:hAnsi="Arial" w:cs="Arial"/>
                <w:b/>
                <w:sz w:val="20"/>
                <w:szCs w:val="20"/>
              </w:rPr>
            </w:pPr>
          </w:p>
          <w:p w14:paraId="782DBF34" w14:textId="77777777" w:rsidR="00B80802" w:rsidRDefault="00B80802" w:rsidP="00615BDB">
            <w:pPr>
              <w:spacing w:after="0" w:line="240" w:lineRule="auto"/>
              <w:rPr>
                <w:rFonts w:ascii="Arial" w:eastAsia="Aptos" w:hAnsi="Arial" w:cs="Arial"/>
                <w:b/>
                <w:sz w:val="20"/>
                <w:szCs w:val="20"/>
              </w:rPr>
            </w:pPr>
          </w:p>
          <w:p w14:paraId="66343D18" w14:textId="77777777" w:rsidR="00B80802" w:rsidRPr="00865166" w:rsidRDefault="00B80802" w:rsidP="00615BDB">
            <w:pPr>
              <w:spacing w:after="0" w:line="240" w:lineRule="auto"/>
              <w:rPr>
                <w:rFonts w:ascii="Arial" w:eastAsia="Aptos" w:hAnsi="Arial" w:cs="Arial"/>
                <w:b/>
                <w:sz w:val="20"/>
                <w:szCs w:val="20"/>
              </w:rPr>
            </w:pPr>
          </w:p>
        </w:tc>
        <w:tc>
          <w:tcPr>
            <w:tcW w:w="5904" w:type="dxa"/>
            <w:tcBorders>
              <w:bottom w:val="single" w:sz="24" w:space="0" w:color="33CCCC"/>
            </w:tcBorders>
            <w:shd w:val="clear" w:color="auto" w:fill="E3F9F6"/>
          </w:tcPr>
          <w:p w14:paraId="7D189CD4" w14:textId="77777777" w:rsidR="000D3F23" w:rsidRPr="00865166" w:rsidRDefault="000D3F23" w:rsidP="00615BDB">
            <w:pPr>
              <w:spacing w:after="5" w:line="248" w:lineRule="auto"/>
              <w:ind w:left="360" w:right="32"/>
              <w:contextualSpacing/>
              <w:rPr>
                <w:rFonts w:ascii="Arial" w:eastAsia="Aptos" w:hAnsi="Arial" w:cs="Arial"/>
                <w:sz w:val="20"/>
                <w:szCs w:val="20"/>
              </w:rPr>
            </w:pPr>
          </w:p>
          <w:p w14:paraId="34456C6C" w14:textId="3971AF63" w:rsidR="000D3F23" w:rsidRPr="00865166" w:rsidRDefault="000D3F23" w:rsidP="00615BDB">
            <w:pPr>
              <w:numPr>
                <w:ilvl w:val="0"/>
                <w:numId w:val="2"/>
              </w:numPr>
              <w:spacing w:after="5" w:line="248" w:lineRule="auto"/>
              <w:ind w:right="32"/>
              <w:contextualSpacing/>
              <w:rPr>
                <w:rFonts w:ascii="Arial" w:eastAsia="Aptos" w:hAnsi="Arial" w:cs="Arial"/>
                <w:sz w:val="20"/>
                <w:szCs w:val="20"/>
              </w:rPr>
            </w:pPr>
            <w:r w:rsidRPr="00865166">
              <w:rPr>
                <w:rFonts w:ascii="Arial" w:eastAsia="Aptos" w:hAnsi="Arial" w:cs="Arial"/>
                <w:sz w:val="20"/>
                <w:szCs w:val="20"/>
              </w:rPr>
              <w:t>an observed or reported change has occurred in the person’s condition or changes are noted upon skin inspection</w:t>
            </w:r>
          </w:p>
          <w:p w14:paraId="665D4B5E" w14:textId="26D54B1A" w:rsidR="000D3F23" w:rsidRPr="00865166" w:rsidRDefault="000D3F23" w:rsidP="00615BDB">
            <w:pPr>
              <w:numPr>
                <w:ilvl w:val="0"/>
                <w:numId w:val="2"/>
              </w:numPr>
              <w:spacing w:after="5" w:line="248" w:lineRule="auto"/>
              <w:ind w:right="32"/>
              <w:contextualSpacing/>
              <w:rPr>
                <w:rFonts w:ascii="Arial" w:eastAsia="Aptos" w:hAnsi="Arial" w:cs="Arial"/>
                <w:sz w:val="20"/>
                <w:szCs w:val="20"/>
              </w:rPr>
            </w:pPr>
            <w:r w:rsidRPr="00865166">
              <w:rPr>
                <w:rFonts w:ascii="Arial" w:eastAsia="Aptos" w:hAnsi="Arial" w:cs="Arial"/>
                <w:sz w:val="20"/>
                <w:szCs w:val="20"/>
              </w:rPr>
              <w:t>the person (and/or their representative) reports a change</w:t>
            </w:r>
          </w:p>
          <w:p w14:paraId="242130B6" w14:textId="5FAEDA2B" w:rsidR="000D3F23" w:rsidRPr="00865166" w:rsidRDefault="000D3F23" w:rsidP="00615BDB">
            <w:pPr>
              <w:numPr>
                <w:ilvl w:val="0"/>
                <w:numId w:val="2"/>
              </w:numPr>
              <w:spacing w:after="5" w:line="248" w:lineRule="auto"/>
              <w:ind w:right="32"/>
              <w:contextualSpacing/>
              <w:rPr>
                <w:rFonts w:ascii="Arial" w:eastAsia="Aptos" w:hAnsi="Arial" w:cs="Arial"/>
                <w:sz w:val="20"/>
                <w:szCs w:val="20"/>
              </w:rPr>
            </w:pPr>
            <w:r w:rsidRPr="00865166">
              <w:rPr>
                <w:rFonts w:ascii="Arial" w:eastAsia="Aptos" w:hAnsi="Arial" w:cs="Arial"/>
                <w:sz w:val="20"/>
                <w:szCs w:val="20"/>
              </w:rPr>
              <w:t xml:space="preserve">the person is transferred to another location or care setting within the same organisation </w:t>
            </w:r>
          </w:p>
          <w:p w14:paraId="10B1E98C" w14:textId="77777777" w:rsidR="000D3F23" w:rsidRDefault="00176113" w:rsidP="00615BDB">
            <w:pPr>
              <w:numPr>
                <w:ilvl w:val="0"/>
                <w:numId w:val="2"/>
              </w:numPr>
              <w:spacing w:after="5" w:line="248" w:lineRule="auto"/>
              <w:ind w:right="32"/>
              <w:contextualSpacing/>
              <w:rPr>
                <w:rFonts w:ascii="Arial" w:eastAsia="Aptos" w:hAnsi="Arial" w:cs="Arial"/>
                <w:sz w:val="20"/>
                <w:szCs w:val="20"/>
              </w:rPr>
            </w:pPr>
            <w:r>
              <w:rPr>
                <w:rFonts w:ascii="Arial" w:eastAsia="Aptos" w:hAnsi="Arial" w:cs="Arial"/>
                <w:sz w:val="20"/>
                <w:szCs w:val="20"/>
              </w:rPr>
              <w:t>w</w:t>
            </w:r>
            <w:r w:rsidR="000D3F23" w:rsidRPr="00865166">
              <w:rPr>
                <w:rFonts w:ascii="Arial" w:eastAsia="Aptos" w:hAnsi="Arial" w:cs="Arial"/>
                <w:sz w:val="20"/>
                <w:szCs w:val="20"/>
              </w:rPr>
              <w:t>here appropriate, the person-centred care plan is then revised (see Standards 6 and 7)</w:t>
            </w:r>
          </w:p>
          <w:p w14:paraId="28568E9C" w14:textId="65E6D8AA" w:rsidR="00B80802" w:rsidRPr="00865166" w:rsidRDefault="00B80802" w:rsidP="00615BDB">
            <w:pPr>
              <w:spacing w:after="5" w:line="248" w:lineRule="auto"/>
              <w:ind w:left="360" w:right="32"/>
              <w:contextualSpacing/>
              <w:rPr>
                <w:rFonts w:ascii="Arial" w:eastAsia="Aptos" w:hAnsi="Arial" w:cs="Arial"/>
                <w:sz w:val="20"/>
                <w:szCs w:val="20"/>
              </w:rPr>
            </w:pPr>
          </w:p>
        </w:tc>
      </w:tr>
      <w:tr w:rsidR="000D3F23" w:rsidRPr="000F3EE8" w14:paraId="5696DD25" w14:textId="77777777" w:rsidTr="007F4D13">
        <w:trPr>
          <w:trHeight w:val="20"/>
        </w:trPr>
        <w:tc>
          <w:tcPr>
            <w:tcW w:w="3066" w:type="dxa"/>
            <w:tcBorders>
              <w:top w:val="single" w:sz="24" w:space="0" w:color="33CCCC"/>
            </w:tcBorders>
            <w:shd w:val="clear" w:color="auto" w:fill="E3F9F6"/>
            <w:vAlign w:val="center"/>
          </w:tcPr>
          <w:p w14:paraId="0DE64A33" w14:textId="77777777" w:rsidR="000D3F23" w:rsidRDefault="000D3F23" w:rsidP="00615BDB">
            <w:pPr>
              <w:spacing w:after="0" w:line="240" w:lineRule="auto"/>
              <w:rPr>
                <w:rFonts w:ascii="Arial" w:eastAsia="Aptos" w:hAnsi="Arial" w:cs="Arial"/>
                <w:b/>
                <w:sz w:val="20"/>
                <w:szCs w:val="20"/>
              </w:rPr>
            </w:pPr>
            <w:r w:rsidRPr="00865166">
              <w:rPr>
                <w:rFonts w:ascii="Arial" w:eastAsia="Aptos" w:hAnsi="Arial" w:cs="Arial"/>
                <w:b/>
                <w:sz w:val="20"/>
                <w:szCs w:val="20"/>
              </w:rPr>
              <w:t>Where a person’s care plan has not been implemented or followed, staff record within the care plan:</w:t>
            </w:r>
          </w:p>
          <w:p w14:paraId="62DBBCB4" w14:textId="77777777" w:rsidR="00B80802" w:rsidRDefault="00B80802" w:rsidP="00615BDB">
            <w:pPr>
              <w:spacing w:after="0" w:line="240" w:lineRule="auto"/>
              <w:rPr>
                <w:rFonts w:ascii="Arial" w:eastAsia="Aptos" w:hAnsi="Arial" w:cs="Arial"/>
                <w:b/>
                <w:sz w:val="20"/>
                <w:szCs w:val="20"/>
              </w:rPr>
            </w:pPr>
          </w:p>
          <w:p w14:paraId="37FAC049" w14:textId="77777777" w:rsidR="00B80802" w:rsidRDefault="00B80802" w:rsidP="00615BDB">
            <w:pPr>
              <w:spacing w:after="0" w:line="240" w:lineRule="auto"/>
              <w:rPr>
                <w:rFonts w:ascii="Arial" w:eastAsia="Aptos" w:hAnsi="Arial" w:cs="Arial"/>
                <w:b/>
                <w:sz w:val="20"/>
                <w:szCs w:val="20"/>
              </w:rPr>
            </w:pPr>
          </w:p>
          <w:p w14:paraId="15C5E69A" w14:textId="77777777" w:rsidR="00B80802" w:rsidRDefault="00B80802" w:rsidP="00615BDB">
            <w:pPr>
              <w:spacing w:after="0" w:line="240" w:lineRule="auto"/>
              <w:rPr>
                <w:rFonts w:ascii="Arial" w:eastAsia="Aptos" w:hAnsi="Arial" w:cs="Arial"/>
                <w:b/>
                <w:sz w:val="20"/>
                <w:szCs w:val="20"/>
              </w:rPr>
            </w:pPr>
          </w:p>
          <w:p w14:paraId="59EB0334" w14:textId="77777777" w:rsidR="00B80802" w:rsidRPr="00865166" w:rsidRDefault="00B80802" w:rsidP="00615BDB">
            <w:pPr>
              <w:spacing w:after="0" w:line="240" w:lineRule="auto"/>
              <w:rPr>
                <w:rFonts w:ascii="Arial" w:eastAsia="Aptos" w:hAnsi="Arial" w:cs="Arial"/>
                <w:b/>
                <w:sz w:val="20"/>
                <w:szCs w:val="20"/>
              </w:rPr>
            </w:pPr>
          </w:p>
        </w:tc>
        <w:tc>
          <w:tcPr>
            <w:tcW w:w="5904" w:type="dxa"/>
            <w:tcBorders>
              <w:top w:val="single" w:sz="24" w:space="0" w:color="33CCCC"/>
            </w:tcBorders>
            <w:shd w:val="clear" w:color="auto" w:fill="E3F9F6"/>
          </w:tcPr>
          <w:p w14:paraId="27E6CFBD" w14:textId="77777777" w:rsidR="000D3F23" w:rsidRPr="00865166" w:rsidRDefault="000D3F23" w:rsidP="00615BDB">
            <w:pPr>
              <w:spacing w:after="5" w:line="248" w:lineRule="auto"/>
              <w:ind w:left="360" w:right="32"/>
              <w:contextualSpacing/>
              <w:rPr>
                <w:rFonts w:ascii="Arial" w:eastAsia="Aptos" w:hAnsi="Arial" w:cs="Arial"/>
                <w:sz w:val="20"/>
                <w:szCs w:val="20"/>
              </w:rPr>
            </w:pPr>
          </w:p>
          <w:p w14:paraId="5CBC4413" w14:textId="77777777" w:rsidR="000D3F23" w:rsidRPr="00865166" w:rsidRDefault="000D3F23" w:rsidP="00615BDB">
            <w:pPr>
              <w:numPr>
                <w:ilvl w:val="0"/>
                <w:numId w:val="2"/>
              </w:numPr>
              <w:spacing w:after="5" w:line="248" w:lineRule="auto"/>
              <w:ind w:right="32"/>
              <w:contextualSpacing/>
              <w:rPr>
                <w:rFonts w:ascii="Arial" w:eastAsia="Aptos" w:hAnsi="Arial" w:cs="Arial"/>
                <w:sz w:val="20"/>
                <w:szCs w:val="20"/>
              </w:rPr>
            </w:pPr>
            <w:r w:rsidRPr="00865166">
              <w:rPr>
                <w:rFonts w:ascii="Arial" w:eastAsia="Aptos" w:hAnsi="Arial" w:cs="Arial"/>
                <w:sz w:val="20"/>
                <w:szCs w:val="20"/>
              </w:rPr>
              <w:t xml:space="preserve">the discussion with the person (and/or their representative)  </w:t>
            </w:r>
          </w:p>
          <w:p w14:paraId="3D8C7281" w14:textId="37BD394B" w:rsidR="000D3F23" w:rsidRPr="00865166" w:rsidRDefault="000D3F23" w:rsidP="00615BDB">
            <w:pPr>
              <w:numPr>
                <w:ilvl w:val="0"/>
                <w:numId w:val="2"/>
              </w:numPr>
              <w:spacing w:after="5" w:line="248" w:lineRule="auto"/>
              <w:ind w:right="32"/>
              <w:contextualSpacing/>
              <w:rPr>
                <w:rFonts w:ascii="Arial" w:eastAsia="Aptos" w:hAnsi="Arial" w:cs="Arial"/>
                <w:sz w:val="20"/>
                <w:szCs w:val="20"/>
              </w:rPr>
            </w:pPr>
            <w:r w:rsidRPr="00865166">
              <w:rPr>
                <w:rFonts w:ascii="Arial" w:eastAsia="Aptos" w:hAnsi="Arial" w:cs="Arial"/>
                <w:sz w:val="20"/>
                <w:szCs w:val="20"/>
              </w:rPr>
              <w:t>any agreed actions: consider Safeguarding alert or discussion with Safeguarding team, consider any change in capacity and decision making, acting in person’s best interests</w:t>
            </w:r>
          </w:p>
          <w:p w14:paraId="5011A464" w14:textId="032F01B0" w:rsidR="000D3F23" w:rsidRPr="00865166" w:rsidRDefault="000D3F23" w:rsidP="00615BDB">
            <w:pPr>
              <w:numPr>
                <w:ilvl w:val="0"/>
                <w:numId w:val="2"/>
              </w:numPr>
              <w:spacing w:after="5" w:line="248" w:lineRule="auto"/>
              <w:ind w:right="32"/>
              <w:contextualSpacing/>
              <w:rPr>
                <w:rFonts w:ascii="Arial" w:eastAsia="Aptos" w:hAnsi="Arial" w:cs="Arial"/>
                <w:sz w:val="20"/>
                <w:szCs w:val="20"/>
              </w:rPr>
            </w:pPr>
            <w:r w:rsidRPr="00865166">
              <w:rPr>
                <w:rFonts w:ascii="Arial" w:eastAsia="Aptos" w:hAnsi="Arial" w:cs="Arial"/>
                <w:sz w:val="20"/>
                <w:szCs w:val="20"/>
              </w:rPr>
              <w:t>the reason care has not been delivered, such as the person’s informed choice, declined by person or where there is no access to specific services</w:t>
            </w:r>
          </w:p>
          <w:p w14:paraId="4FDC6EE3" w14:textId="77777777" w:rsidR="000D3F23" w:rsidRPr="00865166" w:rsidRDefault="000D3F23" w:rsidP="00615BDB">
            <w:pPr>
              <w:spacing w:after="5" w:line="248" w:lineRule="auto"/>
              <w:ind w:left="360" w:right="32"/>
              <w:contextualSpacing/>
              <w:rPr>
                <w:rFonts w:ascii="Arial" w:eastAsia="Aptos" w:hAnsi="Arial" w:cs="Arial"/>
                <w:sz w:val="20"/>
                <w:szCs w:val="20"/>
              </w:rPr>
            </w:pPr>
          </w:p>
        </w:tc>
      </w:tr>
    </w:tbl>
    <w:p w14:paraId="1B1558B3" w14:textId="77777777" w:rsidR="00F819E4" w:rsidRPr="000D3F23" w:rsidRDefault="00F819E4" w:rsidP="00D52542">
      <w:pPr>
        <w:jc w:val="both"/>
        <w:rPr>
          <w:rFonts w:ascii="Arial" w:hAnsi="Arial" w:cs="Arial"/>
          <w:color w:val="000000" w:themeColor="text1"/>
          <w:sz w:val="22"/>
          <w:szCs w:val="22"/>
        </w:rPr>
      </w:pPr>
    </w:p>
    <w:tbl>
      <w:tblPr>
        <w:tblpPr w:leftFromText="180" w:rightFromText="180" w:vertAnchor="page" w:horzAnchor="margin" w:tblpY="4546"/>
        <w:tblW w:w="0" w:type="auto"/>
        <w:tblLook w:val="04A0" w:firstRow="1" w:lastRow="0" w:firstColumn="1" w:lastColumn="0" w:noHBand="0" w:noVBand="1"/>
      </w:tblPr>
      <w:tblGrid>
        <w:gridCol w:w="9026"/>
      </w:tblGrid>
      <w:tr w:rsidR="00B80802" w14:paraId="6A49595A" w14:textId="77777777" w:rsidTr="00B80802">
        <w:trPr>
          <w:trHeight w:val="549"/>
        </w:trPr>
        <w:tc>
          <w:tcPr>
            <w:tcW w:w="9026" w:type="dxa"/>
            <w:shd w:val="clear" w:color="auto" w:fill="E3F9F6"/>
          </w:tcPr>
          <w:p w14:paraId="1DE80D0C" w14:textId="77777777" w:rsidR="00B80802" w:rsidRPr="00C8220B" w:rsidRDefault="00B80802" w:rsidP="00B80802">
            <w:pPr>
              <w:jc w:val="both"/>
              <w:rPr>
                <w:rFonts w:ascii="Arial" w:hAnsi="Arial" w:cs="Arial"/>
                <w:b/>
                <w:bCs/>
                <w:sz w:val="20"/>
                <w:szCs w:val="20"/>
              </w:rPr>
            </w:pPr>
            <w:r w:rsidRPr="00C8220B">
              <w:rPr>
                <w:rFonts w:ascii="Arial" w:hAnsi="Arial" w:cs="Arial"/>
                <w:b/>
                <w:bCs/>
                <w:sz w:val="20"/>
                <w:szCs w:val="20"/>
              </w:rPr>
              <w:t>What does the standard mean for people receiving care?</w:t>
            </w:r>
          </w:p>
        </w:tc>
      </w:tr>
      <w:tr w:rsidR="00B80802" w14:paraId="11D9F15F" w14:textId="77777777" w:rsidTr="00B80802">
        <w:trPr>
          <w:trHeight w:val="4118"/>
        </w:trPr>
        <w:tc>
          <w:tcPr>
            <w:tcW w:w="9026" w:type="dxa"/>
          </w:tcPr>
          <w:p w14:paraId="1AF5C34A" w14:textId="77777777" w:rsidR="00B80802" w:rsidRDefault="00B80802" w:rsidP="00B80802">
            <w:pPr>
              <w:spacing w:after="0" w:line="240" w:lineRule="auto"/>
              <w:jc w:val="both"/>
              <w:rPr>
                <w:rFonts w:ascii="Arial" w:hAnsi="Arial" w:cs="Arial"/>
                <w:sz w:val="20"/>
                <w:szCs w:val="20"/>
              </w:rPr>
            </w:pPr>
          </w:p>
          <w:p w14:paraId="6151AF72" w14:textId="77777777" w:rsidR="00B80802" w:rsidRPr="00C8220B" w:rsidRDefault="00B80802" w:rsidP="00B80802">
            <w:pPr>
              <w:spacing w:after="0" w:line="240" w:lineRule="auto"/>
              <w:rPr>
                <w:rFonts w:ascii="Arial" w:hAnsi="Arial" w:cs="Arial"/>
                <w:sz w:val="20"/>
                <w:szCs w:val="20"/>
              </w:rPr>
            </w:pPr>
            <w:r w:rsidRPr="00C8220B">
              <w:rPr>
                <w:rFonts w:ascii="Arial" w:hAnsi="Arial" w:cs="Arial"/>
                <w:sz w:val="20"/>
                <w:szCs w:val="20"/>
              </w:rPr>
              <w:t xml:space="preserve">People: </w:t>
            </w:r>
          </w:p>
          <w:p w14:paraId="15C47FC9" w14:textId="77777777" w:rsidR="00B80802" w:rsidRPr="00C8220B" w:rsidRDefault="00B80802" w:rsidP="00B80802">
            <w:pPr>
              <w:spacing w:after="0" w:line="240" w:lineRule="auto"/>
              <w:rPr>
                <w:rFonts w:ascii="Arial" w:hAnsi="Arial" w:cs="Arial"/>
                <w:sz w:val="20"/>
                <w:szCs w:val="20"/>
              </w:rPr>
            </w:pPr>
          </w:p>
          <w:p w14:paraId="2E66ED8E"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are asked about their health, including problems with their bladder or bowel function, their eating habits and any changes to their mobility</w:t>
            </w:r>
          </w:p>
          <w:p w14:paraId="3DB42884"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are examined, with their consent, to identify changes in skin colour, numbness or pain around the bony areas of their body</w:t>
            </w:r>
          </w:p>
          <w:p w14:paraId="4383382E"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are assessed to review any equipment they might use, for example seating, and their environment to make sure it meets their needs</w:t>
            </w:r>
          </w:p>
          <w:p w14:paraId="1C0F0997"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are advised on how they can help prevent pressure ulcers or improve existing pressure ulcers</w:t>
            </w:r>
          </w:p>
          <w:p w14:paraId="07EFA746"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are given opportunities to discuss plans to review any treatment or to undertake a reassessment, and to develop or review their care plan</w:t>
            </w:r>
          </w:p>
          <w:p w14:paraId="0FF0CB80"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are supported to self-examine and self-manage their skin integrity and care where able</w:t>
            </w:r>
          </w:p>
          <w:p w14:paraId="23BBA147" w14:textId="77777777" w:rsidR="00B80802" w:rsidRPr="00C8220B" w:rsidRDefault="00B80802" w:rsidP="00B80802">
            <w:pPr>
              <w:pStyle w:val="ListParagraph"/>
              <w:numPr>
                <w:ilvl w:val="0"/>
                <w:numId w:val="37"/>
              </w:numPr>
              <w:spacing w:after="15" w:line="242" w:lineRule="auto"/>
              <w:rPr>
                <w:rFonts w:ascii="Arial" w:hAnsi="Arial" w:cs="Arial"/>
                <w:sz w:val="20"/>
                <w:szCs w:val="20"/>
              </w:rPr>
            </w:pPr>
            <w:r w:rsidRPr="00C8220B">
              <w:rPr>
                <w:rFonts w:ascii="Arial" w:hAnsi="Arial" w:cs="Arial"/>
                <w:sz w:val="20"/>
                <w:szCs w:val="20"/>
              </w:rPr>
              <w:t>can be confident that, where appropriate, their representatives will be involved in their risk reassessment</w:t>
            </w:r>
          </w:p>
          <w:p w14:paraId="7026E7F9" w14:textId="77777777" w:rsidR="00B80802" w:rsidRDefault="00B80802" w:rsidP="00B80802">
            <w:pPr>
              <w:pStyle w:val="ListParagraph"/>
              <w:numPr>
                <w:ilvl w:val="0"/>
                <w:numId w:val="37"/>
              </w:numPr>
              <w:spacing w:after="15" w:line="242" w:lineRule="auto"/>
              <w:rPr>
                <w:rFonts w:ascii="Arial" w:hAnsi="Arial" w:cs="Arial"/>
                <w:sz w:val="20"/>
                <w:szCs w:val="20"/>
              </w:rPr>
            </w:pPr>
            <w:r>
              <w:rPr>
                <w:rFonts w:ascii="Arial" w:hAnsi="Arial" w:cs="Arial"/>
                <w:sz w:val="20"/>
                <w:szCs w:val="20"/>
              </w:rPr>
              <w:t>o</w:t>
            </w:r>
            <w:r w:rsidRPr="00C8220B">
              <w:rPr>
                <w:rFonts w:ascii="Arial" w:hAnsi="Arial" w:cs="Arial"/>
                <w:sz w:val="20"/>
                <w:szCs w:val="20"/>
              </w:rPr>
              <w:t>ffered support and information on how to access relevant services and financial advice if required</w:t>
            </w:r>
          </w:p>
          <w:p w14:paraId="1F9E2ABA" w14:textId="77777777" w:rsidR="00B80802" w:rsidRPr="00C8220B" w:rsidRDefault="00B80802" w:rsidP="00B80802">
            <w:pPr>
              <w:pStyle w:val="ListParagraph"/>
              <w:spacing w:after="15" w:line="242" w:lineRule="auto"/>
              <w:rPr>
                <w:rFonts w:ascii="Arial" w:hAnsi="Arial" w:cs="Arial"/>
                <w:sz w:val="20"/>
                <w:szCs w:val="20"/>
              </w:rPr>
            </w:pPr>
          </w:p>
        </w:tc>
      </w:tr>
    </w:tbl>
    <w:tbl>
      <w:tblPr>
        <w:tblpPr w:leftFromText="180" w:rightFromText="180" w:vertAnchor="page" w:horzAnchor="margin" w:tblpY="10006"/>
        <w:tblW w:w="9022" w:type="dxa"/>
        <w:tblLook w:val="04A0" w:firstRow="1" w:lastRow="0" w:firstColumn="1" w:lastColumn="0" w:noHBand="0" w:noVBand="1"/>
      </w:tblPr>
      <w:tblGrid>
        <w:gridCol w:w="9022"/>
      </w:tblGrid>
      <w:tr w:rsidR="00B80802" w14:paraId="1F8460D7" w14:textId="77777777" w:rsidTr="00B80802">
        <w:trPr>
          <w:trHeight w:val="487"/>
        </w:trPr>
        <w:tc>
          <w:tcPr>
            <w:tcW w:w="9022" w:type="dxa"/>
            <w:shd w:val="clear" w:color="auto" w:fill="E3F9F6"/>
          </w:tcPr>
          <w:p w14:paraId="069BBBE8" w14:textId="77777777" w:rsidR="00B80802" w:rsidRPr="00C8220B" w:rsidRDefault="00B80802" w:rsidP="00B80802">
            <w:pPr>
              <w:jc w:val="both"/>
              <w:rPr>
                <w:rFonts w:ascii="Arial" w:hAnsi="Arial" w:cs="Arial"/>
                <w:b/>
                <w:bCs/>
                <w:sz w:val="20"/>
                <w:szCs w:val="20"/>
              </w:rPr>
            </w:pPr>
            <w:r w:rsidRPr="00C8220B">
              <w:rPr>
                <w:rFonts w:ascii="Arial" w:hAnsi="Arial" w:cs="Arial"/>
                <w:b/>
                <w:bCs/>
                <w:sz w:val="20"/>
                <w:szCs w:val="20"/>
              </w:rPr>
              <w:t xml:space="preserve">What </w:t>
            </w:r>
            <w:r w:rsidRPr="007F4D13">
              <w:rPr>
                <w:rFonts w:ascii="Arial" w:hAnsi="Arial" w:cs="Arial"/>
                <w:b/>
                <w:bCs/>
                <w:sz w:val="20"/>
                <w:szCs w:val="20"/>
                <w:shd w:val="clear" w:color="auto" w:fill="E3F9F6"/>
              </w:rPr>
              <w:t>does the standard mean for staff?</w:t>
            </w:r>
          </w:p>
        </w:tc>
      </w:tr>
      <w:tr w:rsidR="00B80802" w:rsidRPr="00F9207B" w14:paraId="79BC5E3B" w14:textId="77777777" w:rsidTr="00B80802">
        <w:trPr>
          <w:trHeight w:val="4191"/>
        </w:trPr>
        <w:tc>
          <w:tcPr>
            <w:tcW w:w="9022" w:type="dxa"/>
          </w:tcPr>
          <w:p w14:paraId="63689D35" w14:textId="77777777" w:rsidR="00B80802" w:rsidRDefault="00B80802" w:rsidP="00B80802">
            <w:pPr>
              <w:spacing w:after="0" w:line="240" w:lineRule="auto"/>
              <w:jc w:val="both"/>
              <w:rPr>
                <w:rFonts w:ascii="Arial" w:hAnsi="Arial" w:cs="Arial"/>
                <w:sz w:val="20"/>
                <w:szCs w:val="20"/>
              </w:rPr>
            </w:pPr>
          </w:p>
          <w:p w14:paraId="3483DC5E" w14:textId="0AB52C13" w:rsidR="00B80802" w:rsidRPr="00C8220B" w:rsidRDefault="00B80802" w:rsidP="00615BDB">
            <w:pPr>
              <w:spacing w:after="0" w:line="240" w:lineRule="auto"/>
              <w:rPr>
                <w:rFonts w:ascii="Arial" w:hAnsi="Arial" w:cs="Arial"/>
                <w:sz w:val="20"/>
                <w:szCs w:val="20"/>
              </w:rPr>
            </w:pPr>
            <w:r w:rsidRPr="00C8220B">
              <w:rPr>
                <w:rFonts w:ascii="Arial" w:hAnsi="Arial" w:cs="Arial"/>
                <w:sz w:val="20"/>
                <w:szCs w:val="20"/>
              </w:rPr>
              <w:t xml:space="preserve">Staff:  </w:t>
            </w:r>
          </w:p>
          <w:p w14:paraId="41A9C7D5" w14:textId="77777777" w:rsidR="00B80802" w:rsidRPr="00C8220B" w:rsidRDefault="00B80802" w:rsidP="00615BDB">
            <w:pPr>
              <w:spacing w:after="0" w:line="240" w:lineRule="auto"/>
              <w:rPr>
                <w:rFonts w:ascii="Arial" w:hAnsi="Arial" w:cs="Arial"/>
                <w:sz w:val="20"/>
                <w:szCs w:val="20"/>
              </w:rPr>
            </w:pPr>
          </w:p>
          <w:p w14:paraId="29640D5F"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understand their role and responsibilities in the reassessment of risk for pressure ulcers and evaluation of care plans in line with local policies and procedures</w:t>
            </w:r>
          </w:p>
          <w:p w14:paraId="7E61CAED"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can demonstrate knowledge, skills and competence relevant to their role in pressure ulcer risk reassessment</w:t>
            </w:r>
          </w:p>
          <w:p w14:paraId="08B2E900"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are confident about factors that may trigger risk reassessment, for example people at the end of life or with frailty or sepsis, changes in nutritional intake or mobility, an acute illness episode or following a medical procedure or use of new medical equipment</w:t>
            </w:r>
          </w:p>
          <w:p w14:paraId="52A16510"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know how and when to access specialist advice and teams that support reassessment of risk and care planning, escalate to manager/team lead if uncertain of process or action to be taken</w:t>
            </w:r>
          </w:p>
          <w:p w14:paraId="14AEFC45"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participate in improvement work to assess and reduce the risk of further deterioration or development of pressure ulcers and to identify opportunities for improvement</w:t>
            </w:r>
          </w:p>
          <w:p w14:paraId="1810944C"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demonstrate good record-keeping in line with local and professional standard</w:t>
            </w:r>
            <w:r>
              <w:rPr>
                <w:rFonts w:ascii="Arial" w:hAnsi="Arial" w:cs="Arial"/>
                <w:sz w:val="20"/>
                <w:szCs w:val="20"/>
              </w:rPr>
              <w:t>s</w:t>
            </w:r>
          </w:p>
          <w:p w14:paraId="4F15E80C" w14:textId="77777777" w:rsidR="00B80802" w:rsidRPr="00C8220B" w:rsidRDefault="00B80802" w:rsidP="00615BDB">
            <w:pPr>
              <w:pStyle w:val="ListParagraph"/>
              <w:numPr>
                <w:ilvl w:val="0"/>
                <w:numId w:val="38"/>
              </w:numPr>
              <w:spacing w:after="16" w:line="241" w:lineRule="auto"/>
              <w:rPr>
                <w:rFonts w:ascii="Arial" w:hAnsi="Arial" w:cs="Arial"/>
                <w:sz w:val="20"/>
                <w:szCs w:val="20"/>
              </w:rPr>
            </w:pPr>
            <w:r w:rsidRPr="00C8220B">
              <w:rPr>
                <w:rFonts w:ascii="Arial" w:hAnsi="Arial" w:cs="Arial"/>
                <w:sz w:val="20"/>
                <w:szCs w:val="20"/>
              </w:rPr>
              <w:t xml:space="preserve">to have had relevant education and training to equip with necessary knowledge and skills to undertake the assessment/reassessments </w:t>
            </w:r>
          </w:p>
          <w:p w14:paraId="1673F64B" w14:textId="77777777" w:rsidR="00B80802" w:rsidRPr="00C8220B" w:rsidRDefault="00B80802" w:rsidP="00B80802">
            <w:pPr>
              <w:spacing w:after="16" w:line="241" w:lineRule="auto"/>
              <w:jc w:val="both"/>
              <w:rPr>
                <w:sz w:val="20"/>
                <w:szCs w:val="20"/>
              </w:rPr>
            </w:pPr>
          </w:p>
        </w:tc>
      </w:tr>
    </w:tbl>
    <w:p w14:paraId="030165B8" w14:textId="01855214" w:rsidR="003F191F" w:rsidRDefault="007F4D13" w:rsidP="00D52542">
      <w:pPr>
        <w:spacing w:line="259" w:lineRule="auto"/>
        <w:jc w:val="both"/>
      </w:pPr>
      <w:r w:rsidRPr="00934ABA">
        <w:rPr>
          <w:rFonts w:ascii="Arial" w:hAnsi="Arial" w:cs="Arial"/>
          <w:b/>
          <w:bCs/>
          <w:noProof/>
          <w:sz w:val="22"/>
          <w:szCs w:val="22"/>
          <w:lang w:eastAsia="en-GB"/>
        </w:rPr>
        <mc:AlternateContent>
          <mc:Choice Requires="wpg">
            <w:drawing>
              <wp:anchor distT="0" distB="0" distL="114300" distR="114300" simplePos="0" relativeHeight="251711604" behindDoc="0" locked="0" layoutInCell="1" allowOverlap="1" wp14:anchorId="32329ECA" wp14:editId="783169CB">
                <wp:simplePos x="0" y="0"/>
                <wp:positionH relativeFrom="page">
                  <wp:posOffset>3546030</wp:posOffset>
                </wp:positionH>
                <wp:positionV relativeFrom="paragraph">
                  <wp:posOffset>4250632</wp:posOffset>
                </wp:positionV>
                <wp:extent cx="7767955" cy="872668"/>
                <wp:effectExtent l="0" t="317" r="4127" b="4128"/>
                <wp:wrapNone/>
                <wp:docPr id="459202086" name="Group 18"/>
                <wp:cNvGraphicFramePr/>
                <a:graphic xmlns:a="http://schemas.openxmlformats.org/drawingml/2006/main">
                  <a:graphicData uri="http://schemas.microsoft.com/office/word/2010/wordprocessingGroup">
                    <wpg:wgp>
                      <wpg:cNvGrpSpPr/>
                      <wpg:grpSpPr>
                        <a:xfrm rot="16200000">
                          <a:off x="0" y="0"/>
                          <a:ext cx="7767955" cy="872668"/>
                          <a:chOff x="-178893" y="-184720"/>
                          <a:chExt cx="7403291" cy="709964"/>
                        </a:xfrm>
                      </wpg:grpSpPr>
                      <wps:wsp>
                        <wps:cNvPr id="1408046793" name="Rectangle: Rounded Corners 1408046793"/>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5547171" name="Rectangle: Rounded Corners 1415547171"/>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8773416" name="Rectangle: Rounded Corners 1208773416"/>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8878955" name="Rectangle: Rounded Corners 1488878955"/>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8814184" name="Rectangle: Rounded Corners 1198814184"/>
                        <wps:cNvSpPr/>
                        <wps:spPr>
                          <a:xfrm>
                            <a:off x="1903698" y="-170507"/>
                            <a:ext cx="1017073" cy="684025"/>
                          </a:xfrm>
                          <a:prstGeom prst="roundRect">
                            <a:avLst/>
                          </a:prstGeom>
                          <a:solidFill>
                            <a:srgbClr val="91E3DB"/>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1951784" name="Rectangle: Rounded Corners 1591951784"/>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7641155" name="Rectangle: Rounded Corners 447641155"/>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118711"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7499717A" w14:textId="77777777" w:rsidR="007F4D13" w:rsidRPr="00AE4713" w:rsidRDefault="007F4D13" w:rsidP="007F4D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659127170" name="Text Box 2"/>
                        <wps:cNvSpPr txBox="1">
                          <a:spLocks noChangeArrowheads="1"/>
                        </wps:cNvSpPr>
                        <wps:spPr bwMode="auto">
                          <a:xfrm>
                            <a:off x="1937927" y="-184720"/>
                            <a:ext cx="951230" cy="311785"/>
                          </a:xfrm>
                          <a:prstGeom prst="rect">
                            <a:avLst/>
                          </a:prstGeom>
                          <a:noFill/>
                          <a:ln w="9525">
                            <a:noFill/>
                            <a:miter lim="800000"/>
                            <a:headEnd/>
                            <a:tailEnd/>
                          </a:ln>
                        </wps:spPr>
                        <wps:txbx>
                          <w:txbxContent>
                            <w:p w14:paraId="3DA35D3E" w14:textId="77777777" w:rsidR="007F4D13" w:rsidRPr="00926891" w:rsidRDefault="007F4D13" w:rsidP="007F4D13">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wps:txbx>
                        <wps:bodyPr rot="0" vert="horz" wrap="square" lIns="91440" tIns="45720" rIns="91440" bIns="45720" anchor="t" anchorCtr="0">
                          <a:noAutofit/>
                        </wps:bodyPr>
                      </wps:wsp>
                      <wps:wsp>
                        <wps:cNvPr id="41452250"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3F3CDA2E" w14:textId="77777777" w:rsidR="007F4D13" w:rsidRPr="00926891" w:rsidRDefault="007F4D13" w:rsidP="007F4D13">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660501907"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1C8AFB91" w14:textId="77777777" w:rsidR="007F4D13" w:rsidRPr="00DD2A3C" w:rsidRDefault="007F4D13" w:rsidP="007F4D13">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039227282"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1AE1AFE3" w14:textId="77777777" w:rsidR="007F4D13" w:rsidRPr="008D5C4F" w:rsidRDefault="007F4D13" w:rsidP="007F4D13">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225855032"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5F255282" w14:textId="77777777" w:rsidR="007F4D13" w:rsidRPr="00AE4713" w:rsidRDefault="007F4D13" w:rsidP="007F4D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1776555665"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35DB2429" w14:textId="77777777" w:rsidR="007F4D13" w:rsidRPr="00AE4713" w:rsidRDefault="007F4D13" w:rsidP="007F4D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329ECA" id="_x0000_s1295" style="position:absolute;left:0;text-align:left;margin-left:279.2pt;margin-top:334.7pt;width:611.65pt;height:68.7pt;rotation:-90;z-index:251711604;mso-position-horizontal-relative:page;mso-width-relative:margin;mso-height-relative:margin" coordorigin="-1788,-1847" coordsize="7403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">
                <v:roundrect id="Rectangle: Rounded Corners 1408046793" o:spid="_x0000_s1296"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" fillcolor="#f4cccc" stroked="f" strokeweight="1pt">
                  <v:stroke joinstyle="miter"/>
                </v:roundrect>
                <v:roundrect id="Rectangle: Rounded Corners 1415547171" o:spid="_x0000_s1297"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" fillcolor="#e8c285" stroked="f" strokeweight="1pt">
                  <v:fill opacity="19789f"/>
                  <v:stroke joinstyle="miter"/>
                </v:roundrect>
                <v:roundrect id="Rectangle: Rounded Corners 1208773416" o:spid="_x0000_s1298"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" fillcolor="#dbf595" stroked="f" strokeweight="1pt">
                  <v:fill opacity="19789f"/>
                  <v:stroke joinstyle="miter"/>
                </v:roundrect>
                <v:roundrect id="Rectangle: Rounded Corners 1488878955" o:spid="_x0000_s1299"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" fillcolor="#a1cc9f" stroked="f" strokeweight="1pt">
                  <v:fill opacity="19789f"/>
                  <v:stroke joinstyle="miter"/>
                </v:roundrect>
                <v:roundrect id="Rectangle: Rounded Corners 1198814184" o:spid="_x0000_s1300" style="position:absolute;left:19036;top:-1705;width:10171;height: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" fillcolor="#91e3db" stroked="f" strokeweight="1pt">
                  <v:stroke joinstyle="miter"/>
                </v:roundrect>
                <v:roundrect id="Rectangle: Rounded Corners 1591951784" o:spid="_x0000_s1301"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" fillcolor="#7587bf" stroked="f" strokeweight="1pt">
                  <v:fill opacity="19532f"/>
                  <v:stroke joinstyle="miter"/>
                </v:roundrect>
                <v:roundrect id="Rectangle: Rounded Corners 447641155" o:spid="_x0000_s1302"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" fillcolor="#f7eef8" stroked="f" strokeweight="1pt">
                  <v:stroke joinstyle="miter"/>
                </v:roundrect>
                <v:shape id="_x0000_s1303"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" filled="f" stroked="f">
                  <v:textbox>
                    <w:txbxContent>
                      <w:p w14:paraId="7499717A" w14:textId="77777777" w:rsidR="007F4D13" w:rsidRPr="00AE4713" w:rsidRDefault="007F4D13" w:rsidP="007F4D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04" type="#_x0000_t202" style="position:absolute;left:19379;top:-1847;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" filled="f" stroked="f">
                  <v:textbox>
                    <w:txbxContent>
                      <w:p w14:paraId="3DA35D3E" w14:textId="77777777" w:rsidR="007F4D13" w:rsidRPr="00926891" w:rsidRDefault="007F4D13" w:rsidP="007F4D13">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v:textbox>
                </v:shape>
                <v:shape id="_x0000_s1305"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" filled="f" stroked="f">
                  <v:textbox>
                    <w:txbxContent>
                      <w:p w14:paraId="3F3CDA2E" w14:textId="77777777" w:rsidR="007F4D13" w:rsidRPr="00926891" w:rsidRDefault="007F4D13" w:rsidP="007F4D13">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306"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" filled="f" stroked="f">
                  <v:textbox>
                    <w:txbxContent>
                      <w:p w14:paraId="1C8AFB91" w14:textId="77777777" w:rsidR="007F4D13" w:rsidRPr="00DD2A3C" w:rsidRDefault="007F4D13" w:rsidP="007F4D13">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307"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" filled="f" stroked="f">
                  <v:textbox>
                    <w:txbxContent>
                      <w:p w14:paraId="1AE1AFE3" w14:textId="77777777" w:rsidR="007F4D13" w:rsidRPr="008D5C4F" w:rsidRDefault="007F4D13" w:rsidP="007F4D13">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308"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" filled="f" stroked="f">
                  <v:textbox>
                    <w:txbxContent>
                      <w:p w14:paraId="5F255282" w14:textId="77777777" w:rsidR="007F4D13" w:rsidRPr="00AE4713" w:rsidRDefault="007F4D13" w:rsidP="007F4D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309"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" filled="f" stroked="f">
                  <v:textbox>
                    <w:txbxContent>
                      <w:p w14:paraId="35DB2429" w14:textId="77777777" w:rsidR="007F4D13" w:rsidRPr="00AE4713" w:rsidRDefault="007F4D13" w:rsidP="007F4D1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7868A7">
        <w:rPr>
          <w:noProof/>
          <w:lang w:eastAsia="en-GB"/>
        </w:rPr>
        <mc:AlternateContent>
          <mc:Choice Requires="wps">
            <w:drawing>
              <wp:anchor distT="0" distB="0" distL="114300" distR="114300" simplePos="0" relativeHeight="251658277" behindDoc="0" locked="0" layoutInCell="1" allowOverlap="1" wp14:anchorId="4AD3DDD3" wp14:editId="404137D6">
                <wp:simplePos x="0" y="0"/>
                <wp:positionH relativeFrom="margin">
                  <wp:posOffset>962660</wp:posOffset>
                </wp:positionH>
                <wp:positionV relativeFrom="paragraph">
                  <wp:posOffset>1185545</wp:posOffset>
                </wp:positionV>
                <wp:extent cx="3712961" cy="886691"/>
                <wp:effectExtent l="0" t="0" r="1905" b="8890"/>
                <wp:wrapNone/>
                <wp:docPr id="1647358196" name="Oval 10"/>
                <wp:cNvGraphicFramePr/>
                <a:graphic xmlns:a="http://schemas.openxmlformats.org/drawingml/2006/main">
                  <a:graphicData uri="http://schemas.microsoft.com/office/word/2010/wordprocessingShape">
                    <wps:wsp>
                      <wps:cNvSpPr/>
                      <wps:spPr>
                        <a:xfrm>
                          <a:off x="0" y="0"/>
                          <a:ext cx="3712961" cy="886691"/>
                        </a:xfrm>
                        <a:prstGeom prst="roundRect">
                          <a:avLst/>
                        </a:prstGeom>
                        <a:solidFill>
                          <a:srgbClr val="91E3D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4A4987" w14:textId="77777777" w:rsidR="00A33341" w:rsidRPr="0013228F" w:rsidRDefault="00A33341" w:rsidP="00865166">
                            <w:pPr>
                              <w:tabs>
                                <w:tab w:val="left" w:pos="284"/>
                              </w:tabs>
                              <w:spacing w:after="0" w:line="240" w:lineRule="auto"/>
                              <w:jc w:val="both"/>
                              <w:rPr>
                                <w:rFonts w:ascii="Arial" w:hAnsi="Arial" w:cs="Arial"/>
                                <w:color w:val="000000" w:themeColor="text1"/>
                                <w:sz w:val="20"/>
                                <w:szCs w:val="20"/>
                              </w:rPr>
                            </w:pPr>
                            <w:r w:rsidRPr="0013228F">
                              <w:rPr>
                                <w:rFonts w:ascii="Arial" w:hAnsi="Arial" w:cs="Arial"/>
                                <w:color w:val="000000" w:themeColor="text1"/>
                                <w:sz w:val="20"/>
                                <w:szCs w:val="20"/>
                              </w:rPr>
                              <w:t>For people with an identified pressure ulcer(s), refer to</w:t>
                            </w:r>
                          </w:p>
                          <w:p w14:paraId="04F39F35" w14:textId="496DE547" w:rsidR="00A33341" w:rsidRPr="0013228F" w:rsidRDefault="00A33341" w:rsidP="00865166">
                            <w:pPr>
                              <w:tabs>
                                <w:tab w:val="left" w:pos="284"/>
                              </w:tabs>
                              <w:spacing w:after="0" w:line="240" w:lineRule="auto"/>
                              <w:jc w:val="both"/>
                              <w:rPr>
                                <w:rFonts w:ascii="Arial" w:hAnsi="Arial" w:cs="Arial"/>
                                <w:color w:val="000000" w:themeColor="text1"/>
                                <w:sz w:val="20"/>
                                <w:szCs w:val="20"/>
                              </w:rPr>
                            </w:pPr>
                            <w:r w:rsidRPr="0013228F">
                              <w:rPr>
                                <w:rFonts w:ascii="Arial" w:hAnsi="Arial" w:cs="Arial"/>
                                <w:b/>
                                <w:bCs/>
                                <w:color w:val="000000" w:themeColor="text1"/>
                                <w:sz w:val="20"/>
                                <w:szCs w:val="20"/>
                              </w:rPr>
                              <w:t>Standard 7: Assessment, grading and treatment care planning for identified pressure ulcers. for prevention of pressure ulcers.</w:t>
                            </w:r>
                            <w:r w:rsidRPr="0013228F">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3DDD3" id="_x0000_s1310" style="position:absolute;left:0;text-align:left;margin-left:75.8pt;margin-top:93.35pt;width:292.35pt;height:69.8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" fillcolor="#91e3db" stroked="f" strokeweight="1pt">
                <v:stroke joinstyle="miter"/>
                <v:textbox>
                  <w:txbxContent>
                    <w:p w14:paraId="684A4987" w14:textId="77777777" w:rsidR="00A33341" w:rsidRPr="0013228F" w:rsidRDefault="00A33341" w:rsidP="00865166">
                      <w:pPr>
                        <w:tabs>
                          <w:tab w:val="left" w:pos="284"/>
                        </w:tabs>
                        <w:spacing w:after="0" w:line="240" w:lineRule="auto"/>
                        <w:jc w:val="both"/>
                        <w:rPr>
                          <w:rFonts w:ascii="Arial" w:hAnsi="Arial" w:cs="Arial"/>
                          <w:color w:val="000000" w:themeColor="text1"/>
                          <w:sz w:val="20"/>
                          <w:szCs w:val="20"/>
                        </w:rPr>
                      </w:pPr>
                      <w:r w:rsidRPr="0013228F">
                        <w:rPr>
                          <w:rFonts w:ascii="Arial" w:hAnsi="Arial" w:cs="Arial"/>
                          <w:color w:val="000000" w:themeColor="text1"/>
                          <w:sz w:val="20"/>
                          <w:szCs w:val="20"/>
                        </w:rPr>
                        <w:t>For people with an identified pressure ulcer(s), refer to</w:t>
                      </w:r>
                    </w:p>
                    <w:p w14:paraId="04F39F35" w14:textId="496DE547" w:rsidR="00A33341" w:rsidRPr="0013228F" w:rsidRDefault="00A33341" w:rsidP="00865166">
                      <w:pPr>
                        <w:tabs>
                          <w:tab w:val="left" w:pos="284"/>
                        </w:tabs>
                        <w:spacing w:after="0" w:line="240" w:lineRule="auto"/>
                        <w:jc w:val="both"/>
                        <w:rPr>
                          <w:rFonts w:ascii="Arial" w:hAnsi="Arial" w:cs="Arial"/>
                          <w:color w:val="000000" w:themeColor="text1"/>
                          <w:sz w:val="20"/>
                          <w:szCs w:val="20"/>
                        </w:rPr>
                      </w:pPr>
                      <w:r w:rsidRPr="0013228F">
                        <w:rPr>
                          <w:rFonts w:ascii="Arial" w:hAnsi="Arial" w:cs="Arial"/>
                          <w:b/>
                          <w:bCs/>
                          <w:color w:val="000000" w:themeColor="text1"/>
                          <w:sz w:val="20"/>
                          <w:szCs w:val="20"/>
                        </w:rPr>
                        <w:t>Standard 7: Assessment, grading and treatment care planning for identified pressure ulcers. for prevention of pressure ulcers.</w:t>
                      </w:r>
                      <w:r w:rsidRPr="0013228F">
                        <w:rPr>
                          <w:rFonts w:ascii="Arial" w:hAnsi="Arial" w:cs="Arial"/>
                          <w:color w:val="000000" w:themeColor="text1"/>
                          <w:sz w:val="20"/>
                          <w:szCs w:val="20"/>
                        </w:rPr>
                        <w:t xml:space="preserve"> </w:t>
                      </w:r>
                    </w:p>
                  </w:txbxContent>
                </v:textbox>
                <w10:wrap anchorx="margin"/>
              </v:roundrect>
            </w:pict>
          </mc:Fallback>
        </mc:AlternateContent>
      </w:r>
      <w:r w:rsidR="0013228F">
        <w:rPr>
          <w:noProof/>
          <w:lang w:eastAsia="en-GB"/>
        </w:rPr>
        <mc:AlternateContent>
          <mc:Choice Requires="wps">
            <w:drawing>
              <wp:anchor distT="0" distB="0" distL="114300" distR="114300" simplePos="0" relativeHeight="251658248" behindDoc="0" locked="0" layoutInCell="1" allowOverlap="1" wp14:anchorId="50065C1C" wp14:editId="14E7CC1E">
                <wp:simplePos x="0" y="0"/>
                <wp:positionH relativeFrom="margin">
                  <wp:posOffset>953135</wp:posOffset>
                </wp:positionH>
                <wp:positionV relativeFrom="paragraph">
                  <wp:posOffset>226695</wp:posOffset>
                </wp:positionV>
                <wp:extent cx="3726815" cy="731520"/>
                <wp:effectExtent l="0" t="0" r="6985" b="0"/>
                <wp:wrapNone/>
                <wp:docPr id="1899102506" name="Oval 10"/>
                <wp:cNvGraphicFramePr/>
                <a:graphic xmlns:a="http://schemas.openxmlformats.org/drawingml/2006/main">
                  <a:graphicData uri="http://schemas.microsoft.com/office/word/2010/wordprocessingShape">
                    <wps:wsp>
                      <wps:cNvSpPr/>
                      <wps:spPr>
                        <a:xfrm>
                          <a:off x="0" y="0"/>
                          <a:ext cx="3726815" cy="731520"/>
                        </a:xfrm>
                        <a:prstGeom prst="roundRect">
                          <a:avLst/>
                        </a:prstGeom>
                        <a:solidFill>
                          <a:srgbClr val="91E3DB"/>
                        </a:solidFill>
                        <a:ln w="12700" cap="flat" cmpd="sng" algn="ctr">
                          <a:noFill/>
                          <a:prstDash val="solid"/>
                          <a:miter lim="800000"/>
                        </a:ln>
                        <a:effectLst/>
                      </wps:spPr>
                      <wps:txbx>
                        <w:txbxContent>
                          <w:p w14:paraId="0C16376A" w14:textId="77777777" w:rsidR="00A33341" w:rsidRPr="0013228F" w:rsidRDefault="00A33341" w:rsidP="00865166">
                            <w:pPr>
                              <w:spacing w:after="0" w:line="240" w:lineRule="auto"/>
                              <w:jc w:val="both"/>
                              <w:rPr>
                                <w:rFonts w:ascii="Arial" w:hAnsi="Arial" w:cs="Arial"/>
                                <w:color w:val="000000" w:themeColor="text1"/>
                                <w:sz w:val="20"/>
                                <w:szCs w:val="20"/>
                              </w:rPr>
                            </w:pPr>
                            <w:r w:rsidRPr="0013228F">
                              <w:rPr>
                                <w:rFonts w:ascii="Arial" w:hAnsi="Arial" w:cs="Arial"/>
                                <w:color w:val="000000" w:themeColor="text1"/>
                                <w:sz w:val="20"/>
                                <w:szCs w:val="20"/>
                              </w:rPr>
                              <w:t xml:space="preserve">For people assessed as having no current pressure damage, but who may be at risk of developing a pressure ulcer, refer to </w:t>
                            </w:r>
                          </w:p>
                          <w:p w14:paraId="4B5892C8" w14:textId="590DD8AC" w:rsidR="00A33341" w:rsidRPr="0013228F" w:rsidRDefault="00A33341" w:rsidP="006C4DB4">
                            <w:pPr>
                              <w:tabs>
                                <w:tab w:val="left" w:pos="284"/>
                              </w:tabs>
                              <w:spacing w:after="0" w:line="240" w:lineRule="auto"/>
                              <w:jc w:val="both"/>
                              <w:rPr>
                                <w:rFonts w:ascii="Arial" w:hAnsi="Arial" w:cs="Arial"/>
                                <w:color w:val="000000" w:themeColor="text1"/>
                                <w:sz w:val="20"/>
                                <w:szCs w:val="20"/>
                              </w:rPr>
                            </w:pPr>
                            <w:r w:rsidRPr="0013228F">
                              <w:rPr>
                                <w:rFonts w:ascii="Arial" w:hAnsi="Arial" w:cs="Arial"/>
                                <w:b/>
                                <w:bCs/>
                                <w:color w:val="000000" w:themeColor="text1"/>
                                <w:sz w:val="20"/>
                                <w:szCs w:val="20"/>
                              </w:rPr>
                              <w:t xml:space="preserve">Standard 6: Care planning for prevention of pressure </w:t>
                            </w:r>
                            <w:r>
                              <w:rPr>
                                <w:rFonts w:ascii="Arial" w:hAnsi="Arial" w:cs="Arial"/>
                                <w:b/>
                                <w:bCs/>
                                <w:color w:val="000000" w:themeColor="text1"/>
                                <w:sz w:val="20"/>
                                <w:szCs w:val="20"/>
                              </w:rPr>
                              <w:t xml:space="preserve">    </w:t>
                            </w:r>
                            <w:r w:rsidRPr="0013228F">
                              <w:rPr>
                                <w:rFonts w:ascii="Arial" w:hAnsi="Arial" w:cs="Arial"/>
                                <w:b/>
                                <w:bCs/>
                                <w:color w:val="000000" w:themeColor="text1"/>
                                <w:sz w:val="20"/>
                                <w:szCs w:val="20"/>
                              </w:rPr>
                              <w:t>ulcers.</w:t>
                            </w:r>
                            <w:r w:rsidRPr="0013228F">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65C1C" id="_x0000_s1311" style="position:absolute;left:0;text-align:left;margin-left:75.05pt;margin-top:17.85pt;width:293.45pt;height:57.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" fillcolor="#91e3db" stroked="f" strokeweight="1pt">
                <v:stroke joinstyle="miter"/>
                <v:textbox>
                  <w:txbxContent>
                    <w:p w14:paraId="0C16376A" w14:textId="77777777" w:rsidR="00A33341" w:rsidRPr="0013228F" w:rsidRDefault="00A33341" w:rsidP="00865166">
                      <w:pPr>
                        <w:spacing w:after="0" w:line="240" w:lineRule="auto"/>
                        <w:jc w:val="both"/>
                        <w:rPr>
                          <w:rFonts w:ascii="Arial" w:hAnsi="Arial" w:cs="Arial"/>
                          <w:color w:val="000000" w:themeColor="text1"/>
                          <w:sz w:val="20"/>
                          <w:szCs w:val="20"/>
                        </w:rPr>
                      </w:pPr>
                      <w:r w:rsidRPr="0013228F">
                        <w:rPr>
                          <w:rFonts w:ascii="Arial" w:hAnsi="Arial" w:cs="Arial"/>
                          <w:color w:val="000000" w:themeColor="text1"/>
                          <w:sz w:val="20"/>
                          <w:szCs w:val="20"/>
                        </w:rPr>
                        <w:t xml:space="preserve">For people assessed as having no current pressure damage, but who may be at risk of developing a pressure ulcer, refer to </w:t>
                      </w:r>
                    </w:p>
                    <w:p w14:paraId="4B5892C8" w14:textId="590DD8AC" w:rsidR="00A33341" w:rsidRPr="0013228F" w:rsidRDefault="00A33341" w:rsidP="006C4DB4">
                      <w:pPr>
                        <w:tabs>
                          <w:tab w:val="left" w:pos="284"/>
                        </w:tabs>
                        <w:spacing w:after="0" w:line="240" w:lineRule="auto"/>
                        <w:jc w:val="both"/>
                        <w:rPr>
                          <w:rFonts w:ascii="Arial" w:hAnsi="Arial" w:cs="Arial"/>
                          <w:color w:val="000000" w:themeColor="text1"/>
                          <w:sz w:val="20"/>
                          <w:szCs w:val="20"/>
                        </w:rPr>
                      </w:pPr>
                      <w:r w:rsidRPr="0013228F">
                        <w:rPr>
                          <w:rFonts w:ascii="Arial" w:hAnsi="Arial" w:cs="Arial"/>
                          <w:b/>
                          <w:bCs/>
                          <w:color w:val="000000" w:themeColor="text1"/>
                          <w:sz w:val="20"/>
                          <w:szCs w:val="20"/>
                        </w:rPr>
                        <w:t xml:space="preserve">Standard 6: Care planning for prevention of pressure </w:t>
                      </w:r>
                      <w:r>
                        <w:rPr>
                          <w:rFonts w:ascii="Arial" w:hAnsi="Arial" w:cs="Arial"/>
                          <w:b/>
                          <w:bCs/>
                          <w:color w:val="000000" w:themeColor="text1"/>
                          <w:sz w:val="20"/>
                          <w:szCs w:val="20"/>
                        </w:rPr>
                        <w:t xml:space="preserve">    </w:t>
                      </w:r>
                      <w:r w:rsidRPr="0013228F">
                        <w:rPr>
                          <w:rFonts w:ascii="Arial" w:hAnsi="Arial" w:cs="Arial"/>
                          <w:b/>
                          <w:bCs/>
                          <w:color w:val="000000" w:themeColor="text1"/>
                          <w:sz w:val="20"/>
                          <w:szCs w:val="20"/>
                        </w:rPr>
                        <w:t>ulcers.</w:t>
                      </w:r>
                      <w:r w:rsidRPr="0013228F">
                        <w:rPr>
                          <w:rFonts w:ascii="Arial" w:hAnsi="Arial" w:cs="Arial"/>
                          <w:color w:val="000000" w:themeColor="text1"/>
                          <w:sz w:val="20"/>
                          <w:szCs w:val="20"/>
                        </w:rPr>
                        <w:t xml:space="preserve"> </w:t>
                      </w:r>
                    </w:p>
                  </w:txbxContent>
                </v:textbox>
                <w10:wrap anchorx="margin"/>
              </v:roundrect>
            </w:pict>
          </mc:Fallback>
        </mc:AlternateContent>
      </w:r>
      <w:r w:rsidR="00865166">
        <w:rPr>
          <w:noProof/>
        </w:rPr>
        <w:t xml:space="preserve"> </w:t>
      </w:r>
      <w:r w:rsidR="003F191F">
        <w:br w:type="page"/>
      </w:r>
    </w:p>
    <w:tbl>
      <w:tblPr>
        <w:tblpPr w:leftFromText="180" w:rightFromText="180" w:vertAnchor="page" w:horzAnchor="margin" w:tblpY="568"/>
        <w:tblW w:w="0" w:type="auto"/>
        <w:tblLook w:val="04A0" w:firstRow="1" w:lastRow="0" w:firstColumn="1" w:lastColumn="0" w:noHBand="0" w:noVBand="1"/>
      </w:tblPr>
      <w:tblGrid>
        <w:gridCol w:w="9026"/>
      </w:tblGrid>
      <w:tr w:rsidR="003633EF" w14:paraId="2776BD8E" w14:textId="77777777" w:rsidTr="007F4D13">
        <w:tc>
          <w:tcPr>
            <w:tcW w:w="0" w:type="auto"/>
            <w:shd w:val="clear" w:color="auto" w:fill="E3F9F6"/>
          </w:tcPr>
          <w:p w14:paraId="6E3FFA6B" w14:textId="77777777" w:rsidR="003633EF" w:rsidRPr="00C8220B" w:rsidRDefault="003633EF" w:rsidP="00D52542">
            <w:pPr>
              <w:jc w:val="both"/>
              <w:rPr>
                <w:rFonts w:ascii="Arial" w:hAnsi="Arial" w:cs="Arial"/>
                <w:b/>
                <w:bCs/>
                <w:sz w:val="20"/>
                <w:szCs w:val="20"/>
              </w:rPr>
            </w:pPr>
            <w:bookmarkStart w:id="53" w:name="_Toc181270490"/>
            <w:bookmarkStart w:id="54" w:name="_Toc182420725"/>
            <w:bookmarkStart w:id="55" w:name="_Toc182420908"/>
            <w:r w:rsidRPr="00C8220B">
              <w:rPr>
                <w:rFonts w:ascii="Arial" w:hAnsi="Arial" w:cs="Arial"/>
                <w:b/>
                <w:bCs/>
                <w:sz w:val="20"/>
                <w:szCs w:val="20"/>
              </w:rPr>
              <w:lastRenderedPageBreak/>
              <w:t>What does the standard mean for the organisation/care providers?</w:t>
            </w:r>
            <w:bookmarkEnd w:id="53"/>
            <w:bookmarkEnd w:id="54"/>
            <w:bookmarkEnd w:id="55"/>
          </w:p>
        </w:tc>
      </w:tr>
      <w:tr w:rsidR="003633EF" w:rsidRPr="0037275F" w14:paraId="4B53AAF4" w14:textId="77777777" w:rsidTr="003633EF">
        <w:tc>
          <w:tcPr>
            <w:tcW w:w="0" w:type="auto"/>
          </w:tcPr>
          <w:p w14:paraId="16C4FA03" w14:textId="77777777" w:rsidR="00B80802" w:rsidRDefault="00B80802" w:rsidP="00615BDB">
            <w:pPr>
              <w:rPr>
                <w:rFonts w:ascii="Arial" w:hAnsi="Arial" w:cs="Arial"/>
                <w:sz w:val="20"/>
                <w:szCs w:val="20"/>
              </w:rPr>
            </w:pPr>
          </w:p>
          <w:p w14:paraId="469D538A" w14:textId="18768B26" w:rsidR="006C4DB4" w:rsidRPr="00C8220B" w:rsidRDefault="003633EF" w:rsidP="00615BDB">
            <w:pPr>
              <w:rPr>
                <w:rFonts w:ascii="Arial" w:hAnsi="Arial" w:cs="Arial"/>
                <w:sz w:val="20"/>
                <w:szCs w:val="20"/>
              </w:rPr>
            </w:pPr>
            <w:r w:rsidRPr="00C8220B">
              <w:rPr>
                <w:rFonts w:ascii="Arial" w:hAnsi="Arial" w:cs="Arial"/>
                <w:sz w:val="20"/>
                <w:szCs w:val="20"/>
              </w:rPr>
              <w:t xml:space="preserve">Organisations:  </w:t>
            </w:r>
          </w:p>
          <w:p w14:paraId="462254F9" w14:textId="4297A18B" w:rsidR="003633EF" w:rsidRPr="00C8220B" w:rsidRDefault="003633EF" w:rsidP="00615BDB">
            <w:pPr>
              <w:pStyle w:val="ListParagraph"/>
              <w:numPr>
                <w:ilvl w:val="0"/>
                <w:numId w:val="39"/>
              </w:numPr>
              <w:rPr>
                <w:rFonts w:ascii="Arial" w:hAnsi="Arial" w:cs="Arial"/>
                <w:sz w:val="20"/>
                <w:szCs w:val="20"/>
              </w:rPr>
            </w:pPr>
            <w:r w:rsidRPr="00C8220B">
              <w:rPr>
                <w:rFonts w:ascii="Arial" w:hAnsi="Arial" w:cs="Arial"/>
                <w:sz w:val="20"/>
                <w:szCs w:val="20"/>
              </w:rPr>
              <w:t xml:space="preserve">have guidance available for reassessment of risk, including timings and criteria for referral or transfer between care </w:t>
            </w:r>
            <w:r w:rsidR="000D625D" w:rsidRPr="00C8220B">
              <w:rPr>
                <w:rFonts w:ascii="Arial" w:hAnsi="Arial" w:cs="Arial"/>
                <w:sz w:val="20"/>
                <w:szCs w:val="20"/>
              </w:rPr>
              <w:t>settings</w:t>
            </w:r>
          </w:p>
          <w:p w14:paraId="2E22A708" w14:textId="50E34A9A" w:rsidR="003633EF" w:rsidRPr="00C8220B" w:rsidRDefault="003633EF" w:rsidP="00615BDB">
            <w:pPr>
              <w:pStyle w:val="ListParagraph"/>
              <w:numPr>
                <w:ilvl w:val="0"/>
                <w:numId w:val="21"/>
              </w:numPr>
              <w:rPr>
                <w:rFonts w:ascii="Arial" w:hAnsi="Arial" w:cs="Arial"/>
                <w:sz w:val="20"/>
                <w:szCs w:val="20"/>
              </w:rPr>
            </w:pPr>
            <w:r w:rsidRPr="00C8220B">
              <w:rPr>
                <w:rFonts w:ascii="Arial" w:hAnsi="Arial" w:cs="Arial"/>
                <w:sz w:val="20"/>
                <w:szCs w:val="20"/>
              </w:rPr>
              <w:t xml:space="preserve">demonstrate effective referral and access to specialist </w:t>
            </w:r>
            <w:r w:rsidR="000D625D" w:rsidRPr="00C8220B">
              <w:rPr>
                <w:rFonts w:ascii="Arial" w:hAnsi="Arial" w:cs="Arial"/>
                <w:sz w:val="20"/>
                <w:szCs w:val="20"/>
              </w:rPr>
              <w:t>teams</w:t>
            </w:r>
          </w:p>
          <w:p w14:paraId="026E97D4" w14:textId="53F2D2E1" w:rsidR="003633EF" w:rsidRPr="00C8220B" w:rsidRDefault="003633EF" w:rsidP="00615BDB">
            <w:pPr>
              <w:pStyle w:val="ListParagraph"/>
              <w:numPr>
                <w:ilvl w:val="0"/>
                <w:numId w:val="21"/>
              </w:numPr>
              <w:rPr>
                <w:rFonts w:ascii="Arial" w:hAnsi="Arial" w:cs="Arial"/>
                <w:sz w:val="20"/>
                <w:szCs w:val="20"/>
              </w:rPr>
            </w:pPr>
            <w:r w:rsidRPr="00C8220B">
              <w:rPr>
                <w:rFonts w:ascii="Arial" w:hAnsi="Arial" w:cs="Arial"/>
                <w:sz w:val="20"/>
                <w:szCs w:val="20"/>
              </w:rPr>
              <w:t>have clearly defined staff roles and responsibilities for reviewing pressure ulcer risk</w:t>
            </w:r>
          </w:p>
          <w:p w14:paraId="67C36326" w14:textId="7FFA36F3" w:rsidR="003633EF" w:rsidRPr="00C8220B" w:rsidRDefault="00176113" w:rsidP="00615BDB">
            <w:pPr>
              <w:pStyle w:val="ListParagraph"/>
              <w:numPr>
                <w:ilvl w:val="0"/>
                <w:numId w:val="21"/>
              </w:numPr>
              <w:rPr>
                <w:rFonts w:ascii="Arial" w:hAnsi="Arial" w:cs="Arial"/>
                <w:sz w:val="20"/>
                <w:szCs w:val="20"/>
              </w:rPr>
            </w:pPr>
            <w:r>
              <w:rPr>
                <w:rFonts w:ascii="Arial" w:hAnsi="Arial" w:cs="Arial"/>
                <w:sz w:val="20"/>
                <w:szCs w:val="20"/>
              </w:rPr>
              <w:t>e</w:t>
            </w:r>
            <w:r w:rsidR="003633EF" w:rsidRPr="00C8220B">
              <w:rPr>
                <w:rFonts w:ascii="Arial" w:hAnsi="Arial" w:cs="Arial"/>
                <w:sz w:val="20"/>
                <w:szCs w:val="20"/>
              </w:rPr>
              <w:t>nsure staff have access to relevant training and education to be able to undertake the assessment/</w:t>
            </w:r>
            <w:r w:rsidR="000D625D" w:rsidRPr="00C8220B">
              <w:rPr>
                <w:rFonts w:ascii="Arial" w:hAnsi="Arial" w:cs="Arial"/>
                <w:sz w:val="20"/>
                <w:szCs w:val="20"/>
              </w:rPr>
              <w:t>reassessment</w:t>
            </w:r>
            <w:r>
              <w:rPr>
                <w:rFonts w:ascii="Arial" w:hAnsi="Arial" w:cs="Arial"/>
                <w:sz w:val="20"/>
                <w:szCs w:val="20"/>
              </w:rPr>
              <w:t>s</w:t>
            </w:r>
          </w:p>
          <w:p w14:paraId="4DBF9F6B" w14:textId="523DBB8D" w:rsidR="003633EF" w:rsidRPr="00C8220B" w:rsidRDefault="00176113" w:rsidP="00615BDB">
            <w:pPr>
              <w:pStyle w:val="ListParagraph"/>
              <w:numPr>
                <w:ilvl w:val="0"/>
                <w:numId w:val="21"/>
              </w:numPr>
              <w:rPr>
                <w:sz w:val="20"/>
                <w:szCs w:val="20"/>
              </w:rPr>
            </w:pPr>
            <w:r>
              <w:rPr>
                <w:rFonts w:ascii="Arial" w:hAnsi="Arial" w:cs="Arial"/>
                <w:sz w:val="20"/>
                <w:szCs w:val="20"/>
              </w:rPr>
              <w:t>t</w:t>
            </w:r>
            <w:r w:rsidR="003633EF" w:rsidRPr="00C8220B">
              <w:rPr>
                <w:rFonts w:ascii="Arial" w:hAnsi="Arial" w:cs="Arial"/>
                <w:sz w:val="20"/>
                <w:szCs w:val="20"/>
              </w:rPr>
              <w:t>o support staff to be confident and competent in these skills and offer additional help if requested to meet the required competencies</w:t>
            </w:r>
          </w:p>
        </w:tc>
      </w:tr>
    </w:tbl>
    <w:tbl>
      <w:tblPr>
        <w:tblpPr w:leftFromText="180" w:rightFromText="180" w:vertAnchor="text" w:horzAnchor="margin" w:tblpY="4436"/>
        <w:tblOverlap w:val="never"/>
        <w:tblW w:w="9041" w:type="dxa"/>
        <w:tblLook w:val="04A0" w:firstRow="1" w:lastRow="0" w:firstColumn="1" w:lastColumn="0" w:noHBand="0" w:noVBand="1"/>
      </w:tblPr>
      <w:tblGrid>
        <w:gridCol w:w="9041"/>
      </w:tblGrid>
      <w:tr w:rsidR="003633EF" w14:paraId="7D2ABEB2" w14:textId="77777777" w:rsidTr="007F4D13">
        <w:trPr>
          <w:trHeight w:val="517"/>
        </w:trPr>
        <w:tc>
          <w:tcPr>
            <w:tcW w:w="9041" w:type="dxa"/>
            <w:shd w:val="clear" w:color="auto" w:fill="E3F9F6"/>
          </w:tcPr>
          <w:p w14:paraId="63C7A5A6" w14:textId="77777777" w:rsidR="003633EF" w:rsidRPr="00C8220B" w:rsidRDefault="003633EF" w:rsidP="00615BDB">
            <w:pPr>
              <w:rPr>
                <w:rFonts w:ascii="Arial" w:hAnsi="Arial" w:cs="Arial"/>
                <w:b/>
                <w:bCs/>
                <w:sz w:val="20"/>
                <w:szCs w:val="20"/>
              </w:rPr>
            </w:pPr>
            <w:r w:rsidRPr="00C8220B">
              <w:rPr>
                <w:rFonts w:ascii="Arial" w:hAnsi="Arial" w:cs="Arial"/>
                <w:b/>
                <w:bCs/>
                <w:sz w:val="20"/>
                <w:szCs w:val="20"/>
              </w:rPr>
              <w:t>Practical examples of evidence of achievement</w:t>
            </w:r>
          </w:p>
        </w:tc>
      </w:tr>
      <w:tr w:rsidR="003633EF" w:rsidRPr="0094788F" w14:paraId="1A6AAD7E" w14:textId="77777777" w:rsidTr="003633EF">
        <w:trPr>
          <w:trHeight w:val="3270"/>
        </w:trPr>
        <w:tc>
          <w:tcPr>
            <w:tcW w:w="9041" w:type="dxa"/>
          </w:tcPr>
          <w:p w14:paraId="6BE2BA5B" w14:textId="77777777" w:rsidR="003633EF" w:rsidRPr="00C8220B" w:rsidRDefault="003633EF" w:rsidP="00615BDB">
            <w:pPr>
              <w:pStyle w:val="ListParagraph"/>
              <w:spacing w:after="0" w:line="259" w:lineRule="auto"/>
              <w:ind w:left="360"/>
              <w:rPr>
                <w:sz w:val="20"/>
                <w:szCs w:val="20"/>
              </w:rPr>
            </w:pPr>
          </w:p>
          <w:p w14:paraId="74143376" w14:textId="47C3029D" w:rsidR="003633EF" w:rsidRPr="00C8220B" w:rsidRDefault="00176113" w:rsidP="00615BDB">
            <w:pPr>
              <w:pStyle w:val="ListParagraph"/>
              <w:numPr>
                <w:ilvl w:val="0"/>
                <w:numId w:val="40"/>
              </w:numPr>
              <w:spacing w:after="0" w:line="259" w:lineRule="auto"/>
              <w:rPr>
                <w:rFonts w:ascii="Arial" w:hAnsi="Arial" w:cs="Arial"/>
                <w:sz w:val="20"/>
                <w:szCs w:val="20"/>
              </w:rPr>
            </w:pPr>
            <w:r>
              <w:rPr>
                <w:rFonts w:ascii="Arial" w:hAnsi="Arial" w:cs="Arial"/>
                <w:sz w:val="20"/>
                <w:szCs w:val="20"/>
              </w:rPr>
              <w:t>p</w:t>
            </w:r>
            <w:r w:rsidR="003633EF" w:rsidRPr="00C8220B">
              <w:rPr>
                <w:rFonts w:ascii="Arial" w:hAnsi="Arial" w:cs="Arial"/>
                <w:sz w:val="20"/>
                <w:szCs w:val="20"/>
              </w:rPr>
              <w:t xml:space="preserve">olicies and procedures for the management of high-risk individuals, for example end of life care, sepsis and </w:t>
            </w:r>
            <w:r w:rsidR="000D625D" w:rsidRPr="00C8220B">
              <w:rPr>
                <w:rFonts w:ascii="Arial" w:hAnsi="Arial" w:cs="Arial"/>
                <w:sz w:val="20"/>
                <w:szCs w:val="20"/>
              </w:rPr>
              <w:t>frailty</w:t>
            </w:r>
          </w:p>
          <w:p w14:paraId="46072031" w14:textId="0BE393CE" w:rsidR="003633EF" w:rsidRPr="00C8220B" w:rsidRDefault="00176113" w:rsidP="00615BDB">
            <w:pPr>
              <w:pStyle w:val="ListParagraph"/>
              <w:numPr>
                <w:ilvl w:val="0"/>
                <w:numId w:val="40"/>
              </w:numPr>
              <w:spacing w:after="0" w:line="259" w:lineRule="auto"/>
              <w:rPr>
                <w:rFonts w:ascii="Arial" w:hAnsi="Arial" w:cs="Arial"/>
                <w:sz w:val="20"/>
                <w:szCs w:val="20"/>
              </w:rPr>
            </w:pPr>
            <w:r>
              <w:rPr>
                <w:rFonts w:ascii="Arial" w:hAnsi="Arial" w:cs="Arial"/>
                <w:sz w:val="20"/>
                <w:szCs w:val="20"/>
              </w:rPr>
              <w:t>u</w:t>
            </w:r>
            <w:r w:rsidR="003633EF" w:rsidRPr="00C8220B">
              <w:rPr>
                <w:rFonts w:ascii="Arial" w:hAnsi="Arial" w:cs="Arial"/>
                <w:sz w:val="20"/>
                <w:szCs w:val="20"/>
              </w:rPr>
              <w:t>se of risk assessment tools it is recommended to use Purpose T</w:t>
            </w:r>
          </w:p>
          <w:p w14:paraId="1A6AC80D" w14:textId="76B49068" w:rsidR="003633EF" w:rsidRPr="00C8220B" w:rsidRDefault="00176113" w:rsidP="00615BDB">
            <w:pPr>
              <w:pStyle w:val="ListParagraph"/>
              <w:numPr>
                <w:ilvl w:val="0"/>
                <w:numId w:val="40"/>
              </w:numPr>
              <w:spacing w:after="0" w:line="259" w:lineRule="auto"/>
              <w:rPr>
                <w:rFonts w:ascii="Arial" w:hAnsi="Arial" w:cs="Arial"/>
                <w:sz w:val="20"/>
                <w:szCs w:val="20"/>
              </w:rPr>
            </w:pPr>
            <w:r>
              <w:rPr>
                <w:rFonts w:ascii="Arial" w:hAnsi="Arial" w:cs="Arial"/>
                <w:sz w:val="20"/>
                <w:szCs w:val="20"/>
              </w:rPr>
              <w:t>m</w:t>
            </w:r>
            <w:r w:rsidR="003633EF" w:rsidRPr="00C8220B">
              <w:rPr>
                <w:rFonts w:ascii="Arial" w:hAnsi="Arial" w:cs="Arial"/>
                <w:sz w:val="20"/>
                <w:szCs w:val="20"/>
              </w:rPr>
              <w:t xml:space="preserve">onitoring and reporting of reassessment and evaluation of care plans  </w:t>
            </w:r>
          </w:p>
          <w:p w14:paraId="0D8962CF" w14:textId="4E4D6E97" w:rsidR="003633EF" w:rsidRPr="00C8220B" w:rsidRDefault="002E1614" w:rsidP="00615BDB">
            <w:pPr>
              <w:pStyle w:val="ListParagraph"/>
              <w:numPr>
                <w:ilvl w:val="0"/>
                <w:numId w:val="40"/>
              </w:numPr>
              <w:spacing w:after="0" w:line="259" w:lineRule="auto"/>
              <w:rPr>
                <w:rFonts w:ascii="Arial" w:hAnsi="Arial" w:cs="Arial"/>
                <w:sz w:val="20"/>
                <w:szCs w:val="20"/>
              </w:rPr>
            </w:pPr>
            <w:r>
              <w:rPr>
                <w:noProof/>
                <w:lang w:eastAsia="en-GB"/>
              </w:rPr>
              <mc:AlternateContent>
                <mc:Choice Requires="wpg">
                  <w:drawing>
                    <wp:anchor distT="0" distB="0" distL="114300" distR="114300" simplePos="0" relativeHeight="251658312" behindDoc="0" locked="0" layoutInCell="1" allowOverlap="1" wp14:anchorId="569B12E9" wp14:editId="3E8F09F7">
                      <wp:simplePos x="0" y="0"/>
                      <wp:positionH relativeFrom="page">
                        <wp:posOffset>2655395</wp:posOffset>
                      </wp:positionH>
                      <wp:positionV relativeFrom="paragraph">
                        <wp:posOffset>152718</wp:posOffset>
                      </wp:positionV>
                      <wp:extent cx="7767955" cy="872490"/>
                      <wp:effectExtent l="0" t="317" r="4127" b="4128"/>
                      <wp:wrapNone/>
                      <wp:docPr id="737761328" name="Group 18"/>
                      <wp:cNvGraphicFramePr/>
                      <a:graphic xmlns:a="http://schemas.openxmlformats.org/drawingml/2006/main">
                        <a:graphicData uri="http://schemas.microsoft.com/office/word/2010/wordprocessingGroup">
                          <wpg:wgp>
                            <wpg:cNvGrpSpPr/>
                            <wpg:grpSpPr>
                              <a:xfrm rot="16200000">
                                <a:off x="0" y="0"/>
                                <a:ext cx="7767955" cy="872490"/>
                                <a:chOff x="-178893" y="-184720"/>
                                <a:chExt cx="7403291" cy="709964"/>
                              </a:xfrm>
                            </wpg:grpSpPr>
                            <wps:wsp>
                              <wps:cNvPr id="48808997" name="Rectangle: Rounded Corners 48808997"/>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1201795" name="Rectangle: Rounded Corners 1941201795"/>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3843819" name="Rectangle: Rounded Corners 1083843819"/>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0802547" name="Rectangle: Rounded Corners 1040802547"/>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0031793" name="Rectangle: Rounded Corners 1460031793"/>
                              <wps:cNvSpPr/>
                              <wps:spPr>
                                <a:xfrm>
                                  <a:off x="1903698" y="-170507"/>
                                  <a:ext cx="1017073" cy="684025"/>
                                </a:xfrm>
                                <a:prstGeom prst="roundRect">
                                  <a:avLst/>
                                </a:prstGeom>
                                <a:solidFill>
                                  <a:srgbClr val="91E3DB"/>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4323690" name="Rectangle: Rounded Corners 1424323690"/>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941134" name="Rectangle: Rounded Corners 49941134"/>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584893"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23C15B74"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03221502" name="Text Box 2"/>
                              <wps:cNvSpPr txBox="1">
                                <a:spLocks noChangeArrowheads="1"/>
                              </wps:cNvSpPr>
                              <wps:spPr bwMode="auto">
                                <a:xfrm>
                                  <a:off x="1937927" y="-184720"/>
                                  <a:ext cx="951230" cy="311785"/>
                                </a:xfrm>
                                <a:prstGeom prst="rect">
                                  <a:avLst/>
                                </a:prstGeom>
                                <a:noFill/>
                                <a:ln w="9525">
                                  <a:noFill/>
                                  <a:miter lim="800000"/>
                                  <a:headEnd/>
                                  <a:tailEnd/>
                                </a:ln>
                              </wps:spPr>
                              <wps:txbx>
                                <w:txbxContent>
                                  <w:p w14:paraId="4BDE3999"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wps:txbx>
                              <wps:bodyPr rot="0" vert="horz" wrap="square" lIns="91440" tIns="45720" rIns="91440" bIns="45720" anchor="t" anchorCtr="0">
                                <a:noAutofit/>
                              </wps:bodyPr>
                            </wps:wsp>
                            <wps:wsp>
                              <wps:cNvPr id="2025969946"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27546EDC"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891349647"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6D2DC450"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712908951"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0FD11B77"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465683989"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64175502"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653575106"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6E251114"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9B12E9" id="_x0000_s1312" style="position:absolute;left:0;text-align:left;margin-left:209.1pt;margin-top:12.05pt;width:611.65pt;height:68.7pt;rotation:-90;z-index:251658312;mso-position-horizontal-relative:page;mso-width-relative:margin;mso-height-relative:margin" coordorigin="-1788,-1847" coordsize="7403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">
                      <v:roundrect id="Rectangle: Rounded Corners 48808997" o:spid="_x0000_s1313"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" fillcolor="#f4cccc" stroked="f" strokeweight="1pt">
                        <v:stroke joinstyle="miter"/>
                      </v:roundrect>
                      <v:roundrect id="Rectangle: Rounded Corners 1941201795" o:spid="_x0000_s1314"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" fillcolor="#e8c285" stroked="f" strokeweight="1pt">
                        <v:fill opacity="19789f"/>
                        <v:stroke joinstyle="miter"/>
                      </v:roundrect>
                      <v:roundrect id="Rectangle: Rounded Corners 1083843819" o:spid="_x0000_s1315"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" fillcolor="#dbf595" stroked="f" strokeweight="1pt">
                        <v:fill opacity="19789f"/>
                        <v:stroke joinstyle="miter"/>
                      </v:roundrect>
                      <v:roundrect id="Rectangle: Rounded Corners 1040802547" o:spid="_x0000_s1316"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" fillcolor="#a1cc9f" stroked="f" strokeweight="1pt">
                        <v:fill opacity="19789f"/>
                        <v:stroke joinstyle="miter"/>
                      </v:roundrect>
                      <v:roundrect id="Rectangle: Rounded Corners 1460031793" o:spid="_x0000_s1317" style="position:absolute;left:19036;top:-1705;width:10171;height: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" fillcolor="#91e3db" stroked="f" strokeweight="1pt">
                        <v:stroke joinstyle="miter"/>
                      </v:roundrect>
                      <v:roundrect id="Rectangle: Rounded Corners 1424323690" o:spid="_x0000_s1318"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" fillcolor="#7587bf" stroked="f" strokeweight="1pt">
                        <v:fill opacity="19532f"/>
                        <v:stroke joinstyle="miter"/>
                      </v:roundrect>
                      <v:roundrect id="Rectangle: Rounded Corners 49941134" o:spid="_x0000_s1319"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" fillcolor="#f7eef8" stroked="f" strokeweight="1pt">
                        <v:stroke joinstyle="miter"/>
                      </v:roundrect>
                      <v:shape id="_x0000_s1320"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" filled="f" stroked="f">
                        <v:textbox>
                          <w:txbxContent>
                            <w:p w14:paraId="23C15B74"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21" type="#_x0000_t202" style="position:absolute;left:19379;top:-1847;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" filled="f" stroked="f">
                        <v:textbox>
                          <w:txbxContent>
                            <w:p w14:paraId="4BDE3999"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v:textbox>
                      </v:shape>
                      <v:shape id="_x0000_s1322"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" filled="f" stroked="f">
                        <v:textbox>
                          <w:txbxContent>
                            <w:p w14:paraId="27546EDC"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323"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" filled="f" stroked="f">
                        <v:textbox>
                          <w:txbxContent>
                            <w:p w14:paraId="6D2DC450"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324"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" filled="f" stroked="f">
                        <v:textbox>
                          <w:txbxContent>
                            <w:p w14:paraId="0FD11B77"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325"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" filled="f" stroked="f">
                        <v:textbox>
                          <w:txbxContent>
                            <w:p w14:paraId="64175502"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326"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" filled="f" stroked="f">
                        <v:textbox>
                          <w:txbxContent>
                            <w:p w14:paraId="6E251114"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176113">
              <w:rPr>
                <w:rFonts w:ascii="Arial" w:hAnsi="Arial" w:cs="Arial"/>
                <w:sz w:val="20"/>
                <w:szCs w:val="20"/>
              </w:rPr>
              <w:t>p</w:t>
            </w:r>
            <w:r w:rsidR="003633EF" w:rsidRPr="00C8220B">
              <w:rPr>
                <w:rFonts w:ascii="Arial" w:hAnsi="Arial" w:cs="Arial"/>
                <w:sz w:val="20"/>
                <w:szCs w:val="20"/>
              </w:rPr>
              <w:t xml:space="preserve">erson-centred care plans demonstrating reasons for non-concordance, strategies to improve and actions </w:t>
            </w:r>
            <w:r w:rsidR="000D625D" w:rsidRPr="00C8220B">
              <w:rPr>
                <w:rFonts w:ascii="Arial" w:hAnsi="Arial" w:cs="Arial"/>
                <w:sz w:val="20"/>
                <w:szCs w:val="20"/>
              </w:rPr>
              <w:t>taken</w:t>
            </w:r>
          </w:p>
          <w:p w14:paraId="6AA048A2" w14:textId="14850A4E" w:rsidR="003633EF" w:rsidRPr="00C8220B" w:rsidRDefault="00176113" w:rsidP="00615BDB">
            <w:pPr>
              <w:pStyle w:val="ListParagraph"/>
              <w:numPr>
                <w:ilvl w:val="0"/>
                <w:numId w:val="40"/>
              </w:numPr>
              <w:spacing w:after="0" w:line="259" w:lineRule="auto"/>
              <w:rPr>
                <w:rFonts w:ascii="Arial" w:hAnsi="Arial" w:cs="Arial"/>
                <w:sz w:val="20"/>
                <w:szCs w:val="20"/>
              </w:rPr>
            </w:pPr>
            <w:r>
              <w:rPr>
                <w:rFonts w:ascii="Arial" w:hAnsi="Arial" w:cs="Arial"/>
                <w:sz w:val="20"/>
                <w:szCs w:val="20"/>
              </w:rPr>
              <w:t>u</w:t>
            </w:r>
            <w:r w:rsidR="003633EF" w:rsidRPr="00C8220B">
              <w:rPr>
                <w:rFonts w:ascii="Arial" w:hAnsi="Arial" w:cs="Arial"/>
                <w:sz w:val="20"/>
                <w:szCs w:val="20"/>
              </w:rPr>
              <w:t>se of improvement and measurement tools to monitor reassessment of risk</w:t>
            </w:r>
          </w:p>
          <w:p w14:paraId="220F59DA" w14:textId="5F23109E" w:rsidR="003633EF" w:rsidRPr="00C8220B" w:rsidRDefault="00176113" w:rsidP="00615BDB">
            <w:pPr>
              <w:pStyle w:val="ListParagraph"/>
              <w:numPr>
                <w:ilvl w:val="0"/>
                <w:numId w:val="40"/>
              </w:numPr>
              <w:spacing w:after="0" w:line="259" w:lineRule="auto"/>
              <w:rPr>
                <w:rFonts w:ascii="Arial" w:hAnsi="Arial" w:cs="Arial"/>
                <w:sz w:val="20"/>
                <w:szCs w:val="20"/>
              </w:rPr>
            </w:pPr>
            <w:r>
              <w:rPr>
                <w:rFonts w:ascii="Arial" w:hAnsi="Arial" w:cs="Arial"/>
                <w:sz w:val="20"/>
                <w:szCs w:val="20"/>
              </w:rPr>
              <w:t>a</w:t>
            </w:r>
            <w:r w:rsidR="003633EF" w:rsidRPr="00C8220B">
              <w:rPr>
                <w:rFonts w:ascii="Arial" w:hAnsi="Arial" w:cs="Arial"/>
                <w:sz w:val="20"/>
                <w:szCs w:val="20"/>
              </w:rPr>
              <w:t>ction plans for scheduling reviews</w:t>
            </w:r>
          </w:p>
          <w:p w14:paraId="41F6C25B" w14:textId="6AF89718" w:rsidR="003633EF" w:rsidRPr="00C8220B" w:rsidRDefault="00176113" w:rsidP="00615BDB">
            <w:pPr>
              <w:pStyle w:val="ListParagraph"/>
              <w:numPr>
                <w:ilvl w:val="0"/>
                <w:numId w:val="40"/>
              </w:numPr>
              <w:spacing w:after="0" w:line="259" w:lineRule="auto"/>
              <w:rPr>
                <w:rFonts w:ascii="Arial" w:hAnsi="Arial" w:cs="Arial"/>
                <w:sz w:val="20"/>
                <w:szCs w:val="20"/>
              </w:rPr>
            </w:pPr>
            <w:r>
              <w:rPr>
                <w:rFonts w:ascii="Arial" w:hAnsi="Arial" w:cs="Arial"/>
                <w:sz w:val="20"/>
                <w:szCs w:val="20"/>
              </w:rPr>
              <w:t>t</w:t>
            </w:r>
            <w:r w:rsidR="003633EF" w:rsidRPr="00C8220B">
              <w:rPr>
                <w:rFonts w:ascii="Arial" w:hAnsi="Arial" w:cs="Arial"/>
                <w:sz w:val="20"/>
                <w:szCs w:val="20"/>
              </w:rPr>
              <w:t xml:space="preserve">raining plans and updates in place for all levels of staff </w:t>
            </w:r>
          </w:p>
          <w:p w14:paraId="6DA5A336" w14:textId="1234F025" w:rsidR="003633EF" w:rsidRPr="000D3F23" w:rsidRDefault="00176113" w:rsidP="00615BDB">
            <w:pPr>
              <w:pStyle w:val="ListParagraph"/>
              <w:numPr>
                <w:ilvl w:val="0"/>
                <w:numId w:val="40"/>
              </w:numPr>
              <w:spacing w:after="0" w:line="259" w:lineRule="auto"/>
              <w:rPr>
                <w:sz w:val="20"/>
                <w:szCs w:val="20"/>
              </w:rPr>
            </w:pPr>
            <w:r>
              <w:rPr>
                <w:rFonts w:ascii="Arial" w:hAnsi="Arial" w:cs="Arial"/>
                <w:sz w:val="20"/>
                <w:szCs w:val="20"/>
              </w:rPr>
              <w:t>s</w:t>
            </w:r>
            <w:r w:rsidR="003633EF" w:rsidRPr="00C8220B">
              <w:rPr>
                <w:rFonts w:ascii="Arial" w:hAnsi="Arial" w:cs="Arial"/>
                <w:sz w:val="20"/>
                <w:szCs w:val="20"/>
              </w:rPr>
              <w:t>cheduling tools/diary/calendar to ensure reassessment are appropriately scheduled and completed</w:t>
            </w:r>
          </w:p>
          <w:p w14:paraId="3425DCC8" w14:textId="77777777" w:rsidR="000D3F23" w:rsidRDefault="000D3F23" w:rsidP="00615BDB">
            <w:pPr>
              <w:spacing w:after="0" w:line="259" w:lineRule="auto"/>
              <w:rPr>
                <w:sz w:val="20"/>
                <w:szCs w:val="20"/>
              </w:rPr>
            </w:pPr>
          </w:p>
          <w:p w14:paraId="328B05CF" w14:textId="77777777" w:rsidR="000D3F23" w:rsidRPr="000D3F23" w:rsidRDefault="000D3F23" w:rsidP="00615BDB">
            <w:pPr>
              <w:spacing w:after="0" w:line="259" w:lineRule="auto"/>
              <w:rPr>
                <w:sz w:val="20"/>
                <w:szCs w:val="20"/>
              </w:rPr>
            </w:pPr>
          </w:p>
        </w:tc>
      </w:tr>
    </w:tbl>
    <w:tbl>
      <w:tblPr>
        <w:tblpPr w:leftFromText="180" w:rightFromText="180" w:vertAnchor="text" w:horzAnchor="margin" w:tblpY="9842"/>
        <w:tblW w:w="0" w:type="auto"/>
        <w:tblLook w:val="04A0" w:firstRow="1" w:lastRow="0" w:firstColumn="1" w:lastColumn="0" w:noHBand="0" w:noVBand="1"/>
      </w:tblPr>
      <w:tblGrid>
        <w:gridCol w:w="9018"/>
      </w:tblGrid>
      <w:tr w:rsidR="003633EF" w:rsidRPr="00503898" w14:paraId="263C7095" w14:textId="77777777" w:rsidTr="00615BDB">
        <w:trPr>
          <w:trHeight w:val="548"/>
        </w:trPr>
        <w:tc>
          <w:tcPr>
            <w:tcW w:w="9018" w:type="dxa"/>
            <w:shd w:val="clear" w:color="auto" w:fill="91E3DB"/>
          </w:tcPr>
          <w:p w14:paraId="7B9BE210" w14:textId="77777777" w:rsidR="003633EF" w:rsidRPr="00C8220B" w:rsidRDefault="003633EF" w:rsidP="00B80802">
            <w:pPr>
              <w:jc w:val="both"/>
              <w:rPr>
                <w:rFonts w:ascii="Arial" w:hAnsi="Arial" w:cs="Arial"/>
                <w:b/>
                <w:bCs/>
                <w:sz w:val="20"/>
                <w:szCs w:val="20"/>
              </w:rPr>
            </w:pPr>
            <w:r w:rsidRPr="00C8220B">
              <w:rPr>
                <w:rFonts w:ascii="Arial" w:hAnsi="Arial" w:cs="Arial"/>
                <w:b/>
                <w:bCs/>
                <w:sz w:val="20"/>
                <w:szCs w:val="20"/>
              </w:rPr>
              <w:t>Useful documents &amp; suggested resources for this Standard</w:t>
            </w:r>
          </w:p>
        </w:tc>
      </w:tr>
      <w:tr w:rsidR="00676DB2" w:rsidRPr="00512190" w14:paraId="602DAE68" w14:textId="77777777" w:rsidTr="00615BDB">
        <w:trPr>
          <w:trHeight w:val="305"/>
        </w:trPr>
        <w:tc>
          <w:tcPr>
            <w:tcW w:w="9018" w:type="dxa"/>
            <w:tcBorders>
              <w:bottom w:val="single" w:sz="4" w:space="0" w:color="7BDBD2"/>
            </w:tcBorders>
            <w:shd w:val="clear" w:color="auto" w:fill="E3F9F6"/>
          </w:tcPr>
          <w:p w14:paraId="77B7C5D7" w14:textId="647722F2" w:rsidR="00676DB2" w:rsidRPr="00676DB2" w:rsidRDefault="00676DB2" w:rsidP="00B80802">
            <w:pPr>
              <w:spacing w:after="0"/>
              <w:jc w:val="both"/>
              <w:rPr>
                <w:rFonts w:ascii="Arial" w:hAnsi="Arial" w:cs="Arial"/>
                <w:sz w:val="20"/>
                <w:szCs w:val="20"/>
              </w:rPr>
            </w:pPr>
            <w:hyperlink r:id="rId70" w:history="1">
              <w:r w:rsidRPr="00676DB2">
                <w:rPr>
                  <w:rStyle w:val="Hyperlink"/>
                  <w:rFonts w:ascii="Arial" w:eastAsia="Aptos" w:hAnsi="Arial" w:cs="Arial"/>
                  <w:sz w:val="20"/>
                  <w:szCs w:val="20"/>
                </w:rPr>
                <w:t>Jersey Care Commission</w:t>
              </w:r>
            </w:hyperlink>
            <w:r w:rsidRPr="00676DB2">
              <w:rPr>
                <w:sz w:val="20"/>
                <w:szCs w:val="20"/>
              </w:rPr>
              <w:t xml:space="preserve"> for </w:t>
            </w:r>
            <w:r w:rsidRPr="003E60ED">
              <w:rPr>
                <w:rFonts w:ascii="Arial" w:eastAsia="Aptos" w:hAnsi="Arial" w:cs="Arial"/>
                <w:sz w:val="20"/>
                <w:szCs w:val="20"/>
              </w:rPr>
              <w:t>reporting information and Adult and Children’s Standards</w:t>
            </w:r>
          </w:p>
        </w:tc>
      </w:tr>
      <w:tr w:rsidR="00676DB2" w:rsidRPr="00512190" w14:paraId="3F997027" w14:textId="77777777" w:rsidTr="00615BDB">
        <w:trPr>
          <w:trHeight w:val="103"/>
        </w:trPr>
        <w:tc>
          <w:tcPr>
            <w:tcW w:w="9018" w:type="dxa"/>
            <w:tcBorders>
              <w:top w:val="single" w:sz="4" w:space="0" w:color="7BDBD2"/>
              <w:bottom w:val="single" w:sz="4" w:space="0" w:color="7BDBD2"/>
            </w:tcBorders>
            <w:shd w:val="clear" w:color="auto" w:fill="E3F9F6"/>
          </w:tcPr>
          <w:p w14:paraId="5388BBCC" w14:textId="7D2BF3AA" w:rsidR="00676DB2" w:rsidRPr="00676DB2" w:rsidRDefault="00676DB2" w:rsidP="00B80802">
            <w:pPr>
              <w:spacing w:after="0" w:line="240" w:lineRule="auto"/>
              <w:jc w:val="both"/>
              <w:rPr>
                <w:rFonts w:ascii="Arial" w:hAnsi="Arial" w:cs="Arial"/>
                <w:sz w:val="20"/>
                <w:szCs w:val="20"/>
              </w:rPr>
            </w:pPr>
            <w:r w:rsidRPr="00676DB2">
              <w:rPr>
                <w:rFonts w:ascii="Arial" w:eastAsia="Aptos" w:hAnsi="Arial" w:cs="Arial"/>
                <w:sz w:val="20"/>
                <w:szCs w:val="20"/>
              </w:rPr>
              <w:t xml:space="preserve">SPOR: Mon to Fri - office hours 01534 444440 | </w:t>
            </w:r>
            <w:hyperlink r:id="rId71" w:history="1">
              <w:r w:rsidRPr="00676DB2">
                <w:rPr>
                  <w:rStyle w:val="Hyperlink"/>
                  <w:rFonts w:ascii="Arial" w:eastAsia="Aptos" w:hAnsi="Arial" w:cs="Arial"/>
                  <w:sz w:val="20"/>
                  <w:szCs w:val="20"/>
                </w:rPr>
                <w:t>spor@health.gov.je</w:t>
              </w:r>
            </w:hyperlink>
          </w:p>
        </w:tc>
      </w:tr>
      <w:tr w:rsidR="003633EF" w:rsidRPr="00512190" w14:paraId="7F866BB9" w14:textId="77777777" w:rsidTr="00615BDB">
        <w:trPr>
          <w:trHeight w:val="261"/>
        </w:trPr>
        <w:tc>
          <w:tcPr>
            <w:tcW w:w="9018" w:type="dxa"/>
            <w:tcBorders>
              <w:top w:val="single" w:sz="4" w:space="0" w:color="7BDBD2"/>
              <w:bottom w:val="single" w:sz="4" w:space="0" w:color="7BDBD2"/>
            </w:tcBorders>
            <w:shd w:val="clear" w:color="auto" w:fill="E3F9F6"/>
          </w:tcPr>
          <w:p w14:paraId="7C706959" w14:textId="77777777" w:rsidR="003633EF" w:rsidRPr="00C8220B" w:rsidRDefault="003633EF" w:rsidP="00B80802">
            <w:pPr>
              <w:spacing w:after="0"/>
              <w:jc w:val="both"/>
              <w:rPr>
                <w:rFonts w:ascii="Arial" w:hAnsi="Arial" w:cs="Arial"/>
                <w:sz w:val="20"/>
                <w:szCs w:val="20"/>
              </w:rPr>
            </w:pPr>
            <w:r w:rsidRPr="00C8220B">
              <w:rPr>
                <w:rFonts w:ascii="Arial" w:hAnsi="Arial" w:cs="Arial"/>
                <w:sz w:val="20"/>
                <w:szCs w:val="20"/>
              </w:rPr>
              <w:t>Local and organisational Escalation pathway when concerns raised</w:t>
            </w:r>
          </w:p>
        </w:tc>
      </w:tr>
      <w:tr w:rsidR="0056005A" w:rsidRPr="00512190" w14:paraId="33CD6996" w14:textId="77777777" w:rsidTr="00615BDB">
        <w:trPr>
          <w:trHeight w:val="68"/>
        </w:trPr>
        <w:tc>
          <w:tcPr>
            <w:tcW w:w="9018" w:type="dxa"/>
            <w:tcBorders>
              <w:top w:val="single" w:sz="4" w:space="0" w:color="7BDBD2"/>
              <w:bottom w:val="single" w:sz="4" w:space="0" w:color="7BDBD2"/>
            </w:tcBorders>
            <w:shd w:val="clear" w:color="auto" w:fill="E3F9F6"/>
          </w:tcPr>
          <w:p w14:paraId="62DF83BA" w14:textId="26CFD975" w:rsidR="0056005A" w:rsidRPr="00C8220B" w:rsidRDefault="394CB9DE" w:rsidP="00B80802">
            <w:pPr>
              <w:spacing w:after="0" w:line="248" w:lineRule="auto"/>
              <w:ind w:right="238"/>
              <w:jc w:val="both"/>
              <w:rPr>
                <w:rFonts w:ascii="Arial" w:hAnsi="Arial" w:cs="Arial"/>
                <w:sz w:val="20"/>
                <w:szCs w:val="20"/>
              </w:rPr>
            </w:pPr>
            <w:hyperlink r:id="rId72">
              <w:r w:rsidRPr="73E73D0C">
                <w:rPr>
                  <w:rStyle w:val="Hyperlink"/>
                  <w:rFonts w:ascii="Arial" w:eastAsia="Aptos" w:hAnsi="Arial" w:cs="Arial"/>
                  <w:sz w:val="20"/>
                  <w:szCs w:val="20"/>
                </w:rPr>
                <w:t>Safeguarding Partnership Board</w:t>
              </w:r>
            </w:hyperlink>
            <w:r w:rsidRPr="73E73D0C">
              <w:rPr>
                <w:rFonts w:ascii="Arial" w:eastAsia="Aptos" w:hAnsi="Arial" w:cs="Arial"/>
                <w:sz w:val="20"/>
                <w:szCs w:val="20"/>
              </w:rPr>
              <w:t xml:space="preserve"> </w:t>
            </w:r>
            <w:r w:rsidR="0056005A">
              <w:rPr>
                <w:rFonts w:ascii="Arial" w:eastAsia="Aptos" w:hAnsi="Arial" w:cs="Arial"/>
                <w:sz w:val="20"/>
                <w:szCs w:val="20"/>
              </w:rPr>
              <w:t xml:space="preserve"> </w:t>
            </w:r>
          </w:p>
        </w:tc>
      </w:tr>
      <w:tr w:rsidR="003633EF" w:rsidRPr="00512190" w14:paraId="5E282F94" w14:textId="77777777" w:rsidTr="00615BDB">
        <w:trPr>
          <w:trHeight w:val="71"/>
        </w:trPr>
        <w:tc>
          <w:tcPr>
            <w:tcW w:w="9018" w:type="dxa"/>
            <w:tcBorders>
              <w:top w:val="single" w:sz="4" w:space="0" w:color="7BDBD2"/>
              <w:bottom w:val="single" w:sz="4" w:space="0" w:color="7BDBD2"/>
            </w:tcBorders>
            <w:shd w:val="clear" w:color="auto" w:fill="E3F9F6"/>
          </w:tcPr>
          <w:p w14:paraId="6A58725C" w14:textId="77777777" w:rsidR="003633EF" w:rsidRPr="00C8220B" w:rsidRDefault="003633EF" w:rsidP="00B80802">
            <w:pPr>
              <w:spacing w:after="0" w:line="248" w:lineRule="auto"/>
              <w:ind w:right="238"/>
              <w:jc w:val="both"/>
              <w:rPr>
                <w:rFonts w:ascii="Arial" w:hAnsi="Arial" w:cs="Arial"/>
                <w:sz w:val="20"/>
                <w:szCs w:val="20"/>
              </w:rPr>
            </w:pPr>
            <w:r w:rsidRPr="00C8220B">
              <w:rPr>
                <w:rFonts w:ascii="Arial" w:hAnsi="Arial" w:cs="Arial"/>
                <w:sz w:val="20"/>
                <w:szCs w:val="20"/>
              </w:rPr>
              <w:t>Generic reporting pathway when Pressure Ulcer present</w:t>
            </w:r>
          </w:p>
        </w:tc>
      </w:tr>
      <w:tr w:rsidR="003633EF" w:rsidRPr="00512190" w14:paraId="5307DF67" w14:textId="77777777" w:rsidTr="00615BDB">
        <w:trPr>
          <w:trHeight w:val="68"/>
        </w:trPr>
        <w:tc>
          <w:tcPr>
            <w:tcW w:w="9018" w:type="dxa"/>
            <w:tcBorders>
              <w:top w:val="single" w:sz="4" w:space="0" w:color="7BDBD2"/>
              <w:bottom w:val="single" w:sz="4" w:space="0" w:color="7BDBD2"/>
            </w:tcBorders>
            <w:shd w:val="clear" w:color="auto" w:fill="E3F9F6"/>
          </w:tcPr>
          <w:p w14:paraId="46B619C8" w14:textId="77777777" w:rsidR="003633EF" w:rsidRPr="00C8220B" w:rsidRDefault="003633EF" w:rsidP="00B80802">
            <w:pPr>
              <w:spacing w:after="0" w:line="248" w:lineRule="auto"/>
              <w:ind w:right="238"/>
              <w:jc w:val="both"/>
              <w:rPr>
                <w:rFonts w:ascii="Arial" w:hAnsi="Arial" w:cs="Arial"/>
                <w:sz w:val="20"/>
                <w:szCs w:val="20"/>
              </w:rPr>
            </w:pPr>
            <w:r w:rsidRPr="00C8220B">
              <w:rPr>
                <w:rFonts w:ascii="Arial" w:hAnsi="Arial" w:cs="Arial"/>
                <w:sz w:val="20"/>
                <w:szCs w:val="20"/>
              </w:rPr>
              <w:t>Shared care planning with all agencies involved in care</w:t>
            </w:r>
          </w:p>
        </w:tc>
      </w:tr>
      <w:tr w:rsidR="003633EF" w:rsidRPr="00512190" w14:paraId="09FE6667" w14:textId="77777777" w:rsidTr="00615BDB">
        <w:trPr>
          <w:trHeight w:val="68"/>
        </w:trPr>
        <w:tc>
          <w:tcPr>
            <w:tcW w:w="9018" w:type="dxa"/>
            <w:tcBorders>
              <w:top w:val="single" w:sz="4" w:space="0" w:color="7BDBD2"/>
              <w:bottom w:val="single" w:sz="4" w:space="0" w:color="7BDBD2"/>
            </w:tcBorders>
            <w:shd w:val="clear" w:color="auto" w:fill="E3F9F6"/>
          </w:tcPr>
          <w:p w14:paraId="701252C6" w14:textId="77777777" w:rsidR="003633EF" w:rsidRPr="00C8220B" w:rsidRDefault="003633EF" w:rsidP="00B80802">
            <w:pPr>
              <w:spacing w:after="0" w:line="248" w:lineRule="auto"/>
              <w:ind w:right="238"/>
              <w:jc w:val="both"/>
              <w:rPr>
                <w:rFonts w:ascii="Arial" w:hAnsi="Arial" w:cs="Arial"/>
                <w:sz w:val="20"/>
                <w:szCs w:val="20"/>
              </w:rPr>
            </w:pPr>
            <w:r w:rsidRPr="00C8220B">
              <w:rPr>
                <w:rFonts w:ascii="Arial" w:hAnsi="Arial" w:cs="Arial"/>
                <w:sz w:val="20"/>
                <w:szCs w:val="20"/>
              </w:rPr>
              <w:t>Information leaflets in key languages used locally – may need to individualise or use a translator</w:t>
            </w:r>
          </w:p>
        </w:tc>
      </w:tr>
      <w:tr w:rsidR="003633EF" w:rsidRPr="00512190" w14:paraId="63746A66" w14:textId="77777777" w:rsidTr="00615BDB">
        <w:trPr>
          <w:trHeight w:val="68"/>
        </w:trPr>
        <w:tc>
          <w:tcPr>
            <w:tcW w:w="9018" w:type="dxa"/>
            <w:tcBorders>
              <w:top w:val="single" w:sz="4" w:space="0" w:color="7BDBD2"/>
              <w:bottom w:val="single" w:sz="4" w:space="0" w:color="7BDBD2"/>
            </w:tcBorders>
            <w:shd w:val="clear" w:color="auto" w:fill="E3F9F6"/>
          </w:tcPr>
          <w:p w14:paraId="7FAB2341" w14:textId="77777777" w:rsidR="003633EF" w:rsidRPr="00C8220B" w:rsidRDefault="003633EF" w:rsidP="00B80802">
            <w:pPr>
              <w:spacing w:after="0" w:line="248" w:lineRule="auto"/>
              <w:ind w:right="238"/>
              <w:jc w:val="both"/>
              <w:rPr>
                <w:rFonts w:ascii="Arial" w:hAnsi="Arial" w:cs="Arial"/>
                <w:sz w:val="20"/>
                <w:szCs w:val="20"/>
              </w:rPr>
            </w:pPr>
            <w:r w:rsidRPr="00C8220B">
              <w:rPr>
                <w:rFonts w:ascii="Arial" w:hAnsi="Arial" w:cs="Arial"/>
                <w:sz w:val="20"/>
                <w:szCs w:val="20"/>
              </w:rPr>
              <w:t xml:space="preserve">Skin check scheduling - </w:t>
            </w:r>
            <w:proofErr w:type="spellStart"/>
            <w:r w:rsidRPr="00C8220B">
              <w:rPr>
                <w:rFonts w:ascii="Arial" w:hAnsi="Arial" w:cs="Arial"/>
                <w:sz w:val="20"/>
                <w:szCs w:val="20"/>
              </w:rPr>
              <w:t>aSSKINg</w:t>
            </w:r>
            <w:proofErr w:type="spellEnd"/>
            <w:r w:rsidRPr="00C8220B">
              <w:rPr>
                <w:rFonts w:ascii="Arial" w:hAnsi="Arial" w:cs="Arial"/>
                <w:sz w:val="20"/>
                <w:szCs w:val="20"/>
              </w:rPr>
              <w:t xml:space="preserve"> &amp; Safeguarding</w:t>
            </w:r>
          </w:p>
        </w:tc>
      </w:tr>
      <w:tr w:rsidR="003633EF" w:rsidRPr="00512190" w14:paraId="4336132B" w14:textId="77777777" w:rsidTr="00615BDB">
        <w:trPr>
          <w:trHeight w:val="508"/>
        </w:trPr>
        <w:tc>
          <w:tcPr>
            <w:tcW w:w="9018" w:type="dxa"/>
            <w:tcBorders>
              <w:top w:val="single" w:sz="4" w:space="0" w:color="7BDBD2"/>
            </w:tcBorders>
            <w:shd w:val="clear" w:color="auto" w:fill="E3F9F6"/>
          </w:tcPr>
          <w:p w14:paraId="0422B994" w14:textId="08B6EBFF" w:rsidR="003633EF" w:rsidRPr="00C8220B" w:rsidRDefault="003633EF" w:rsidP="00B80802">
            <w:pPr>
              <w:spacing w:after="0" w:line="248" w:lineRule="auto"/>
              <w:ind w:right="238"/>
              <w:jc w:val="both"/>
              <w:rPr>
                <w:rFonts w:ascii="Arial" w:hAnsi="Arial" w:cs="Arial"/>
                <w:sz w:val="20"/>
                <w:szCs w:val="20"/>
              </w:rPr>
            </w:pPr>
            <w:r w:rsidRPr="00C8220B">
              <w:rPr>
                <w:rFonts w:ascii="Arial" w:hAnsi="Arial" w:cs="Arial"/>
                <w:sz w:val="20"/>
                <w:szCs w:val="20"/>
              </w:rPr>
              <w:t>Capacity and decision making to be considered</w:t>
            </w:r>
          </w:p>
        </w:tc>
      </w:tr>
    </w:tbl>
    <w:p w14:paraId="6EC3F363" w14:textId="4127AE67" w:rsidR="003F191F" w:rsidRDefault="003F191F" w:rsidP="00D52542">
      <w:pPr>
        <w:jc w:val="both"/>
      </w:pPr>
    </w:p>
    <w:p w14:paraId="3092FCDD" w14:textId="4589B0B8" w:rsidR="00F45FC2" w:rsidRDefault="00BB42D3" w:rsidP="00D52542">
      <w:pPr>
        <w:spacing w:line="259" w:lineRule="auto"/>
        <w:jc w:val="both"/>
      </w:pPr>
      <w:r>
        <w:t xml:space="preserve"> </w:t>
      </w:r>
      <w:r w:rsidR="003F191F">
        <w:br w:type="page"/>
      </w:r>
    </w:p>
    <w:p w14:paraId="082B111C" w14:textId="3F83B909" w:rsidR="00687665" w:rsidRPr="00D34F6C" w:rsidRDefault="001B02EF" w:rsidP="00D52542">
      <w:pPr>
        <w:pStyle w:val="Heading2"/>
        <w:jc w:val="both"/>
        <w:rPr>
          <w:b w:val="0"/>
          <w:bCs/>
        </w:rPr>
      </w:pPr>
      <w:bookmarkStart w:id="56" w:name="srandard6"/>
      <w:bookmarkStart w:id="57" w:name="_Toc196303415"/>
      <w:bookmarkStart w:id="58" w:name="_Toc181270494"/>
      <w:bookmarkStart w:id="59" w:name="_Toc182420728"/>
      <w:bookmarkStart w:id="60" w:name="_Toc182420911"/>
      <w:r w:rsidRPr="00CD68E5">
        <w:rPr>
          <w:bCs/>
          <w:lang w:eastAsia="en-GB"/>
        </w:rPr>
        <w:lastRenderedPageBreak/>
        <mc:AlternateContent>
          <mc:Choice Requires="wps">
            <w:drawing>
              <wp:anchor distT="0" distB="0" distL="114300" distR="114300" simplePos="0" relativeHeight="251658278" behindDoc="1" locked="0" layoutInCell="1" allowOverlap="1" wp14:anchorId="3F5E9D30" wp14:editId="42E077F0">
                <wp:simplePos x="0" y="0"/>
                <wp:positionH relativeFrom="page">
                  <wp:posOffset>3166608</wp:posOffset>
                </wp:positionH>
                <wp:positionV relativeFrom="paragraph">
                  <wp:posOffset>-4068140</wp:posOffset>
                </wp:positionV>
                <wp:extent cx="899958" cy="8211312"/>
                <wp:effectExtent l="40005" t="36195" r="92710" b="92710"/>
                <wp:wrapNone/>
                <wp:docPr id="670689343" name="Rectangle: Rounded Corners 3"/>
                <wp:cNvGraphicFramePr/>
                <a:graphic xmlns:a="http://schemas.openxmlformats.org/drawingml/2006/main">
                  <a:graphicData uri="http://schemas.microsoft.com/office/word/2010/wordprocessingShape">
                    <wps:wsp>
                      <wps:cNvSpPr/>
                      <wps:spPr>
                        <a:xfrm rot="5400000">
                          <a:off x="0" y="0"/>
                          <a:ext cx="899958" cy="8211312"/>
                        </a:xfrm>
                        <a:prstGeom prst="round1Rect">
                          <a:avLst/>
                        </a:prstGeom>
                        <a:solidFill>
                          <a:srgbClr val="A9B4D7"/>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F40B2" id="Rectangle: Rounded Corners 3" o:spid="_x0000_s1026" style="position:absolute;margin-left:249.35pt;margin-top:-320.35pt;width:70.85pt;height:646.55pt;rotation:90;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99958,821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" path="m,l749962,v82841,,149996,67155,149996,149996l899958,8211312,,8211312,,xe" fillcolor="#a9b4d7" stroked="f" strokeweight="1pt">
                <v:stroke joinstyle="miter"/>
                <v:shadow on="t" color="black" opacity="26214f" origin="-.5,-.5" offset=".74836mm,.74836mm"/>
                <v:path arrowok="t" o:connecttype="custom" o:connectlocs="0,0;749962,0;899958,149996;899958,8211312;0,8211312;0,0" o:connectangles="0,0,0,0,0,0"/>
                <w10:wrap anchorx="page"/>
              </v:shape>
            </w:pict>
          </mc:Fallback>
        </mc:AlternateContent>
      </w:r>
      <w:r w:rsidR="00687665" w:rsidRPr="00CD68E5">
        <w:rPr>
          <w:bCs/>
        </w:rPr>
        <w:t>S</w:t>
      </w:r>
      <w:r w:rsidR="000C5E08" w:rsidRPr="00CD68E5">
        <w:rPr>
          <w:bCs/>
        </w:rPr>
        <w:t>TANDARD</w:t>
      </w:r>
      <w:r w:rsidR="00687665" w:rsidRPr="00CD68E5">
        <w:rPr>
          <w:bCs/>
        </w:rPr>
        <w:t xml:space="preserve"> 6</w:t>
      </w:r>
      <w:r w:rsidR="00FF5E51" w:rsidRPr="00CD68E5">
        <w:t xml:space="preserve">: </w:t>
      </w:r>
      <w:r w:rsidR="00FF5E51" w:rsidRPr="00D34F6C">
        <w:rPr>
          <w:b w:val="0"/>
          <w:bCs/>
        </w:rPr>
        <w:t>Care planning for prevention of pressure ulce</w:t>
      </w:r>
      <w:r w:rsidR="000C5E08" w:rsidRPr="00D34F6C">
        <w:rPr>
          <w:b w:val="0"/>
          <w:bCs/>
        </w:rPr>
        <w:t>r</w:t>
      </w:r>
      <w:bookmarkEnd w:id="56"/>
      <w:r w:rsidR="000C5E08" w:rsidRPr="00D34F6C">
        <w:rPr>
          <w:b w:val="0"/>
          <w:bCs/>
        </w:rPr>
        <w:t>s</w:t>
      </w:r>
      <w:bookmarkEnd w:id="57"/>
    </w:p>
    <w:p w14:paraId="6C994ECD" w14:textId="77777777" w:rsidR="001B02EF" w:rsidRDefault="001B02EF" w:rsidP="00D52542">
      <w:pPr>
        <w:jc w:val="both"/>
      </w:pPr>
    </w:p>
    <w:p w14:paraId="3976F0A4" w14:textId="7AC82DFD" w:rsidR="002C48DD" w:rsidRPr="00ED4ADD" w:rsidRDefault="002C48DD" w:rsidP="00D52542">
      <w:pPr>
        <w:jc w:val="both"/>
        <w:rPr>
          <w:rFonts w:ascii="Arial" w:hAnsi="Arial" w:cs="Arial"/>
          <w:b/>
          <w:bCs/>
          <w:sz w:val="22"/>
          <w:szCs w:val="22"/>
        </w:rPr>
      </w:pPr>
      <w:r w:rsidRPr="00ED4ADD">
        <w:rPr>
          <w:rFonts w:ascii="Arial" w:hAnsi="Arial" w:cs="Arial"/>
          <w:b/>
          <w:bCs/>
          <w:sz w:val="22"/>
          <w:szCs w:val="22"/>
        </w:rPr>
        <w:t>Standard Statement</w:t>
      </w:r>
    </w:p>
    <w:p w14:paraId="64D25A55" w14:textId="1BB5EAC2" w:rsidR="002C48DD" w:rsidRPr="00ED4ADD" w:rsidRDefault="002C48DD" w:rsidP="00D52542">
      <w:pPr>
        <w:jc w:val="both"/>
        <w:rPr>
          <w:rFonts w:ascii="Arial" w:hAnsi="Arial" w:cs="Arial"/>
          <w:sz w:val="22"/>
          <w:szCs w:val="22"/>
        </w:rPr>
      </w:pPr>
      <w:r w:rsidRPr="00ED4ADD">
        <w:rPr>
          <w:rFonts w:ascii="Arial" w:hAnsi="Arial" w:cs="Arial"/>
          <w:sz w:val="22"/>
          <w:szCs w:val="22"/>
        </w:rPr>
        <w:t>A person-centred care plan is developed and implemented to reduce the risk of</w:t>
      </w:r>
      <w:r w:rsidR="0099674F" w:rsidRPr="00ED4ADD">
        <w:rPr>
          <w:rFonts w:ascii="Arial" w:hAnsi="Arial" w:cs="Arial"/>
          <w:sz w:val="22"/>
          <w:szCs w:val="22"/>
        </w:rPr>
        <w:t xml:space="preserve"> developing pressure ulcers.</w:t>
      </w:r>
    </w:p>
    <w:p w14:paraId="2D42F0BF" w14:textId="341A217A" w:rsidR="0099674F" w:rsidRPr="00ED4ADD" w:rsidRDefault="0099674F" w:rsidP="00D52542">
      <w:pPr>
        <w:jc w:val="both"/>
        <w:rPr>
          <w:rFonts w:ascii="Arial" w:hAnsi="Arial" w:cs="Arial"/>
          <w:sz w:val="22"/>
          <w:szCs w:val="22"/>
        </w:rPr>
      </w:pPr>
      <w:r w:rsidRPr="00ED4ADD">
        <w:rPr>
          <w:rFonts w:ascii="Arial" w:hAnsi="Arial" w:cs="Arial"/>
          <w:sz w:val="22"/>
          <w:szCs w:val="22"/>
        </w:rPr>
        <w:t>(Aligns to JCC Standards for Care Home 1,2,6 &amp; 12 and Home Care 1,2,5,7 &amp; 9, Children and Family Community Standards 4, 5, 6, 7 &amp; 11, Children’s Home Services 7, 10, 11 &amp;</w:t>
      </w:r>
      <w:r w:rsidR="008B41CF" w:rsidRPr="00ED4ADD">
        <w:rPr>
          <w:rFonts w:ascii="Arial" w:hAnsi="Arial" w:cs="Arial"/>
          <w:sz w:val="22"/>
          <w:szCs w:val="22"/>
        </w:rPr>
        <w:t xml:space="preserve"> 13)</w:t>
      </w:r>
    </w:p>
    <w:p w14:paraId="6371A95B" w14:textId="5A426AD9" w:rsidR="00E5573E" w:rsidRPr="00ED4ADD" w:rsidRDefault="00E5573E" w:rsidP="00D52542">
      <w:pPr>
        <w:jc w:val="both"/>
        <w:rPr>
          <w:rFonts w:ascii="Arial" w:hAnsi="Arial" w:cs="Arial"/>
          <w:b/>
          <w:bCs/>
          <w:sz w:val="22"/>
          <w:szCs w:val="22"/>
        </w:rPr>
      </w:pPr>
      <w:r w:rsidRPr="00ED4ADD">
        <w:rPr>
          <w:rFonts w:ascii="Arial" w:hAnsi="Arial" w:cs="Arial"/>
          <w:b/>
          <w:bCs/>
          <w:sz w:val="22"/>
          <w:szCs w:val="22"/>
        </w:rPr>
        <w:t>Rationale</w:t>
      </w:r>
    </w:p>
    <w:p w14:paraId="2CF13F2E" w14:textId="597C6077" w:rsidR="009302BA" w:rsidRPr="00ED4ADD" w:rsidRDefault="009302BA" w:rsidP="00D52542">
      <w:pPr>
        <w:jc w:val="both"/>
        <w:rPr>
          <w:rFonts w:ascii="Arial" w:hAnsi="Arial" w:cs="Arial"/>
          <w:sz w:val="22"/>
          <w:szCs w:val="22"/>
        </w:rPr>
      </w:pPr>
      <w:r w:rsidRPr="00ED4ADD">
        <w:rPr>
          <w:rFonts w:ascii="Arial" w:hAnsi="Arial" w:cs="Arial"/>
          <w:sz w:val="22"/>
          <w:szCs w:val="22"/>
        </w:rPr>
        <w:t>Person-centred care planning supports the prevention of pressure ulcers in anyone at risk of developing pressure ulcers. The care plan is based on the outcomes of risk assessment and professional and clinical judgement, considering risk factors and informed personal choice. Where appropriate, the person’s representative will also be involved</w:t>
      </w:r>
      <w:r w:rsidR="005A6A60" w:rsidRPr="00ED4ADD">
        <w:rPr>
          <w:rFonts w:ascii="Arial" w:hAnsi="Arial" w:cs="Arial"/>
          <w:sz w:val="22"/>
          <w:szCs w:val="22"/>
        </w:rPr>
        <w:t xml:space="preserve">. </w:t>
      </w:r>
    </w:p>
    <w:p w14:paraId="3E118AC6" w14:textId="6DB704E7" w:rsidR="009302BA" w:rsidRPr="00ED4ADD" w:rsidRDefault="009302BA" w:rsidP="00D52542">
      <w:pPr>
        <w:jc w:val="both"/>
        <w:rPr>
          <w:rFonts w:ascii="Arial" w:hAnsi="Arial" w:cs="Arial"/>
          <w:sz w:val="22"/>
          <w:szCs w:val="22"/>
        </w:rPr>
      </w:pPr>
      <w:r w:rsidRPr="00ED4ADD">
        <w:rPr>
          <w:rFonts w:ascii="Arial" w:hAnsi="Arial" w:cs="Arial"/>
          <w:sz w:val="22"/>
          <w:szCs w:val="22"/>
        </w:rPr>
        <w:t xml:space="preserve">Preventative strategies, such as the </w:t>
      </w:r>
      <w:proofErr w:type="spellStart"/>
      <w:r w:rsidRPr="00ED4ADD">
        <w:rPr>
          <w:rFonts w:ascii="Arial" w:hAnsi="Arial" w:cs="Arial"/>
          <w:sz w:val="22"/>
          <w:szCs w:val="22"/>
        </w:rPr>
        <w:t>aSSKINg</w:t>
      </w:r>
      <w:proofErr w:type="spellEnd"/>
      <w:r w:rsidRPr="00ED4ADD">
        <w:rPr>
          <w:rFonts w:ascii="Arial" w:hAnsi="Arial" w:cs="Arial"/>
          <w:sz w:val="22"/>
          <w:szCs w:val="22"/>
        </w:rPr>
        <w:t xml:space="preserve"> </w:t>
      </w:r>
      <w:r w:rsidR="00875065">
        <w:rPr>
          <w:rFonts w:ascii="Arial" w:hAnsi="Arial" w:cs="Arial"/>
          <w:sz w:val="22"/>
          <w:szCs w:val="22"/>
        </w:rPr>
        <w:t>Framework</w:t>
      </w:r>
      <w:r w:rsidRPr="00ED4ADD">
        <w:rPr>
          <w:rFonts w:ascii="Arial" w:hAnsi="Arial" w:cs="Arial"/>
          <w:sz w:val="22"/>
          <w:szCs w:val="22"/>
        </w:rPr>
        <w:t xml:space="preserve"> underpin high-quality care. These should be initiated when a person is at risk of developing a pressure ulcer. Preventative strategies should also include support and information for the person, and/or their representative, to self-manage their risk of developing pressure ulcers</w:t>
      </w:r>
      <w:r w:rsidR="005A6A60" w:rsidRPr="00ED4ADD">
        <w:rPr>
          <w:rFonts w:ascii="Arial" w:hAnsi="Arial" w:cs="Arial"/>
          <w:sz w:val="22"/>
          <w:szCs w:val="22"/>
        </w:rPr>
        <w:t xml:space="preserve">. </w:t>
      </w:r>
    </w:p>
    <w:p w14:paraId="42059736" w14:textId="50B21503" w:rsidR="009302BA" w:rsidRPr="00ED4ADD" w:rsidRDefault="007265F3" w:rsidP="00D52542">
      <w:pPr>
        <w:jc w:val="both"/>
        <w:rPr>
          <w:rFonts w:ascii="Arial" w:hAnsi="Arial" w:cs="Arial"/>
          <w:sz w:val="22"/>
          <w:szCs w:val="22"/>
        </w:rPr>
      </w:pPr>
      <w:r w:rsidRPr="00ED4ADD">
        <w:rPr>
          <w:rFonts w:ascii="Arial" w:hAnsi="Arial"/>
          <w:noProof/>
          <w:sz w:val="28"/>
          <w:szCs w:val="28"/>
          <w:lang w:eastAsia="en-GB"/>
        </w:rPr>
        <mc:AlternateContent>
          <mc:Choice Requires="wpg">
            <w:drawing>
              <wp:anchor distT="0" distB="0" distL="114300" distR="114300" simplePos="0" relativeHeight="251658313" behindDoc="0" locked="0" layoutInCell="1" allowOverlap="1" wp14:anchorId="6538728E" wp14:editId="7399E549">
                <wp:simplePos x="0" y="0"/>
                <wp:positionH relativeFrom="page">
                  <wp:posOffset>3582495</wp:posOffset>
                </wp:positionH>
                <wp:positionV relativeFrom="paragraph">
                  <wp:posOffset>284798</wp:posOffset>
                </wp:positionV>
                <wp:extent cx="7767955" cy="795020"/>
                <wp:effectExtent l="318" t="0" r="4762" b="4763"/>
                <wp:wrapNone/>
                <wp:docPr id="222206975" name="Group 18"/>
                <wp:cNvGraphicFramePr/>
                <a:graphic xmlns:a="http://schemas.openxmlformats.org/drawingml/2006/main">
                  <a:graphicData uri="http://schemas.microsoft.com/office/word/2010/wordprocessingGroup">
                    <wpg:wgp>
                      <wpg:cNvGrpSpPr/>
                      <wpg:grpSpPr>
                        <a:xfrm rot="16200000">
                          <a:off x="0" y="0"/>
                          <a:ext cx="7767955" cy="795020"/>
                          <a:chOff x="-178893" y="-121566"/>
                          <a:chExt cx="7403291" cy="646810"/>
                        </a:xfrm>
                      </wpg:grpSpPr>
                      <wps:wsp>
                        <wps:cNvPr id="1771040877" name="Rectangle: Rounded Corners 1771040877"/>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793456" name="Rectangle: Rounded Corners 118793456"/>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4882784" name="Rectangle: Rounded Corners 1524882784"/>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7141938" name="Rectangle: Rounded Corners 737141938"/>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5906939" name="Rectangle: Rounded Corners 1395906939"/>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6828343" name="Rectangle: Rounded Corners 1356828343"/>
                        <wps:cNvSpPr/>
                        <wps:spPr>
                          <a:xfrm>
                            <a:off x="890990" y="-121566"/>
                            <a:ext cx="939502" cy="635084"/>
                          </a:xfrm>
                          <a:prstGeom prst="roundRect">
                            <a:avLst/>
                          </a:prstGeom>
                          <a:solidFill>
                            <a:srgbClr val="A9B4D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2572479" name="Rectangle: Rounded Corners 1052572479"/>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415330"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2B7AA032"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601823279"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1A6063DA"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02878852"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7EE352D2"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15599324"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71ED3E11"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556303195"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35731514"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790930406" name="Text Box 2"/>
                        <wps:cNvSpPr txBox="1">
                          <a:spLocks noChangeArrowheads="1"/>
                        </wps:cNvSpPr>
                        <wps:spPr bwMode="auto">
                          <a:xfrm>
                            <a:off x="890990" y="-121562"/>
                            <a:ext cx="951230" cy="311785"/>
                          </a:xfrm>
                          <a:prstGeom prst="rect">
                            <a:avLst/>
                          </a:prstGeom>
                          <a:noFill/>
                          <a:ln w="9525">
                            <a:noFill/>
                            <a:miter lim="800000"/>
                            <a:headEnd/>
                            <a:tailEnd/>
                          </a:ln>
                        </wps:spPr>
                        <wps:txbx>
                          <w:txbxContent>
                            <w:p w14:paraId="1AFC6055"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wps:txbx>
                        <wps:bodyPr rot="0" vert="horz" wrap="square" lIns="91440" tIns="45720" rIns="91440" bIns="45720" anchor="t" anchorCtr="0">
                          <a:noAutofit/>
                        </wps:bodyPr>
                      </wps:wsp>
                      <wps:wsp>
                        <wps:cNvPr id="262717604"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5F085BF8"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38728E" id="_x0000_s1327" style="position:absolute;left:0;text-align:left;margin-left:282.1pt;margin-top:22.45pt;width:611.65pt;height:62.6pt;rotation:-90;z-index:251658313;mso-position-horizontal-relative:page;mso-width-relative:margin;mso-height-relative:margin" coordorigin="-1788,-1215" coordsize="740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">
                <v:roundrect id="Rectangle: Rounded Corners 1771040877" o:spid="_x0000_s1328"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" fillcolor="#f4cccc" stroked="f" strokeweight="1pt">
                  <v:stroke joinstyle="miter"/>
                </v:roundrect>
                <v:roundrect id="Rectangle: Rounded Corners 118793456" o:spid="_x0000_s1329"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" fillcolor="#e8c285" stroked="f" strokeweight="1pt">
                  <v:fill opacity="19789f"/>
                  <v:stroke joinstyle="miter"/>
                </v:roundrect>
                <v:roundrect id="Rectangle: Rounded Corners 1524882784" o:spid="_x0000_s1330"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" fillcolor="#dbf595" stroked="f" strokeweight="1pt">
                  <v:fill opacity="19789f"/>
                  <v:stroke joinstyle="miter"/>
                </v:roundrect>
                <v:roundrect id="Rectangle: Rounded Corners 737141938" o:spid="_x0000_s1331"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" fillcolor="#a1cc9f" stroked="f" strokeweight="1pt">
                  <v:fill opacity="19789f"/>
                  <v:stroke joinstyle="miter"/>
                </v:roundrect>
                <v:roundrect id="Rectangle: Rounded Corners 1395906939" o:spid="_x0000_s1332"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" fillcolor="#7bdbd2" stroked="f" strokeweight="1pt">
                  <v:fill opacity="19789f"/>
                  <v:stroke joinstyle="miter"/>
                </v:roundrect>
                <v:roundrect id="Rectangle: Rounded Corners 1356828343" o:spid="_x0000_s1333" style="position:absolute;left:8909;top:-1215;width:9395;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" fillcolor="#a9b4d7" stroked="f" strokeweight="1pt">
                  <v:stroke joinstyle="miter"/>
                </v:roundrect>
                <v:roundrect id="Rectangle: Rounded Corners 1052572479" o:spid="_x0000_s1334"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" fillcolor="#f7eef8" stroked="f" strokeweight="1pt">
                  <v:stroke joinstyle="miter"/>
                </v:roundrect>
                <v:shape id="_x0000_s1335"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" filled="f" stroked="f">
                  <v:textbox>
                    <w:txbxContent>
                      <w:p w14:paraId="2B7AA032"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36"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" filled="f" stroked="f">
                  <v:textbox>
                    <w:txbxContent>
                      <w:p w14:paraId="1A6063DA"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337"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" filled="f" stroked="f">
                  <v:textbox>
                    <w:txbxContent>
                      <w:p w14:paraId="7EE352D2"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338"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" filled="f" stroked="f">
                  <v:textbox>
                    <w:txbxContent>
                      <w:p w14:paraId="71ED3E11"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339"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" filled="f" stroked="f">
                  <v:textbox>
                    <w:txbxContent>
                      <w:p w14:paraId="35731514"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340" type="#_x0000_t202" style="position:absolute;left:8909;top:-12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" filled="f" stroked="f">
                  <v:textbox>
                    <w:txbxContent>
                      <w:p w14:paraId="1AFC6055"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v:textbox>
                </v:shape>
                <v:shape id="_x0000_s1341"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" filled="f" stroked="f">
                  <v:textbox>
                    <w:txbxContent>
                      <w:p w14:paraId="5F085BF8"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9302BA" w:rsidRPr="00ED4ADD">
        <w:rPr>
          <w:rFonts w:ascii="Arial" w:hAnsi="Arial" w:cs="Arial"/>
          <w:sz w:val="22"/>
          <w:szCs w:val="22"/>
        </w:rPr>
        <w:t>The delivery of safe, effective and person-centred care should be supported by locally agreed policies and processes. These should include criteria and timings for referral or liaison with specialist teams, such as dietetics, tissue viability service, vascular service, AHPs and pain management services</w:t>
      </w:r>
      <w:r w:rsidR="005A6A60" w:rsidRPr="00ED4ADD">
        <w:rPr>
          <w:rFonts w:ascii="Arial" w:hAnsi="Arial" w:cs="Arial"/>
          <w:sz w:val="22"/>
          <w:szCs w:val="22"/>
        </w:rPr>
        <w:t xml:space="preserve">. </w:t>
      </w:r>
    </w:p>
    <w:p w14:paraId="78269211" w14:textId="20E0B714" w:rsidR="009302BA" w:rsidRPr="00ED4ADD" w:rsidRDefault="009302BA" w:rsidP="00D52542">
      <w:pPr>
        <w:jc w:val="both"/>
        <w:rPr>
          <w:rFonts w:ascii="Arial" w:hAnsi="Arial" w:cs="Arial"/>
          <w:sz w:val="22"/>
          <w:szCs w:val="22"/>
        </w:rPr>
      </w:pPr>
      <w:r w:rsidRPr="00ED4ADD">
        <w:rPr>
          <w:rFonts w:ascii="Arial" w:hAnsi="Arial" w:cs="Arial"/>
          <w:sz w:val="22"/>
          <w:szCs w:val="22"/>
        </w:rPr>
        <w:t>We must consider that not everyone will accept the recommendations made for their care, we must respect when individuals make their own decision that is not necessarily in line with those of the health professionals</w:t>
      </w:r>
      <w:r w:rsidR="005A6A60" w:rsidRPr="00ED4ADD">
        <w:rPr>
          <w:rFonts w:ascii="Arial" w:hAnsi="Arial" w:cs="Arial"/>
          <w:sz w:val="22"/>
          <w:szCs w:val="22"/>
        </w:rPr>
        <w:t xml:space="preserve">. </w:t>
      </w:r>
      <w:r w:rsidRPr="00ED4ADD">
        <w:rPr>
          <w:rFonts w:ascii="Arial" w:hAnsi="Arial" w:cs="Arial"/>
          <w:sz w:val="22"/>
          <w:szCs w:val="22"/>
        </w:rPr>
        <w:t>We do need to consider capacity and decision-making ability, but we do not have the right where there is no question of their capacity to enforce care</w:t>
      </w:r>
      <w:r w:rsidR="005A6A60" w:rsidRPr="00ED4ADD">
        <w:rPr>
          <w:rFonts w:ascii="Arial" w:hAnsi="Arial" w:cs="Arial"/>
          <w:sz w:val="22"/>
          <w:szCs w:val="22"/>
        </w:rPr>
        <w:t xml:space="preserve">. </w:t>
      </w:r>
      <w:r w:rsidRPr="00ED4ADD">
        <w:rPr>
          <w:rFonts w:ascii="Arial" w:hAnsi="Arial" w:cs="Arial"/>
          <w:sz w:val="22"/>
          <w:szCs w:val="22"/>
        </w:rPr>
        <w:t>This is especially true when applied to dignity and privacy of checking skin and asking them to expose parts of their body to be checked</w:t>
      </w:r>
      <w:r w:rsidR="005A6A60" w:rsidRPr="00ED4ADD">
        <w:rPr>
          <w:rFonts w:ascii="Arial" w:hAnsi="Arial" w:cs="Arial"/>
          <w:sz w:val="22"/>
          <w:szCs w:val="22"/>
        </w:rPr>
        <w:t xml:space="preserve">. </w:t>
      </w:r>
      <w:r w:rsidRPr="00ED4ADD">
        <w:rPr>
          <w:rFonts w:ascii="Arial" w:hAnsi="Arial" w:cs="Arial"/>
          <w:sz w:val="22"/>
          <w:szCs w:val="22"/>
        </w:rPr>
        <w:t>We must ensure we give the person all of the information they need to make an informed decision even if they then decline to engage with the recommendations, this can be any aspect of their care, for example, sitting for long periods of time, inappropriate footwear, poor nutrition and hydration all have potential impacts on quality of life and risk but they are not necessarily our choices to make.</w:t>
      </w:r>
    </w:p>
    <w:bookmarkEnd w:id="58"/>
    <w:bookmarkEnd w:id="59"/>
    <w:bookmarkEnd w:id="60"/>
    <w:p w14:paraId="588212AE" w14:textId="31A975AD" w:rsidR="00E420B1" w:rsidRDefault="00E420B1" w:rsidP="00D52542">
      <w:pPr>
        <w:spacing w:line="259" w:lineRule="auto"/>
        <w:jc w:val="both"/>
      </w:pPr>
    </w:p>
    <w:p w14:paraId="0D27E547" w14:textId="18DE3651" w:rsidR="00E420B1" w:rsidRDefault="00E420B1" w:rsidP="00D52542">
      <w:pPr>
        <w:spacing w:line="259" w:lineRule="auto"/>
        <w:jc w:val="both"/>
      </w:pPr>
    </w:p>
    <w:p w14:paraId="31DC6A21" w14:textId="595E18D7" w:rsidR="00E420B1" w:rsidRDefault="00E420B1" w:rsidP="00D52542">
      <w:pPr>
        <w:spacing w:line="259" w:lineRule="auto"/>
        <w:jc w:val="both"/>
      </w:pPr>
    </w:p>
    <w:p w14:paraId="58D6D34E" w14:textId="07F4C3CA" w:rsidR="004B7A98" w:rsidRDefault="004B7A98" w:rsidP="00D52542">
      <w:pPr>
        <w:spacing w:line="259" w:lineRule="auto"/>
        <w:jc w:val="both"/>
      </w:pPr>
    </w:p>
    <w:tbl>
      <w:tblPr>
        <w:tblpPr w:leftFromText="180" w:rightFromText="180" w:vertAnchor="page" w:horzAnchor="margin" w:tblpY="568"/>
        <w:tblW w:w="9017" w:type="dxa"/>
        <w:tblBorders>
          <w:insideV w:val="single" w:sz="24" w:space="0" w:color="7587BF"/>
        </w:tblBorders>
        <w:tblLook w:val="04A0" w:firstRow="1" w:lastRow="0" w:firstColumn="1" w:lastColumn="0" w:noHBand="0" w:noVBand="1"/>
      </w:tblPr>
      <w:tblGrid>
        <w:gridCol w:w="2029"/>
        <w:gridCol w:w="6988"/>
      </w:tblGrid>
      <w:tr w:rsidR="009D38CB" w:rsidRPr="00C40491" w14:paraId="67E5CED8" w14:textId="77777777" w:rsidTr="00702DDB">
        <w:trPr>
          <w:trHeight w:val="480"/>
        </w:trPr>
        <w:tc>
          <w:tcPr>
            <w:tcW w:w="9017" w:type="dxa"/>
            <w:gridSpan w:val="2"/>
            <w:tcBorders>
              <w:bottom w:val="nil"/>
            </w:tcBorders>
            <w:shd w:val="clear" w:color="auto" w:fill="A9B4D7"/>
          </w:tcPr>
          <w:p w14:paraId="03A18E89" w14:textId="77777777" w:rsidR="009D38CB" w:rsidRPr="00CD68E5" w:rsidRDefault="009D38CB" w:rsidP="00D52542">
            <w:pPr>
              <w:jc w:val="both"/>
              <w:rPr>
                <w:rFonts w:ascii="Arial" w:hAnsi="Arial" w:cs="Arial"/>
                <w:b/>
                <w:bCs/>
              </w:rPr>
            </w:pPr>
            <w:bookmarkStart w:id="61" w:name="_Toc181270496"/>
            <w:bookmarkStart w:id="62" w:name="_Toc182420730"/>
            <w:bookmarkStart w:id="63" w:name="_Toc182420913"/>
            <w:r w:rsidRPr="00CD68E5">
              <w:rPr>
                <w:rFonts w:ascii="Arial" w:hAnsi="Arial" w:cs="Arial"/>
                <w:b/>
                <w:bCs/>
              </w:rPr>
              <w:lastRenderedPageBreak/>
              <w:t>Criteria</w:t>
            </w:r>
            <w:bookmarkEnd w:id="61"/>
            <w:bookmarkEnd w:id="62"/>
            <w:bookmarkEnd w:id="63"/>
          </w:p>
        </w:tc>
      </w:tr>
      <w:tr w:rsidR="009D38CB" w:rsidRPr="00350ED1" w14:paraId="56E038D7" w14:textId="77777777" w:rsidTr="00702DDB">
        <w:trPr>
          <w:trHeight w:val="2855"/>
        </w:trPr>
        <w:tc>
          <w:tcPr>
            <w:tcW w:w="2029" w:type="dxa"/>
            <w:tcBorders>
              <w:bottom w:val="single" w:sz="24" w:space="0" w:color="A9B4D7"/>
              <w:right w:val="nil"/>
            </w:tcBorders>
            <w:shd w:val="clear" w:color="auto" w:fill="DADFEE"/>
            <w:vAlign w:val="center"/>
          </w:tcPr>
          <w:p w14:paraId="43A220B0" w14:textId="77777777" w:rsidR="009D38CB" w:rsidRDefault="009D38CB" w:rsidP="00615BDB">
            <w:pPr>
              <w:spacing w:after="0" w:line="240" w:lineRule="auto"/>
              <w:rPr>
                <w:rFonts w:ascii="Arial" w:hAnsi="Arial" w:cs="Arial"/>
                <w:b/>
                <w:sz w:val="20"/>
                <w:szCs w:val="20"/>
              </w:rPr>
            </w:pPr>
            <w:r w:rsidRPr="001B02EF">
              <w:rPr>
                <w:rFonts w:ascii="Arial" w:hAnsi="Arial" w:cs="Arial"/>
                <w:b/>
                <w:sz w:val="20"/>
                <w:szCs w:val="20"/>
              </w:rPr>
              <w:t xml:space="preserve">The person-centred care plan is agreed with the person (and/or their representative), and includes:  </w:t>
            </w:r>
          </w:p>
          <w:p w14:paraId="53C41899" w14:textId="77777777" w:rsidR="00B80802" w:rsidRDefault="00B80802" w:rsidP="00D52542">
            <w:pPr>
              <w:spacing w:after="0" w:line="240" w:lineRule="auto"/>
              <w:jc w:val="both"/>
              <w:rPr>
                <w:rFonts w:ascii="Arial" w:hAnsi="Arial" w:cs="Arial"/>
                <w:b/>
                <w:sz w:val="20"/>
                <w:szCs w:val="20"/>
              </w:rPr>
            </w:pPr>
          </w:p>
          <w:p w14:paraId="345B3E85" w14:textId="77777777" w:rsidR="00B80802" w:rsidRDefault="00B80802" w:rsidP="00B80802">
            <w:pPr>
              <w:spacing w:after="0" w:line="240" w:lineRule="auto"/>
              <w:jc w:val="both"/>
              <w:rPr>
                <w:rFonts w:ascii="Arial" w:hAnsi="Arial" w:cs="Arial"/>
                <w:b/>
                <w:sz w:val="20"/>
                <w:szCs w:val="20"/>
              </w:rPr>
            </w:pPr>
          </w:p>
          <w:p w14:paraId="16463983" w14:textId="77777777" w:rsidR="00B80802" w:rsidRDefault="00B80802" w:rsidP="00D52542">
            <w:pPr>
              <w:spacing w:after="0" w:line="240" w:lineRule="auto"/>
              <w:jc w:val="both"/>
              <w:rPr>
                <w:rFonts w:ascii="Arial" w:hAnsi="Arial" w:cs="Arial"/>
                <w:b/>
                <w:sz w:val="20"/>
                <w:szCs w:val="20"/>
              </w:rPr>
            </w:pPr>
          </w:p>
          <w:p w14:paraId="6DC6B2C8" w14:textId="77777777" w:rsidR="00B80802" w:rsidRDefault="00B80802" w:rsidP="00D52542">
            <w:pPr>
              <w:spacing w:after="0" w:line="240" w:lineRule="auto"/>
              <w:jc w:val="both"/>
              <w:rPr>
                <w:rFonts w:ascii="Arial" w:hAnsi="Arial" w:cs="Arial"/>
                <w:b/>
                <w:sz w:val="20"/>
                <w:szCs w:val="20"/>
              </w:rPr>
            </w:pPr>
          </w:p>
          <w:p w14:paraId="67F416BD" w14:textId="77777777" w:rsidR="00B80802" w:rsidRDefault="00B80802" w:rsidP="00D52542">
            <w:pPr>
              <w:spacing w:after="0" w:line="240" w:lineRule="auto"/>
              <w:jc w:val="both"/>
              <w:rPr>
                <w:rFonts w:ascii="Arial" w:hAnsi="Arial" w:cs="Arial"/>
                <w:b/>
                <w:sz w:val="20"/>
                <w:szCs w:val="20"/>
              </w:rPr>
            </w:pPr>
          </w:p>
          <w:p w14:paraId="763D33B2" w14:textId="77777777" w:rsidR="00B80802" w:rsidRPr="001B02EF" w:rsidRDefault="00B80802" w:rsidP="00D52542">
            <w:pPr>
              <w:spacing w:after="0" w:line="240" w:lineRule="auto"/>
              <w:jc w:val="both"/>
              <w:rPr>
                <w:rFonts w:ascii="Arial" w:hAnsi="Arial" w:cs="Arial"/>
                <w:b/>
                <w:sz w:val="20"/>
                <w:szCs w:val="20"/>
              </w:rPr>
            </w:pPr>
          </w:p>
        </w:tc>
        <w:tc>
          <w:tcPr>
            <w:tcW w:w="6988" w:type="dxa"/>
            <w:tcBorders>
              <w:left w:val="nil"/>
              <w:bottom w:val="single" w:sz="24" w:space="0" w:color="A9B4D7"/>
            </w:tcBorders>
            <w:shd w:val="clear" w:color="auto" w:fill="DADFEE"/>
            <w:vAlign w:val="center"/>
          </w:tcPr>
          <w:p w14:paraId="52993069" w14:textId="77777777" w:rsidR="00B80802" w:rsidRDefault="00B80802" w:rsidP="00615BDB">
            <w:pPr>
              <w:pStyle w:val="ListParagraph"/>
              <w:spacing w:after="5" w:line="248" w:lineRule="auto"/>
              <w:ind w:left="360" w:right="32"/>
              <w:rPr>
                <w:rFonts w:ascii="Arial" w:hAnsi="Arial" w:cs="Arial"/>
                <w:sz w:val="20"/>
                <w:szCs w:val="20"/>
              </w:rPr>
            </w:pPr>
          </w:p>
          <w:p w14:paraId="24F51DD7" w14:textId="7496A732"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the outcome from the risk assessment and skin inspection  </w:t>
            </w:r>
          </w:p>
          <w:p w14:paraId="6A86836A" w14:textId="77777777"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identification and management of other risks or contributing factors, including, pain, skin tone, incontinence or nutritional compromise (</w:t>
            </w:r>
            <w:proofErr w:type="spellStart"/>
            <w:r w:rsidRPr="001B02EF">
              <w:rPr>
                <w:rFonts w:ascii="Arial" w:hAnsi="Arial" w:cs="Arial"/>
                <w:sz w:val="20"/>
                <w:szCs w:val="20"/>
              </w:rPr>
              <w:t>aSSKINg</w:t>
            </w:r>
            <w:proofErr w:type="spellEnd"/>
            <w:r w:rsidRPr="001B02EF">
              <w:rPr>
                <w:rFonts w:ascii="Arial" w:hAnsi="Arial" w:cs="Arial"/>
                <w:sz w:val="20"/>
                <w:szCs w:val="20"/>
              </w:rPr>
              <w:t xml:space="preserve"> care bundle)  </w:t>
            </w:r>
          </w:p>
          <w:p w14:paraId="456C7032" w14:textId="77777777"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frequency of repositioning  </w:t>
            </w:r>
          </w:p>
          <w:p w14:paraId="6C18FD36" w14:textId="77777777"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frequency of skin inspection  </w:t>
            </w:r>
          </w:p>
          <w:p w14:paraId="15B6F2A9" w14:textId="77777777"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requirements for equipment  </w:t>
            </w:r>
          </w:p>
          <w:p w14:paraId="2688028E" w14:textId="77777777"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skin cleansing and maintenance regime  </w:t>
            </w:r>
          </w:p>
          <w:p w14:paraId="4AD6CE2A" w14:textId="21E2A3CC"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cross-references to other relevant care plans, such as falls risk or </w:t>
            </w:r>
            <w:r w:rsidR="000D625D" w:rsidRPr="001B02EF">
              <w:rPr>
                <w:rFonts w:ascii="Arial" w:hAnsi="Arial" w:cs="Arial"/>
                <w:sz w:val="20"/>
                <w:szCs w:val="20"/>
              </w:rPr>
              <w:t>nutrition.</w:t>
            </w:r>
          </w:p>
          <w:p w14:paraId="2DAFED29" w14:textId="13ED7CEF"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details of self-management strategies and information  </w:t>
            </w:r>
          </w:p>
          <w:p w14:paraId="2E4899B1" w14:textId="77777777" w:rsidR="009D38CB"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planned reassessment of risk and care plan. </w:t>
            </w:r>
          </w:p>
          <w:p w14:paraId="512A17CF" w14:textId="77777777" w:rsidR="00023E01" w:rsidRPr="00023E01" w:rsidRDefault="00023E01" w:rsidP="00D52542">
            <w:pPr>
              <w:spacing w:after="5" w:line="248" w:lineRule="auto"/>
              <w:ind w:right="32"/>
              <w:jc w:val="both"/>
              <w:rPr>
                <w:rFonts w:ascii="Arial" w:hAnsi="Arial" w:cs="Arial"/>
                <w:sz w:val="20"/>
                <w:szCs w:val="20"/>
              </w:rPr>
            </w:pPr>
          </w:p>
        </w:tc>
      </w:tr>
      <w:tr w:rsidR="009D38CB" w:rsidRPr="00CB7500" w14:paraId="10F320D5" w14:textId="77777777" w:rsidTr="00702DDB">
        <w:trPr>
          <w:trHeight w:val="773"/>
        </w:trPr>
        <w:tc>
          <w:tcPr>
            <w:tcW w:w="2029" w:type="dxa"/>
            <w:tcBorders>
              <w:top w:val="single" w:sz="24" w:space="0" w:color="A9B4D7"/>
              <w:right w:val="nil"/>
            </w:tcBorders>
            <w:shd w:val="clear" w:color="auto" w:fill="DADFEE"/>
            <w:vAlign w:val="center"/>
          </w:tcPr>
          <w:p w14:paraId="72F1655F" w14:textId="77777777" w:rsidR="009D38CB" w:rsidRPr="001B02EF" w:rsidRDefault="009D38CB" w:rsidP="00615BDB">
            <w:pPr>
              <w:spacing w:after="0" w:line="240" w:lineRule="auto"/>
              <w:rPr>
                <w:rFonts w:ascii="Arial" w:hAnsi="Arial" w:cs="Arial"/>
                <w:b/>
                <w:sz w:val="20"/>
                <w:szCs w:val="20"/>
              </w:rPr>
            </w:pPr>
            <w:r w:rsidRPr="001B02EF">
              <w:rPr>
                <w:rFonts w:ascii="Arial" w:hAnsi="Arial" w:cs="Arial"/>
                <w:b/>
                <w:sz w:val="20"/>
                <w:szCs w:val="20"/>
              </w:rPr>
              <w:t>The person-centred care plan is:</w:t>
            </w:r>
          </w:p>
        </w:tc>
        <w:tc>
          <w:tcPr>
            <w:tcW w:w="6988" w:type="dxa"/>
            <w:tcBorders>
              <w:top w:val="single" w:sz="24" w:space="0" w:color="A9B4D7"/>
              <w:left w:val="nil"/>
            </w:tcBorders>
            <w:shd w:val="clear" w:color="auto" w:fill="DADFEE"/>
            <w:vAlign w:val="center"/>
          </w:tcPr>
          <w:p w14:paraId="618F75C8" w14:textId="77777777" w:rsidR="00B80802" w:rsidRDefault="00B80802" w:rsidP="00615BDB">
            <w:pPr>
              <w:pStyle w:val="ListParagraph"/>
              <w:spacing w:after="5" w:line="248" w:lineRule="auto"/>
              <w:ind w:left="360" w:right="32"/>
              <w:rPr>
                <w:rFonts w:ascii="Arial" w:hAnsi="Arial" w:cs="Arial"/>
                <w:sz w:val="20"/>
                <w:szCs w:val="20"/>
              </w:rPr>
            </w:pPr>
          </w:p>
          <w:p w14:paraId="31CAE27A" w14:textId="257A5805" w:rsidR="009D38CB" w:rsidRPr="001B02EF"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 xml:space="preserve">reviewed to ensure it meets the ongoing needs of the </w:t>
            </w:r>
            <w:r w:rsidR="000D625D" w:rsidRPr="001B02EF">
              <w:rPr>
                <w:rFonts w:ascii="Arial" w:hAnsi="Arial" w:cs="Arial"/>
                <w:sz w:val="20"/>
                <w:szCs w:val="20"/>
              </w:rPr>
              <w:t>person</w:t>
            </w:r>
          </w:p>
          <w:p w14:paraId="00875439" w14:textId="1F29BB8F" w:rsidR="009D38CB" w:rsidRDefault="009D38CB" w:rsidP="00615BDB">
            <w:pPr>
              <w:pStyle w:val="ListParagraph"/>
              <w:numPr>
                <w:ilvl w:val="0"/>
                <w:numId w:val="2"/>
              </w:numPr>
              <w:spacing w:after="5" w:line="248" w:lineRule="auto"/>
              <w:ind w:right="32"/>
              <w:rPr>
                <w:rFonts w:ascii="Arial" w:hAnsi="Arial" w:cs="Arial"/>
                <w:sz w:val="20"/>
                <w:szCs w:val="20"/>
              </w:rPr>
            </w:pPr>
            <w:r w:rsidRPr="001B02EF">
              <w:rPr>
                <w:rFonts w:ascii="Arial" w:hAnsi="Arial" w:cs="Arial"/>
                <w:sz w:val="20"/>
                <w:szCs w:val="20"/>
              </w:rPr>
              <w:t>fully implemented and used to inform handovers, care transitions and discharge planning</w:t>
            </w:r>
          </w:p>
          <w:p w14:paraId="4F5F2AA0" w14:textId="77777777" w:rsidR="00023E01" w:rsidRPr="00023E01" w:rsidRDefault="00023E01" w:rsidP="00D52542">
            <w:pPr>
              <w:spacing w:after="5" w:line="248" w:lineRule="auto"/>
              <w:ind w:right="32"/>
              <w:jc w:val="both"/>
              <w:rPr>
                <w:rFonts w:ascii="Arial" w:hAnsi="Arial" w:cs="Arial"/>
                <w:sz w:val="20"/>
                <w:szCs w:val="20"/>
              </w:rPr>
            </w:pPr>
          </w:p>
        </w:tc>
      </w:tr>
    </w:tbl>
    <w:p w14:paraId="084D8F73" w14:textId="7F667A32" w:rsidR="004B7A98" w:rsidRDefault="004B7A98" w:rsidP="00D52542">
      <w:pPr>
        <w:spacing w:line="259" w:lineRule="auto"/>
        <w:jc w:val="both"/>
      </w:pPr>
    </w:p>
    <w:p w14:paraId="64BBCA8B" w14:textId="196ABA57" w:rsidR="00F27FEE" w:rsidRDefault="00BD3062" w:rsidP="00D52542">
      <w:pPr>
        <w:spacing w:line="259" w:lineRule="auto"/>
        <w:jc w:val="both"/>
      </w:pPr>
      <w:r>
        <w:rPr>
          <w:noProof/>
          <w:lang w:eastAsia="en-GB"/>
        </w:rPr>
        <mc:AlternateContent>
          <mc:Choice Requires="wps">
            <w:drawing>
              <wp:anchor distT="0" distB="0" distL="114300" distR="114300" simplePos="0" relativeHeight="251658279" behindDoc="0" locked="0" layoutInCell="1" allowOverlap="1" wp14:anchorId="1CD47369" wp14:editId="2CA2393D">
                <wp:simplePos x="0" y="0"/>
                <wp:positionH relativeFrom="margin">
                  <wp:posOffset>899795</wp:posOffset>
                </wp:positionH>
                <wp:positionV relativeFrom="paragraph">
                  <wp:posOffset>178335</wp:posOffset>
                </wp:positionV>
                <wp:extent cx="3851564" cy="997527"/>
                <wp:effectExtent l="0" t="0" r="15875" b="12700"/>
                <wp:wrapNone/>
                <wp:docPr id="877759392" name="Oval 10"/>
                <wp:cNvGraphicFramePr/>
                <a:graphic xmlns:a="http://schemas.openxmlformats.org/drawingml/2006/main">
                  <a:graphicData uri="http://schemas.microsoft.com/office/word/2010/wordprocessingShape">
                    <wps:wsp>
                      <wps:cNvSpPr/>
                      <wps:spPr>
                        <a:xfrm>
                          <a:off x="0" y="0"/>
                          <a:ext cx="3851564" cy="997527"/>
                        </a:xfrm>
                        <a:prstGeom prst="roundRect">
                          <a:avLst/>
                        </a:prstGeom>
                        <a:solidFill>
                          <a:srgbClr val="A9B4D7"/>
                        </a:solidFill>
                        <a:ln w="12700" cap="flat" cmpd="sng" algn="ctr">
                          <a:solidFill>
                            <a:srgbClr val="A9B4D7"/>
                          </a:solidFill>
                          <a:prstDash val="solid"/>
                          <a:miter lim="800000"/>
                        </a:ln>
                        <a:effectLst/>
                      </wps:spPr>
                      <wps:txbx>
                        <w:txbxContent>
                          <w:p w14:paraId="3990B9F9" w14:textId="77777777" w:rsidR="00A33341" w:rsidRPr="00ED4ADD" w:rsidRDefault="00A33341" w:rsidP="00934ABA">
                            <w:pPr>
                              <w:tabs>
                                <w:tab w:val="left" w:pos="284"/>
                              </w:tabs>
                              <w:ind w:left="-142"/>
                              <w:jc w:val="center"/>
                              <w:rPr>
                                <w:rFonts w:ascii="Arial" w:hAnsi="Arial" w:cs="Arial"/>
                                <w:color w:val="000000" w:themeColor="text1"/>
                                <w:sz w:val="20"/>
                                <w:szCs w:val="20"/>
                              </w:rPr>
                            </w:pPr>
                            <w:r w:rsidRPr="00ED4ADD">
                              <w:rPr>
                                <w:rFonts w:ascii="Arial" w:hAnsi="Arial" w:cs="Arial"/>
                                <w:color w:val="000000" w:themeColor="text1"/>
                                <w:sz w:val="20"/>
                                <w:szCs w:val="20"/>
                              </w:rPr>
                              <w:t>For people with an identified pressure ulcer(s), refer to</w:t>
                            </w:r>
                          </w:p>
                          <w:p w14:paraId="003B5E07" w14:textId="32FCCE87" w:rsidR="00A33341" w:rsidRPr="00ED4ADD" w:rsidRDefault="00A33341" w:rsidP="00934ABA">
                            <w:pPr>
                              <w:tabs>
                                <w:tab w:val="left" w:pos="284"/>
                              </w:tabs>
                              <w:ind w:left="-142"/>
                              <w:jc w:val="center"/>
                              <w:rPr>
                                <w:rFonts w:ascii="Arial" w:hAnsi="Arial" w:cs="Arial"/>
                                <w:color w:val="000000" w:themeColor="text1"/>
                                <w:sz w:val="20"/>
                                <w:szCs w:val="20"/>
                              </w:rPr>
                            </w:pPr>
                            <w:r w:rsidRPr="00ED4ADD">
                              <w:rPr>
                                <w:rFonts w:ascii="Arial" w:hAnsi="Arial" w:cs="Arial"/>
                                <w:b/>
                                <w:bCs/>
                                <w:color w:val="000000" w:themeColor="text1"/>
                                <w:sz w:val="20"/>
                                <w:szCs w:val="20"/>
                              </w:rPr>
                              <w:t>Standard 7: Assessment, grading and treatment care planning for identified pressure ulcers. for prevention of pressure ulcers.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47369" id="_x0000_s1342" style="position:absolute;left:0;text-align:left;margin-left:70.85pt;margin-top:14.05pt;width:303.25pt;height:78.5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" fillcolor="#a9b4d7" strokecolor="#a9b4d7" strokeweight="1pt">
                <v:stroke joinstyle="miter"/>
                <v:textbox>
                  <w:txbxContent>
                    <w:p w14:paraId="3990B9F9" w14:textId="77777777" w:rsidR="00A33341" w:rsidRPr="00ED4ADD" w:rsidRDefault="00A33341" w:rsidP="00934ABA">
                      <w:pPr>
                        <w:tabs>
                          <w:tab w:val="left" w:pos="284"/>
                        </w:tabs>
                        <w:ind w:left="-142"/>
                        <w:jc w:val="center"/>
                        <w:rPr>
                          <w:rFonts w:ascii="Arial" w:hAnsi="Arial" w:cs="Arial"/>
                          <w:color w:val="000000" w:themeColor="text1"/>
                          <w:sz w:val="20"/>
                          <w:szCs w:val="20"/>
                        </w:rPr>
                      </w:pPr>
                      <w:r w:rsidRPr="00ED4ADD">
                        <w:rPr>
                          <w:rFonts w:ascii="Arial" w:hAnsi="Arial" w:cs="Arial"/>
                          <w:color w:val="000000" w:themeColor="text1"/>
                          <w:sz w:val="20"/>
                          <w:szCs w:val="20"/>
                        </w:rPr>
                        <w:t>For people with an identified pressure ulcer(s), refer to</w:t>
                      </w:r>
                    </w:p>
                    <w:p w14:paraId="003B5E07" w14:textId="32FCCE87" w:rsidR="00A33341" w:rsidRPr="00ED4ADD" w:rsidRDefault="00A33341" w:rsidP="00934ABA">
                      <w:pPr>
                        <w:tabs>
                          <w:tab w:val="left" w:pos="284"/>
                        </w:tabs>
                        <w:ind w:left="-142"/>
                        <w:jc w:val="center"/>
                        <w:rPr>
                          <w:rFonts w:ascii="Arial" w:hAnsi="Arial" w:cs="Arial"/>
                          <w:color w:val="000000" w:themeColor="text1"/>
                          <w:sz w:val="20"/>
                          <w:szCs w:val="20"/>
                        </w:rPr>
                      </w:pPr>
                      <w:r w:rsidRPr="00ED4ADD">
                        <w:rPr>
                          <w:rFonts w:ascii="Arial" w:hAnsi="Arial" w:cs="Arial"/>
                          <w:b/>
                          <w:bCs/>
                          <w:color w:val="000000" w:themeColor="text1"/>
                          <w:sz w:val="20"/>
                          <w:szCs w:val="20"/>
                        </w:rPr>
                        <w:t>Standard 7: Assessment, grading and treatment care planning for identified pressure ulcers. for prevention of pressure ulcers.</w:t>
                      </w:r>
                    </w:p>
                  </w:txbxContent>
                </v:textbox>
                <w10:wrap anchorx="margin"/>
              </v:roundrect>
            </w:pict>
          </mc:Fallback>
        </mc:AlternateContent>
      </w:r>
    </w:p>
    <w:tbl>
      <w:tblPr>
        <w:tblpPr w:leftFromText="180" w:rightFromText="180" w:vertAnchor="page" w:horzAnchor="margin" w:tblpY="8663"/>
        <w:tblW w:w="0" w:type="auto"/>
        <w:tblLook w:val="04A0" w:firstRow="1" w:lastRow="0" w:firstColumn="1" w:lastColumn="0" w:noHBand="0" w:noVBand="1"/>
      </w:tblPr>
      <w:tblGrid>
        <w:gridCol w:w="9026"/>
      </w:tblGrid>
      <w:tr w:rsidR="009D38CB" w14:paraId="6D12F0B8" w14:textId="77777777" w:rsidTr="00ED7293">
        <w:tc>
          <w:tcPr>
            <w:tcW w:w="9026" w:type="dxa"/>
            <w:shd w:val="clear" w:color="auto" w:fill="DADFEE"/>
          </w:tcPr>
          <w:p w14:paraId="700E3BA4" w14:textId="77777777" w:rsidR="009D38CB" w:rsidRPr="00C8220B" w:rsidRDefault="009D38CB" w:rsidP="00D52542">
            <w:pPr>
              <w:jc w:val="both"/>
              <w:rPr>
                <w:rFonts w:ascii="Arial" w:hAnsi="Arial" w:cs="Arial"/>
                <w:b/>
                <w:bCs/>
                <w:sz w:val="20"/>
                <w:szCs w:val="20"/>
              </w:rPr>
            </w:pPr>
            <w:bookmarkStart w:id="64" w:name="_Toc181270497"/>
            <w:bookmarkStart w:id="65" w:name="_Toc182420731"/>
            <w:bookmarkStart w:id="66" w:name="_Toc182420914"/>
            <w:r w:rsidRPr="00C8220B">
              <w:rPr>
                <w:rFonts w:ascii="Arial" w:hAnsi="Arial" w:cs="Arial"/>
                <w:b/>
                <w:bCs/>
                <w:sz w:val="20"/>
                <w:szCs w:val="20"/>
              </w:rPr>
              <w:t>What does the standard mean for people receiving care?</w:t>
            </w:r>
            <w:bookmarkEnd w:id="64"/>
            <w:bookmarkEnd w:id="65"/>
            <w:bookmarkEnd w:id="66"/>
          </w:p>
        </w:tc>
      </w:tr>
      <w:tr w:rsidR="009D38CB" w14:paraId="515BFD99" w14:textId="77777777" w:rsidTr="00ED7293">
        <w:tc>
          <w:tcPr>
            <w:tcW w:w="9026" w:type="dxa"/>
          </w:tcPr>
          <w:p w14:paraId="33CC9430" w14:textId="77777777" w:rsidR="004109F4" w:rsidRDefault="004109F4" w:rsidP="00D52542">
            <w:pPr>
              <w:spacing w:after="0" w:line="240" w:lineRule="auto"/>
              <w:jc w:val="both"/>
              <w:rPr>
                <w:rFonts w:ascii="Arial" w:hAnsi="Arial" w:cs="Arial"/>
                <w:sz w:val="20"/>
                <w:szCs w:val="20"/>
              </w:rPr>
            </w:pPr>
          </w:p>
          <w:p w14:paraId="0AA9C3A6" w14:textId="34F4F0F4" w:rsidR="009D38CB" w:rsidRPr="00C8220B" w:rsidRDefault="009D38CB" w:rsidP="00615BDB">
            <w:pPr>
              <w:spacing w:after="0" w:line="240" w:lineRule="auto"/>
              <w:rPr>
                <w:rFonts w:ascii="Arial" w:hAnsi="Arial" w:cs="Arial"/>
                <w:sz w:val="20"/>
                <w:szCs w:val="20"/>
              </w:rPr>
            </w:pPr>
            <w:r w:rsidRPr="00C8220B">
              <w:rPr>
                <w:rFonts w:ascii="Arial" w:hAnsi="Arial" w:cs="Arial"/>
                <w:sz w:val="20"/>
                <w:szCs w:val="20"/>
              </w:rPr>
              <w:t xml:space="preserve">People: </w:t>
            </w:r>
          </w:p>
          <w:p w14:paraId="2DC37413" w14:textId="77777777" w:rsidR="009D38CB" w:rsidRPr="00C8220B" w:rsidRDefault="009D38CB" w:rsidP="00615BDB">
            <w:pPr>
              <w:spacing w:after="0" w:line="240" w:lineRule="auto"/>
              <w:rPr>
                <w:rFonts w:ascii="Arial" w:hAnsi="Arial" w:cs="Arial"/>
                <w:sz w:val="20"/>
                <w:szCs w:val="20"/>
              </w:rPr>
            </w:pPr>
          </w:p>
          <w:p w14:paraId="3E48BC4B" w14:textId="1C82AA6A" w:rsidR="009D38CB" w:rsidRPr="00C8220B" w:rsidRDefault="009D38CB" w:rsidP="00615BDB">
            <w:pPr>
              <w:pStyle w:val="ListParagraph"/>
              <w:numPr>
                <w:ilvl w:val="0"/>
                <w:numId w:val="41"/>
              </w:numPr>
              <w:spacing w:after="15" w:line="242" w:lineRule="auto"/>
              <w:rPr>
                <w:rFonts w:ascii="Arial" w:hAnsi="Arial" w:cs="Arial"/>
                <w:sz w:val="20"/>
                <w:szCs w:val="20"/>
              </w:rPr>
            </w:pPr>
            <w:r w:rsidRPr="00C8220B">
              <w:rPr>
                <w:rFonts w:ascii="Arial" w:hAnsi="Arial" w:cs="Arial"/>
                <w:sz w:val="20"/>
                <w:szCs w:val="20"/>
              </w:rPr>
              <w:t xml:space="preserve">are involved in developing their own care plan, which is informed by their needs and wishes, as well as professional </w:t>
            </w:r>
            <w:r w:rsidR="000D625D" w:rsidRPr="00C8220B">
              <w:rPr>
                <w:rFonts w:ascii="Arial" w:hAnsi="Arial" w:cs="Arial"/>
                <w:sz w:val="20"/>
                <w:szCs w:val="20"/>
              </w:rPr>
              <w:t>judgement</w:t>
            </w:r>
          </w:p>
          <w:p w14:paraId="076C565A" w14:textId="6458DE5F" w:rsidR="009D38CB" w:rsidRPr="00C8220B" w:rsidRDefault="009D38CB" w:rsidP="00615BDB">
            <w:pPr>
              <w:pStyle w:val="ListParagraph"/>
              <w:numPr>
                <w:ilvl w:val="0"/>
                <w:numId w:val="41"/>
              </w:numPr>
              <w:spacing w:after="15" w:line="242" w:lineRule="auto"/>
              <w:rPr>
                <w:rFonts w:ascii="Arial" w:hAnsi="Arial" w:cs="Arial"/>
                <w:sz w:val="20"/>
                <w:szCs w:val="20"/>
              </w:rPr>
            </w:pPr>
            <w:r w:rsidRPr="00C8220B">
              <w:rPr>
                <w:rFonts w:ascii="Arial" w:hAnsi="Arial" w:cs="Arial"/>
                <w:sz w:val="20"/>
                <w:szCs w:val="20"/>
              </w:rPr>
              <w:t xml:space="preserve">are advised of ways to prevent skin damage, such as how often to change their position or how to look after their </w:t>
            </w:r>
            <w:r w:rsidR="000D625D" w:rsidRPr="00C8220B">
              <w:rPr>
                <w:rFonts w:ascii="Arial" w:hAnsi="Arial" w:cs="Arial"/>
                <w:sz w:val="20"/>
                <w:szCs w:val="20"/>
              </w:rPr>
              <w:t>skin</w:t>
            </w:r>
          </w:p>
          <w:p w14:paraId="62396AA6" w14:textId="77777777" w:rsidR="009D38CB" w:rsidRPr="00C8220B" w:rsidRDefault="009D38CB" w:rsidP="00615BDB">
            <w:pPr>
              <w:pStyle w:val="ListParagraph"/>
              <w:numPr>
                <w:ilvl w:val="0"/>
                <w:numId w:val="41"/>
              </w:numPr>
              <w:spacing w:after="15" w:line="242" w:lineRule="auto"/>
              <w:rPr>
                <w:rFonts w:ascii="Arial" w:hAnsi="Arial" w:cs="Arial"/>
                <w:sz w:val="20"/>
                <w:szCs w:val="20"/>
              </w:rPr>
            </w:pPr>
            <w:r w:rsidRPr="00C8220B">
              <w:rPr>
                <w:rFonts w:ascii="Arial" w:hAnsi="Arial" w:cs="Arial"/>
                <w:sz w:val="20"/>
                <w:szCs w:val="20"/>
              </w:rPr>
              <w:t>are assessed by health and social care professionals to help manage possible contributing factors to developing pressure ulcers, including:</w:t>
            </w:r>
          </w:p>
          <w:p w14:paraId="4FBD45BC" w14:textId="77777777" w:rsidR="009D38CB" w:rsidRPr="00C8220B" w:rsidRDefault="009D38CB" w:rsidP="00615BDB">
            <w:pPr>
              <w:pStyle w:val="ListParagraph"/>
              <w:numPr>
                <w:ilvl w:val="0"/>
                <w:numId w:val="42"/>
              </w:numPr>
              <w:spacing w:after="15" w:line="242" w:lineRule="auto"/>
              <w:rPr>
                <w:rFonts w:ascii="Arial" w:hAnsi="Arial" w:cs="Arial"/>
                <w:sz w:val="20"/>
                <w:szCs w:val="20"/>
              </w:rPr>
            </w:pPr>
            <w:r w:rsidRPr="00C8220B">
              <w:rPr>
                <w:rFonts w:ascii="Arial" w:hAnsi="Arial" w:cs="Arial"/>
                <w:sz w:val="20"/>
                <w:szCs w:val="20"/>
              </w:rPr>
              <w:t>bowel and bladder function</w:t>
            </w:r>
          </w:p>
          <w:p w14:paraId="2B291890" w14:textId="77777777" w:rsidR="009D38CB" w:rsidRPr="00C8220B" w:rsidRDefault="009D38CB" w:rsidP="00615BDB">
            <w:pPr>
              <w:pStyle w:val="ListParagraph"/>
              <w:numPr>
                <w:ilvl w:val="0"/>
                <w:numId w:val="42"/>
              </w:numPr>
              <w:spacing w:after="15" w:line="242" w:lineRule="auto"/>
              <w:rPr>
                <w:rFonts w:ascii="Arial" w:hAnsi="Arial" w:cs="Arial"/>
                <w:sz w:val="20"/>
                <w:szCs w:val="20"/>
              </w:rPr>
            </w:pPr>
            <w:r w:rsidRPr="00C8220B">
              <w:rPr>
                <w:rFonts w:ascii="Arial" w:hAnsi="Arial" w:cs="Arial"/>
                <w:sz w:val="20"/>
                <w:szCs w:val="20"/>
              </w:rPr>
              <w:t xml:space="preserve">nutrition and hydration </w:t>
            </w:r>
          </w:p>
          <w:p w14:paraId="62A008ED" w14:textId="77777777" w:rsidR="009D38CB" w:rsidRPr="00C8220B" w:rsidRDefault="009D38CB" w:rsidP="00615BDB">
            <w:pPr>
              <w:pStyle w:val="ListParagraph"/>
              <w:numPr>
                <w:ilvl w:val="0"/>
                <w:numId w:val="42"/>
              </w:numPr>
              <w:spacing w:after="15" w:line="242" w:lineRule="auto"/>
              <w:rPr>
                <w:rFonts w:ascii="Arial" w:hAnsi="Arial" w:cs="Arial"/>
                <w:sz w:val="20"/>
                <w:szCs w:val="20"/>
              </w:rPr>
            </w:pPr>
            <w:r w:rsidRPr="00C8220B">
              <w:rPr>
                <w:rFonts w:ascii="Arial" w:hAnsi="Arial" w:cs="Arial"/>
                <w:sz w:val="20"/>
                <w:szCs w:val="20"/>
              </w:rPr>
              <w:t xml:space="preserve">pain  </w:t>
            </w:r>
          </w:p>
          <w:p w14:paraId="30836A47" w14:textId="4057C2A5" w:rsidR="009D38CB" w:rsidRPr="00C8220B" w:rsidRDefault="009D38CB" w:rsidP="00615BDB">
            <w:pPr>
              <w:pStyle w:val="ListParagraph"/>
              <w:numPr>
                <w:ilvl w:val="0"/>
                <w:numId w:val="41"/>
              </w:numPr>
              <w:spacing w:after="15" w:line="242" w:lineRule="auto"/>
              <w:rPr>
                <w:rFonts w:ascii="Arial" w:hAnsi="Arial" w:cs="Arial"/>
                <w:sz w:val="20"/>
                <w:szCs w:val="20"/>
              </w:rPr>
            </w:pPr>
            <w:r w:rsidRPr="00C8220B">
              <w:rPr>
                <w:rFonts w:ascii="Arial" w:hAnsi="Arial" w:cs="Arial"/>
                <w:sz w:val="20"/>
                <w:szCs w:val="20"/>
              </w:rPr>
              <w:t>have their equipment needs assessed to determine whether specific items, for example special mattresses or devices, will help redistribute pressure on their skin</w:t>
            </w:r>
          </w:p>
          <w:p w14:paraId="3C90FB23" w14:textId="1906A05B" w:rsidR="009D38CB" w:rsidRPr="00C8220B" w:rsidRDefault="00176113" w:rsidP="00615BDB">
            <w:pPr>
              <w:pStyle w:val="ListParagraph"/>
              <w:numPr>
                <w:ilvl w:val="0"/>
                <w:numId w:val="41"/>
              </w:numPr>
              <w:spacing w:after="15" w:line="242" w:lineRule="auto"/>
              <w:rPr>
                <w:rFonts w:ascii="Arial" w:hAnsi="Arial" w:cs="Arial"/>
                <w:sz w:val="20"/>
                <w:szCs w:val="20"/>
              </w:rPr>
            </w:pPr>
            <w:r>
              <w:rPr>
                <w:rFonts w:ascii="Arial" w:hAnsi="Arial" w:cs="Arial"/>
                <w:sz w:val="20"/>
                <w:szCs w:val="20"/>
              </w:rPr>
              <w:t>w</w:t>
            </w:r>
            <w:r w:rsidR="009D38CB" w:rsidRPr="00C8220B">
              <w:rPr>
                <w:rFonts w:ascii="Arial" w:hAnsi="Arial" w:cs="Arial"/>
                <w:sz w:val="20"/>
                <w:szCs w:val="20"/>
              </w:rPr>
              <w:t>here equipment is provided, people will be supported to ensure they are confident using it and know who to contact to report any issues or concerns</w:t>
            </w:r>
          </w:p>
          <w:p w14:paraId="20FF4349" w14:textId="2E428A65" w:rsidR="009D38CB" w:rsidRPr="00C8220B" w:rsidRDefault="009D38CB" w:rsidP="00615BDB">
            <w:pPr>
              <w:pStyle w:val="ListParagraph"/>
              <w:numPr>
                <w:ilvl w:val="0"/>
                <w:numId w:val="41"/>
              </w:numPr>
              <w:spacing w:after="15" w:line="242" w:lineRule="auto"/>
              <w:rPr>
                <w:rFonts w:ascii="Arial" w:hAnsi="Arial" w:cs="Arial"/>
                <w:sz w:val="20"/>
                <w:szCs w:val="20"/>
              </w:rPr>
            </w:pPr>
            <w:r w:rsidRPr="00C8220B">
              <w:rPr>
                <w:rFonts w:ascii="Arial" w:hAnsi="Arial" w:cs="Arial"/>
                <w:sz w:val="20"/>
                <w:szCs w:val="20"/>
              </w:rPr>
              <w:t xml:space="preserve">receive information on diet and fluid </w:t>
            </w:r>
            <w:r w:rsidR="000D625D" w:rsidRPr="00C8220B">
              <w:rPr>
                <w:rFonts w:ascii="Arial" w:hAnsi="Arial" w:cs="Arial"/>
                <w:sz w:val="20"/>
                <w:szCs w:val="20"/>
              </w:rPr>
              <w:t>intake</w:t>
            </w:r>
            <w:r w:rsidR="005A6A60" w:rsidRPr="00C8220B">
              <w:rPr>
                <w:rFonts w:ascii="Arial" w:hAnsi="Arial" w:cs="Arial"/>
                <w:sz w:val="20"/>
                <w:szCs w:val="20"/>
              </w:rPr>
              <w:t xml:space="preserve"> </w:t>
            </w:r>
          </w:p>
          <w:p w14:paraId="5F73F406" w14:textId="77777777" w:rsidR="009D38CB" w:rsidRPr="00615BDB" w:rsidRDefault="009D38CB" w:rsidP="00B80802">
            <w:pPr>
              <w:pStyle w:val="ListParagraph"/>
              <w:numPr>
                <w:ilvl w:val="0"/>
                <w:numId w:val="41"/>
              </w:numPr>
              <w:spacing w:after="15" w:line="242" w:lineRule="auto"/>
              <w:rPr>
                <w:sz w:val="20"/>
                <w:szCs w:val="20"/>
              </w:rPr>
            </w:pPr>
            <w:r w:rsidRPr="00C8220B">
              <w:rPr>
                <w:rFonts w:ascii="Arial" w:hAnsi="Arial" w:cs="Arial"/>
                <w:sz w:val="20"/>
                <w:szCs w:val="20"/>
              </w:rPr>
              <w:t>can be confident that, where appropriate, their representative will be involved in their care planning</w:t>
            </w:r>
          </w:p>
          <w:p w14:paraId="7BC50BA0" w14:textId="49C40C2C" w:rsidR="00B80802" w:rsidRPr="00C8220B" w:rsidRDefault="00B80802" w:rsidP="00615BDB">
            <w:pPr>
              <w:pStyle w:val="ListParagraph"/>
              <w:spacing w:after="15" w:line="242" w:lineRule="auto"/>
              <w:rPr>
                <w:sz w:val="20"/>
                <w:szCs w:val="20"/>
              </w:rPr>
            </w:pPr>
          </w:p>
        </w:tc>
      </w:tr>
    </w:tbl>
    <w:p w14:paraId="67E0035C" w14:textId="5752DB1E" w:rsidR="00F27FEE" w:rsidRDefault="00C528C5" w:rsidP="00D52542">
      <w:pPr>
        <w:spacing w:line="259" w:lineRule="auto"/>
        <w:jc w:val="both"/>
      </w:pPr>
      <w:r w:rsidRPr="00025AE9">
        <w:rPr>
          <w:noProof/>
          <w:lang w:eastAsia="en-GB"/>
        </w:rPr>
        <mc:AlternateContent>
          <mc:Choice Requires="wpg">
            <w:drawing>
              <wp:anchor distT="0" distB="0" distL="114300" distR="114300" simplePos="0" relativeHeight="251658335" behindDoc="0" locked="0" layoutInCell="1" allowOverlap="1" wp14:anchorId="1BE0F72D" wp14:editId="4DB8BFDD">
                <wp:simplePos x="0" y="0"/>
                <wp:positionH relativeFrom="page">
                  <wp:posOffset>3588559</wp:posOffset>
                </wp:positionH>
                <wp:positionV relativeFrom="paragraph">
                  <wp:posOffset>552768</wp:posOffset>
                </wp:positionV>
                <wp:extent cx="7767955" cy="795020"/>
                <wp:effectExtent l="318" t="0" r="4762" b="4763"/>
                <wp:wrapNone/>
                <wp:docPr id="1407804535" name="Group 18"/>
                <wp:cNvGraphicFramePr/>
                <a:graphic xmlns:a="http://schemas.openxmlformats.org/drawingml/2006/main">
                  <a:graphicData uri="http://schemas.microsoft.com/office/word/2010/wordprocessingGroup">
                    <wpg:wgp>
                      <wpg:cNvGrpSpPr/>
                      <wpg:grpSpPr>
                        <a:xfrm rot="16200000">
                          <a:off x="0" y="0"/>
                          <a:ext cx="7767955" cy="795020"/>
                          <a:chOff x="-178893" y="-121566"/>
                          <a:chExt cx="7403291" cy="646810"/>
                        </a:xfrm>
                      </wpg:grpSpPr>
                      <wps:wsp>
                        <wps:cNvPr id="75807307" name="Rectangle: Rounded Corners 75807307"/>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06123142" name="Rectangle: Rounded Corners 2006123142"/>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70845" name="Rectangle: Rounded Corners 13670845"/>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5238827" name="Rectangle: Rounded Corners 275238827"/>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7663585" name="Rectangle: Rounded Corners 907663585"/>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9133742" name="Rectangle: Rounded Corners 1189133742"/>
                        <wps:cNvSpPr/>
                        <wps:spPr>
                          <a:xfrm>
                            <a:off x="890990" y="-121566"/>
                            <a:ext cx="939502" cy="635084"/>
                          </a:xfrm>
                          <a:prstGeom prst="roundRect">
                            <a:avLst/>
                          </a:prstGeom>
                          <a:solidFill>
                            <a:srgbClr val="A9B4D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8768136" name="Rectangle: Rounded Corners 608768136"/>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76009898"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54FBD9D6" w14:textId="77777777" w:rsidR="00A33341" w:rsidRPr="00AE4713" w:rsidRDefault="00A33341" w:rsidP="00C528C5">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955555164"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386801D9" w14:textId="77777777" w:rsidR="00A33341" w:rsidRPr="00926891" w:rsidRDefault="00A33341" w:rsidP="00C528C5">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870316837"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08B37EE2" w14:textId="77777777" w:rsidR="00A33341" w:rsidRPr="00926891" w:rsidRDefault="00A33341" w:rsidP="00C528C5">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21060430"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402E52F0" w14:textId="77777777" w:rsidR="00A33341" w:rsidRPr="00DD2A3C" w:rsidRDefault="00A33341" w:rsidP="00C528C5">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2061514953"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7E53BD3F" w14:textId="77777777" w:rsidR="00A33341" w:rsidRPr="008D5C4F" w:rsidRDefault="00A33341" w:rsidP="00C528C5">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54773161" name="Text Box 2"/>
                        <wps:cNvSpPr txBox="1">
                          <a:spLocks noChangeArrowheads="1"/>
                        </wps:cNvSpPr>
                        <wps:spPr bwMode="auto">
                          <a:xfrm>
                            <a:off x="890990" y="-121562"/>
                            <a:ext cx="951230" cy="311785"/>
                          </a:xfrm>
                          <a:prstGeom prst="rect">
                            <a:avLst/>
                          </a:prstGeom>
                          <a:noFill/>
                          <a:ln w="9525">
                            <a:noFill/>
                            <a:miter lim="800000"/>
                            <a:headEnd/>
                            <a:tailEnd/>
                          </a:ln>
                        </wps:spPr>
                        <wps:txbx>
                          <w:txbxContent>
                            <w:p w14:paraId="4E0BE1AB" w14:textId="77777777" w:rsidR="00A33341" w:rsidRPr="00926891" w:rsidRDefault="00A33341" w:rsidP="00C528C5">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wps:txbx>
                        <wps:bodyPr rot="0" vert="horz" wrap="square" lIns="91440" tIns="45720" rIns="91440" bIns="45720" anchor="t" anchorCtr="0">
                          <a:noAutofit/>
                        </wps:bodyPr>
                      </wps:wsp>
                      <wps:wsp>
                        <wps:cNvPr id="1455023404"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1AB77FDA" w14:textId="77777777" w:rsidR="00A33341" w:rsidRPr="00AE4713" w:rsidRDefault="00A33341" w:rsidP="00C528C5">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E0F72D" id="_x0000_s1343" style="position:absolute;left:0;text-align:left;margin-left:282.55pt;margin-top:43.55pt;width:611.65pt;height:62.6pt;rotation:-90;z-index:251658335;mso-position-horizontal-relative:page;mso-width-relative:margin;mso-height-relative:margin" coordorigin="-1788,-1215" coordsize="740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">
                <v:roundrect id="Rectangle: Rounded Corners 75807307" o:spid="_x0000_s1344"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" fillcolor="#f4cccc" stroked="f" strokeweight="1pt">
                  <v:stroke joinstyle="miter"/>
                </v:roundrect>
                <v:roundrect id="Rectangle: Rounded Corners 2006123142" o:spid="_x0000_s1345"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" fillcolor="#e8c285" stroked="f" strokeweight="1pt">
                  <v:fill opacity="19789f"/>
                  <v:stroke joinstyle="miter"/>
                </v:roundrect>
                <v:roundrect id="Rectangle: Rounded Corners 13670845" o:spid="_x0000_s1346"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" fillcolor="#dbf595" stroked="f" strokeweight="1pt">
                  <v:fill opacity="19789f"/>
                  <v:stroke joinstyle="miter"/>
                </v:roundrect>
                <v:roundrect id="Rectangle: Rounded Corners 275238827" o:spid="_x0000_s1347"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" fillcolor="#a1cc9f" stroked="f" strokeweight="1pt">
                  <v:fill opacity="19789f"/>
                  <v:stroke joinstyle="miter"/>
                </v:roundrect>
                <v:roundrect id="Rectangle: Rounded Corners 907663585" o:spid="_x0000_s1348"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" fillcolor="#7bdbd2" stroked="f" strokeweight="1pt">
                  <v:fill opacity="19789f"/>
                  <v:stroke joinstyle="miter"/>
                </v:roundrect>
                <v:roundrect id="Rectangle: Rounded Corners 1189133742" o:spid="_x0000_s1349" style="position:absolute;left:8909;top:-1215;width:9395;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" fillcolor="#a9b4d7" stroked="f" strokeweight="1pt">
                  <v:stroke joinstyle="miter"/>
                </v:roundrect>
                <v:roundrect id="Rectangle: Rounded Corners 608768136" o:spid="_x0000_s1350"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" fillcolor="#f7eef8" stroked="f" strokeweight="1pt">
                  <v:stroke joinstyle="miter"/>
                </v:roundrect>
                <v:shape id="_x0000_s1351"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" filled="f" stroked="f">
                  <v:textbox>
                    <w:txbxContent>
                      <w:p w14:paraId="54FBD9D6" w14:textId="77777777" w:rsidR="00A33341" w:rsidRPr="00AE4713" w:rsidRDefault="00A33341" w:rsidP="00C528C5">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52"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" filled="f" stroked="f">
                  <v:textbox>
                    <w:txbxContent>
                      <w:p w14:paraId="386801D9" w14:textId="77777777" w:rsidR="00A33341" w:rsidRPr="00926891" w:rsidRDefault="00A33341" w:rsidP="00C528C5">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353"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" filled="f" stroked="f">
                  <v:textbox>
                    <w:txbxContent>
                      <w:p w14:paraId="08B37EE2" w14:textId="77777777" w:rsidR="00A33341" w:rsidRPr="00926891" w:rsidRDefault="00A33341" w:rsidP="00C528C5">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354"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" filled="f" stroked="f">
                  <v:textbox>
                    <w:txbxContent>
                      <w:p w14:paraId="402E52F0" w14:textId="77777777" w:rsidR="00A33341" w:rsidRPr="00DD2A3C" w:rsidRDefault="00A33341" w:rsidP="00C528C5">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355"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" filled="f" stroked="f">
                  <v:textbox>
                    <w:txbxContent>
                      <w:p w14:paraId="7E53BD3F" w14:textId="77777777" w:rsidR="00A33341" w:rsidRPr="008D5C4F" w:rsidRDefault="00A33341" w:rsidP="00C528C5">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356" type="#_x0000_t202" style="position:absolute;left:8909;top:-12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" filled="f" stroked="f">
                  <v:textbox>
                    <w:txbxContent>
                      <w:p w14:paraId="4E0BE1AB" w14:textId="77777777" w:rsidR="00A33341" w:rsidRPr="00926891" w:rsidRDefault="00A33341" w:rsidP="00C528C5">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v:textbox>
                </v:shape>
                <v:shape id="_x0000_s1357"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" filled="f" stroked="f">
                  <v:textbox>
                    <w:txbxContent>
                      <w:p w14:paraId="1AB77FDA" w14:textId="77777777" w:rsidR="00A33341" w:rsidRPr="00AE4713" w:rsidRDefault="00A33341" w:rsidP="00C528C5">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045DC2">
        <w:rPr>
          <w:noProof/>
        </w:rPr>
        <w:t xml:space="preserve"> </w:t>
      </w:r>
      <w:r w:rsidR="00F27FEE">
        <w:br w:type="page"/>
      </w:r>
    </w:p>
    <w:p w14:paraId="70261038" w14:textId="514242B3" w:rsidR="00ED7293" w:rsidRDefault="00ED7293" w:rsidP="00D52542">
      <w:pPr>
        <w:spacing w:line="259" w:lineRule="auto"/>
        <w:jc w:val="both"/>
      </w:pPr>
    </w:p>
    <w:tbl>
      <w:tblPr>
        <w:tblpPr w:leftFromText="180" w:rightFromText="180" w:vertAnchor="text" w:horzAnchor="margin" w:tblpY="53"/>
        <w:tblW w:w="9008" w:type="dxa"/>
        <w:tblLook w:val="04A0" w:firstRow="1" w:lastRow="0" w:firstColumn="1" w:lastColumn="0" w:noHBand="0" w:noVBand="1"/>
      </w:tblPr>
      <w:tblGrid>
        <w:gridCol w:w="9008"/>
      </w:tblGrid>
      <w:tr w:rsidR="00ED7293" w14:paraId="59D15E5D" w14:textId="77777777" w:rsidTr="00ED7293">
        <w:trPr>
          <w:trHeight w:val="386"/>
        </w:trPr>
        <w:tc>
          <w:tcPr>
            <w:tcW w:w="9008" w:type="dxa"/>
            <w:shd w:val="clear" w:color="auto" w:fill="DADFEE"/>
          </w:tcPr>
          <w:p w14:paraId="5F3044EF" w14:textId="77777777" w:rsidR="00ED7293" w:rsidRPr="00025AE9" w:rsidRDefault="00ED7293" w:rsidP="00D52542">
            <w:pPr>
              <w:jc w:val="both"/>
              <w:rPr>
                <w:rFonts w:ascii="Arial" w:hAnsi="Arial" w:cs="Arial"/>
                <w:b/>
                <w:bCs/>
                <w:sz w:val="20"/>
                <w:szCs w:val="20"/>
              </w:rPr>
            </w:pPr>
            <w:bookmarkStart w:id="67" w:name="_Toc181270499"/>
            <w:bookmarkStart w:id="68" w:name="_Toc182420733"/>
            <w:bookmarkStart w:id="69" w:name="_Toc182420916"/>
            <w:r w:rsidRPr="00025AE9">
              <w:rPr>
                <w:rFonts w:ascii="Arial" w:hAnsi="Arial" w:cs="Arial"/>
                <w:b/>
                <w:bCs/>
                <w:sz w:val="20"/>
                <w:szCs w:val="20"/>
              </w:rPr>
              <w:t>What does the standard mean for the organisation/care providers?</w:t>
            </w:r>
            <w:bookmarkEnd w:id="67"/>
            <w:bookmarkEnd w:id="68"/>
            <w:bookmarkEnd w:id="69"/>
          </w:p>
        </w:tc>
      </w:tr>
      <w:tr w:rsidR="00ED7293" w:rsidRPr="001636AD" w14:paraId="3714B3A9" w14:textId="77777777" w:rsidTr="00ED7293">
        <w:trPr>
          <w:trHeight w:val="2683"/>
        </w:trPr>
        <w:tc>
          <w:tcPr>
            <w:tcW w:w="9008" w:type="dxa"/>
          </w:tcPr>
          <w:p w14:paraId="249F3F1F" w14:textId="77777777" w:rsidR="004109F4" w:rsidRDefault="004109F4" w:rsidP="00D52542">
            <w:pPr>
              <w:spacing w:after="0" w:line="240" w:lineRule="auto"/>
              <w:jc w:val="both"/>
              <w:rPr>
                <w:rFonts w:ascii="Arial" w:hAnsi="Arial" w:cs="Arial"/>
                <w:sz w:val="20"/>
                <w:szCs w:val="20"/>
              </w:rPr>
            </w:pPr>
          </w:p>
          <w:p w14:paraId="501DF1F2" w14:textId="343306F9" w:rsidR="00ED7293" w:rsidRPr="00025AE9" w:rsidRDefault="00ED7293" w:rsidP="00615BDB">
            <w:pPr>
              <w:spacing w:after="0" w:line="240" w:lineRule="auto"/>
              <w:rPr>
                <w:rFonts w:ascii="Arial" w:hAnsi="Arial" w:cs="Arial"/>
                <w:sz w:val="20"/>
                <w:szCs w:val="20"/>
              </w:rPr>
            </w:pPr>
            <w:r w:rsidRPr="00025AE9">
              <w:rPr>
                <w:rFonts w:ascii="Arial" w:hAnsi="Arial" w:cs="Arial"/>
                <w:sz w:val="20"/>
                <w:szCs w:val="20"/>
              </w:rPr>
              <w:t xml:space="preserve">Organisations:  </w:t>
            </w:r>
          </w:p>
          <w:p w14:paraId="27D7BACA" w14:textId="77777777" w:rsidR="00ED7293" w:rsidRPr="00025AE9" w:rsidRDefault="00ED7293" w:rsidP="00615BDB">
            <w:pPr>
              <w:spacing w:after="0" w:line="240" w:lineRule="auto"/>
              <w:rPr>
                <w:rFonts w:ascii="Arial" w:hAnsi="Arial" w:cs="Arial"/>
                <w:sz w:val="20"/>
                <w:szCs w:val="20"/>
              </w:rPr>
            </w:pPr>
          </w:p>
          <w:p w14:paraId="1A25A41D" w14:textId="1759433D" w:rsidR="00ED7293" w:rsidRPr="00025AE9" w:rsidRDefault="00ED7293" w:rsidP="00615BDB">
            <w:pPr>
              <w:pStyle w:val="ListParagraph"/>
              <w:numPr>
                <w:ilvl w:val="0"/>
                <w:numId w:val="44"/>
              </w:numPr>
              <w:spacing w:after="0" w:line="259" w:lineRule="auto"/>
              <w:rPr>
                <w:rFonts w:ascii="Arial" w:hAnsi="Arial" w:cs="Arial"/>
                <w:sz w:val="20"/>
                <w:szCs w:val="20"/>
              </w:rPr>
            </w:pPr>
            <w:r w:rsidRPr="00025AE9">
              <w:rPr>
                <w:rFonts w:ascii="Arial" w:hAnsi="Arial" w:cs="Arial"/>
                <w:sz w:val="20"/>
                <w:szCs w:val="20"/>
              </w:rPr>
              <w:t>have clear guidance on roles and responsibilities for person-centred care planning, including referral for specialist advice, treatment and equipment</w:t>
            </w:r>
          </w:p>
          <w:p w14:paraId="3115A003" w14:textId="6A8D7DBC" w:rsidR="00ED7293" w:rsidRPr="00025AE9" w:rsidRDefault="00ED7293" w:rsidP="00615BDB">
            <w:pPr>
              <w:pStyle w:val="ListParagraph"/>
              <w:numPr>
                <w:ilvl w:val="0"/>
                <w:numId w:val="44"/>
              </w:numPr>
              <w:spacing w:after="0" w:line="259" w:lineRule="auto"/>
              <w:rPr>
                <w:rFonts w:ascii="Arial" w:hAnsi="Arial" w:cs="Arial"/>
                <w:sz w:val="20"/>
                <w:szCs w:val="20"/>
              </w:rPr>
            </w:pPr>
            <w:r w:rsidRPr="00025AE9">
              <w:rPr>
                <w:rFonts w:ascii="Arial" w:hAnsi="Arial" w:cs="Arial"/>
                <w:sz w:val="20"/>
                <w:szCs w:val="20"/>
              </w:rPr>
              <w:t>ensure systems are in place to enable the appropriate sharing of information and care plans throughout the person’s care and treatment</w:t>
            </w:r>
          </w:p>
          <w:p w14:paraId="25A864C3" w14:textId="6864611B" w:rsidR="00ED7293" w:rsidRPr="00025AE9" w:rsidRDefault="00800C33" w:rsidP="00615BDB">
            <w:pPr>
              <w:pStyle w:val="ListParagraph"/>
              <w:numPr>
                <w:ilvl w:val="0"/>
                <w:numId w:val="44"/>
              </w:numPr>
              <w:spacing w:after="0" w:line="259" w:lineRule="auto"/>
              <w:rPr>
                <w:rFonts w:ascii="Arial" w:hAnsi="Arial" w:cs="Arial"/>
                <w:sz w:val="20"/>
                <w:szCs w:val="20"/>
              </w:rPr>
            </w:pPr>
            <w:r w:rsidRPr="00025AE9">
              <w:rPr>
                <w:noProof/>
                <w:lang w:eastAsia="en-GB"/>
              </w:rPr>
              <mc:AlternateContent>
                <mc:Choice Requires="wpg">
                  <w:drawing>
                    <wp:anchor distT="0" distB="0" distL="114300" distR="114300" simplePos="0" relativeHeight="251680884" behindDoc="0" locked="0" layoutInCell="1" allowOverlap="1" wp14:anchorId="303D2626" wp14:editId="5FF04470">
                      <wp:simplePos x="0" y="0"/>
                      <wp:positionH relativeFrom="page">
                        <wp:posOffset>2653030</wp:posOffset>
                      </wp:positionH>
                      <wp:positionV relativeFrom="paragraph">
                        <wp:posOffset>231140</wp:posOffset>
                      </wp:positionV>
                      <wp:extent cx="7767955" cy="795020"/>
                      <wp:effectExtent l="318" t="0" r="4762" b="4763"/>
                      <wp:wrapNone/>
                      <wp:docPr id="1270512724" name="Group 18"/>
                      <wp:cNvGraphicFramePr/>
                      <a:graphic xmlns:a="http://schemas.openxmlformats.org/drawingml/2006/main">
                        <a:graphicData uri="http://schemas.microsoft.com/office/word/2010/wordprocessingGroup">
                          <wpg:wgp>
                            <wpg:cNvGrpSpPr/>
                            <wpg:grpSpPr>
                              <a:xfrm rot="16200000">
                                <a:off x="0" y="0"/>
                                <a:ext cx="7767955" cy="795020"/>
                                <a:chOff x="-178893" y="-121566"/>
                                <a:chExt cx="7403291" cy="646810"/>
                              </a:xfrm>
                            </wpg:grpSpPr>
                            <wps:wsp>
                              <wps:cNvPr id="838036914" name="Rectangle: Rounded Corners 838036914"/>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8452250" name="Rectangle: Rounded Corners 178452250"/>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9087393" name="Rectangle: Rounded Corners 1309087393"/>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1361562" name="Rectangle: Rounded Corners 1371361562"/>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0600457" name="Rectangle: Rounded Corners 290600457"/>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8679392" name="Rectangle: Rounded Corners 1348679392"/>
                              <wps:cNvSpPr/>
                              <wps:spPr>
                                <a:xfrm>
                                  <a:off x="890990" y="-121566"/>
                                  <a:ext cx="939502" cy="635084"/>
                                </a:xfrm>
                                <a:prstGeom prst="roundRect">
                                  <a:avLst/>
                                </a:prstGeom>
                                <a:solidFill>
                                  <a:srgbClr val="A9B4D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6109137" name="Rectangle: Rounded Corners 1736109137"/>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011327"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76E4D087" w14:textId="77777777" w:rsidR="00A33341" w:rsidRPr="00AE4713" w:rsidRDefault="00A33341" w:rsidP="00ED729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550168672"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4320C3C1" w14:textId="77777777" w:rsidR="00A33341" w:rsidRPr="00926891" w:rsidRDefault="00A33341" w:rsidP="00ED7293">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1989468595"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5B028E91" w14:textId="77777777" w:rsidR="00A33341" w:rsidRPr="00926891" w:rsidRDefault="00A33341" w:rsidP="00ED7293">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865058052"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0C242726" w14:textId="77777777" w:rsidR="00A33341" w:rsidRPr="00DD2A3C" w:rsidRDefault="00A33341" w:rsidP="00ED7293">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444066071"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61FE8171" w14:textId="77777777" w:rsidR="00A33341" w:rsidRPr="008D5C4F" w:rsidRDefault="00A33341" w:rsidP="00ED7293">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175110285" name="Text Box 2"/>
                              <wps:cNvSpPr txBox="1">
                                <a:spLocks noChangeArrowheads="1"/>
                              </wps:cNvSpPr>
                              <wps:spPr bwMode="auto">
                                <a:xfrm>
                                  <a:off x="890990" y="-121562"/>
                                  <a:ext cx="951230" cy="311785"/>
                                </a:xfrm>
                                <a:prstGeom prst="rect">
                                  <a:avLst/>
                                </a:prstGeom>
                                <a:noFill/>
                                <a:ln w="9525">
                                  <a:noFill/>
                                  <a:miter lim="800000"/>
                                  <a:headEnd/>
                                  <a:tailEnd/>
                                </a:ln>
                              </wps:spPr>
                              <wps:txbx>
                                <w:txbxContent>
                                  <w:p w14:paraId="7BB8C56E" w14:textId="77777777" w:rsidR="00A33341" w:rsidRPr="00926891" w:rsidRDefault="00A33341" w:rsidP="00ED7293">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wps:txbx>
                              <wps:bodyPr rot="0" vert="horz" wrap="square" lIns="91440" tIns="45720" rIns="91440" bIns="45720" anchor="t" anchorCtr="0">
                                <a:noAutofit/>
                              </wps:bodyPr>
                            </wps:wsp>
                            <wps:wsp>
                              <wps:cNvPr id="1646499247"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7A7B170D" w14:textId="77777777" w:rsidR="00A33341" w:rsidRPr="00AE4713" w:rsidRDefault="00A33341" w:rsidP="00ED729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3D2626" id="_x0000_s1358" style="position:absolute;left:0;text-align:left;margin-left:208.9pt;margin-top:18.2pt;width:611.65pt;height:62.6pt;rotation:-90;z-index:251680884;mso-position-horizontal-relative:page;mso-width-relative:margin;mso-height-relative:margin" coordorigin="-1788,-1215" coordsize="740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">
                      <v:roundrect id="Rectangle: Rounded Corners 838036914" o:spid="_x0000_s1359"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" fillcolor="#f4cccc" stroked="f" strokeweight="1pt">
                        <v:stroke joinstyle="miter"/>
                      </v:roundrect>
                      <v:roundrect id="Rectangle: Rounded Corners 178452250" o:spid="_x0000_s1360"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" fillcolor="#e8c285" stroked="f" strokeweight="1pt">
                        <v:fill opacity="19789f"/>
                        <v:stroke joinstyle="miter"/>
                      </v:roundrect>
                      <v:roundrect id="Rectangle: Rounded Corners 1309087393" o:spid="_x0000_s1361"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" fillcolor="#dbf595" stroked="f" strokeweight="1pt">
                        <v:fill opacity="19789f"/>
                        <v:stroke joinstyle="miter"/>
                      </v:roundrect>
                      <v:roundrect id="Rectangle: Rounded Corners 1371361562" o:spid="_x0000_s1362"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" fillcolor="#a1cc9f" stroked="f" strokeweight="1pt">
                        <v:fill opacity="19789f"/>
                        <v:stroke joinstyle="miter"/>
                      </v:roundrect>
                      <v:roundrect id="Rectangle: Rounded Corners 290600457" o:spid="_x0000_s1363"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" fillcolor="#7bdbd2" stroked="f" strokeweight="1pt">
                        <v:fill opacity="19789f"/>
                        <v:stroke joinstyle="miter"/>
                      </v:roundrect>
                      <v:roundrect id="Rectangle: Rounded Corners 1348679392" o:spid="_x0000_s1364" style="position:absolute;left:8909;top:-1215;width:9395;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" fillcolor="#a9b4d7" stroked="f" strokeweight="1pt">
                        <v:stroke joinstyle="miter"/>
                      </v:roundrect>
                      <v:roundrect id="Rectangle: Rounded Corners 1736109137" o:spid="_x0000_s1365"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" fillcolor="#f7eef8" stroked="f" strokeweight="1pt">
                        <v:stroke joinstyle="miter"/>
                      </v:roundrect>
                      <v:shape id="_x0000_s1366"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" filled="f" stroked="f">
                        <v:textbox>
                          <w:txbxContent>
                            <w:p w14:paraId="76E4D087" w14:textId="77777777" w:rsidR="00A33341" w:rsidRPr="00AE4713" w:rsidRDefault="00A33341" w:rsidP="00ED729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67"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" filled="f" stroked="f">
                        <v:textbox>
                          <w:txbxContent>
                            <w:p w14:paraId="4320C3C1" w14:textId="77777777" w:rsidR="00A33341" w:rsidRPr="00926891" w:rsidRDefault="00A33341" w:rsidP="00ED7293">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368"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" filled="f" stroked="f">
                        <v:textbox>
                          <w:txbxContent>
                            <w:p w14:paraId="5B028E91" w14:textId="77777777" w:rsidR="00A33341" w:rsidRPr="00926891" w:rsidRDefault="00A33341" w:rsidP="00ED7293">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369"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" filled="f" stroked="f">
                        <v:textbox>
                          <w:txbxContent>
                            <w:p w14:paraId="0C242726" w14:textId="77777777" w:rsidR="00A33341" w:rsidRPr="00DD2A3C" w:rsidRDefault="00A33341" w:rsidP="00ED7293">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370"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" filled="f" stroked="f">
                        <v:textbox>
                          <w:txbxContent>
                            <w:p w14:paraId="61FE8171" w14:textId="77777777" w:rsidR="00A33341" w:rsidRPr="008D5C4F" w:rsidRDefault="00A33341" w:rsidP="00ED7293">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371" type="#_x0000_t202" style="position:absolute;left:8909;top:-12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" filled="f" stroked="f">
                        <v:textbox>
                          <w:txbxContent>
                            <w:p w14:paraId="7BB8C56E" w14:textId="77777777" w:rsidR="00A33341" w:rsidRPr="00926891" w:rsidRDefault="00A33341" w:rsidP="00ED7293">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v:textbox>
                      </v:shape>
                      <v:shape id="_x0000_s1372"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" filled="f" stroked="f">
                        <v:textbox>
                          <w:txbxContent>
                            <w:p w14:paraId="7A7B170D" w14:textId="77777777" w:rsidR="00A33341" w:rsidRPr="00AE4713" w:rsidRDefault="00A33341" w:rsidP="00ED7293">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r w:rsidR="00ED7293" w:rsidRPr="00025AE9">
              <w:rPr>
                <w:rFonts w:ascii="Arial" w:hAnsi="Arial" w:cs="Arial"/>
                <w:sz w:val="20"/>
                <w:szCs w:val="20"/>
              </w:rPr>
              <w:t>monitor data and undertake learning to improve care planning and sharing of information, particularly across care settings</w:t>
            </w:r>
          </w:p>
          <w:p w14:paraId="0000F080" w14:textId="77777777" w:rsidR="00ED7293" w:rsidRPr="00615BDB" w:rsidRDefault="00176113" w:rsidP="00B80802">
            <w:pPr>
              <w:pStyle w:val="ListParagraph"/>
              <w:numPr>
                <w:ilvl w:val="0"/>
                <w:numId w:val="44"/>
              </w:numPr>
              <w:spacing w:after="0" w:line="259" w:lineRule="auto"/>
              <w:rPr>
                <w:sz w:val="20"/>
                <w:szCs w:val="20"/>
              </w:rPr>
            </w:pPr>
            <w:r>
              <w:rPr>
                <w:rFonts w:ascii="Arial" w:hAnsi="Arial" w:cs="Arial"/>
                <w:sz w:val="20"/>
                <w:szCs w:val="20"/>
              </w:rPr>
              <w:t>e</w:t>
            </w:r>
            <w:r w:rsidR="00ED7293" w:rsidRPr="00025AE9">
              <w:rPr>
                <w:rFonts w:ascii="Arial" w:hAnsi="Arial" w:cs="Arial"/>
                <w:sz w:val="20"/>
                <w:szCs w:val="20"/>
              </w:rPr>
              <w:t>nsure staff can access and attend relevant training and education to enable them to meet the required competency and educational standards to provide care</w:t>
            </w:r>
          </w:p>
          <w:p w14:paraId="482E663B" w14:textId="2B629E29" w:rsidR="00B80802" w:rsidRPr="00025AE9" w:rsidRDefault="00B80802" w:rsidP="00615BDB">
            <w:pPr>
              <w:pStyle w:val="ListParagraph"/>
              <w:spacing w:after="0" w:line="259" w:lineRule="auto"/>
              <w:rPr>
                <w:sz w:val="20"/>
                <w:szCs w:val="20"/>
              </w:rPr>
            </w:pPr>
          </w:p>
        </w:tc>
      </w:tr>
    </w:tbl>
    <w:tbl>
      <w:tblPr>
        <w:tblpPr w:leftFromText="180" w:rightFromText="180" w:vertAnchor="text" w:horzAnchor="margin" w:tblpY="3655"/>
        <w:tblW w:w="0" w:type="auto"/>
        <w:tblLook w:val="04A0" w:firstRow="1" w:lastRow="0" w:firstColumn="1" w:lastColumn="0" w:noHBand="0" w:noVBand="1"/>
      </w:tblPr>
      <w:tblGrid>
        <w:gridCol w:w="9026"/>
      </w:tblGrid>
      <w:tr w:rsidR="00ED7293" w14:paraId="4282D11F" w14:textId="77777777" w:rsidTr="00ED7293">
        <w:tc>
          <w:tcPr>
            <w:tcW w:w="9026" w:type="dxa"/>
            <w:shd w:val="clear" w:color="auto" w:fill="DADFEE"/>
          </w:tcPr>
          <w:p w14:paraId="430C1B5F" w14:textId="77777777" w:rsidR="00ED7293" w:rsidRPr="00025AE9" w:rsidRDefault="00ED7293" w:rsidP="00D52542">
            <w:pPr>
              <w:jc w:val="both"/>
              <w:rPr>
                <w:rFonts w:ascii="Arial" w:hAnsi="Arial" w:cs="Arial"/>
                <w:b/>
                <w:bCs/>
                <w:sz w:val="20"/>
                <w:szCs w:val="20"/>
              </w:rPr>
            </w:pPr>
            <w:bookmarkStart w:id="70" w:name="_Toc181270500"/>
            <w:bookmarkStart w:id="71" w:name="_Toc182420734"/>
            <w:bookmarkStart w:id="72" w:name="_Toc182420917"/>
            <w:r w:rsidRPr="00025AE9">
              <w:rPr>
                <w:rFonts w:ascii="Arial" w:hAnsi="Arial" w:cs="Arial"/>
                <w:b/>
                <w:bCs/>
                <w:sz w:val="20"/>
                <w:szCs w:val="20"/>
              </w:rPr>
              <w:t>Practical examples of evidence of achievement</w:t>
            </w:r>
            <w:bookmarkEnd w:id="70"/>
            <w:bookmarkEnd w:id="71"/>
            <w:bookmarkEnd w:id="72"/>
          </w:p>
        </w:tc>
      </w:tr>
      <w:tr w:rsidR="00ED7293" w:rsidRPr="00526BE0" w14:paraId="129C3B4C" w14:textId="77777777" w:rsidTr="00ED7293">
        <w:tc>
          <w:tcPr>
            <w:tcW w:w="9026" w:type="dxa"/>
          </w:tcPr>
          <w:p w14:paraId="2F9D6249" w14:textId="17FCB8A4" w:rsidR="00ED7293" w:rsidRPr="006C13A6" w:rsidRDefault="00176113" w:rsidP="00615BDB">
            <w:pPr>
              <w:pStyle w:val="ListParagraph"/>
              <w:numPr>
                <w:ilvl w:val="0"/>
                <w:numId w:val="45"/>
              </w:numPr>
              <w:spacing w:before="240" w:after="0" w:line="240" w:lineRule="auto"/>
              <w:ind w:left="714" w:hanging="357"/>
              <w:rPr>
                <w:rFonts w:ascii="Arial" w:hAnsi="Arial" w:cs="Arial"/>
                <w:sz w:val="20"/>
                <w:szCs w:val="20"/>
              </w:rPr>
            </w:pPr>
            <w:r>
              <w:rPr>
                <w:rFonts w:ascii="Arial" w:hAnsi="Arial" w:cs="Arial"/>
                <w:sz w:val="20"/>
                <w:szCs w:val="20"/>
              </w:rPr>
              <w:t>p</w:t>
            </w:r>
            <w:r w:rsidR="00ED7293" w:rsidRPr="006C13A6">
              <w:rPr>
                <w:rFonts w:ascii="Arial" w:hAnsi="Arial" w:cs="Arial"/>
                <w:sz w:val="20"/>
                <w:szCs w:val="20"/>
              </w:rPr>
              <w:t xml:space="preserve">rovide information for people at risk of developing pressure ulcers (and/or their representative) and that it is responsive to an individual’s need </w:t>
            </w:r>
          </w:p>
          <w:p w14:paraId="43D0640F" w14:textId="5A5A9FCB"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s</w:t>
            </w:r>
            <w:r w:rsidR="00ED7293" w:rsidRPr="00025AE9">
              <w:rPr>
                <w:rFonts w:ascii="Arial" w:hAnsi="Arial" w:cs="Arial"/>
                <w:sz w:val="20"/>
                <w:szCs w:val="20"/>
              </w:rPr>
              <w:t>taff are seen to create effective person-centred care plans demonstrating prevention and treatment strategies</w:t>
            </w:r>
          </w:p>
          <w:p w14:paraId="2C9B6F9D" w14:textId="006F2ADE"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d</w:t>
            </w:r>
            <w:r w:rsidR="00ED7293" w:rsidRPr="00025AE9">
              <w:rPr>
                <w:rFonts w:ascii="Arial" w:hAnsi="Arial" w:cs="Arial"/>
                <w:sz w:val="20"/>
                <w:szCs w:val="20"/>
              </w:rPr>
              <w:t xml:space="preserve">ocumentation of skin care that includes personal hygiene, undertake body mapping and record any damage or areas of concern, photographs (with the person’s consent) or </w:t>
            </w:r>
            <w:proofErr w:type="spellStart"/>
            <w:r w:rsidR="00ED7293" w:rsidRPr="00025AE9">
              <w:rPr>
                <w:rFonts w:ascii="Arial" w:hAnsi="Arial" w:cs="Arial"/>
                <w:sz w:val="20"/>
                <w:szCs w:val="20"/>
              </w:rPr>
              <w:t>aSSKINg</w:t>
            </w:r>
            <w:proofErr w:type="spellEnd"/>
            <w:r w:rsidR="00ED7293" w:rsidRPr="00025AE9">
              <w:rPr>
                <w:rFonts w:ascii="Arial" w:hAnsi="Arial" w:cs="Arial"/>
                <w:sz w:val="20"/>
                <w:szCs w:val="20"/>
              </w:rPr>
              <w:t xml:space="preserve"> care bundle</w:t>
            </w:r>
          </w:p>
          <w:p w14:paraId="62159D8B" w14:textId="21769B03"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p</w:t>
            </w:r>
            <w:r w:rsidR="00ED7293" w:rsidRPr="00025AE9">
              <w:rPr>
                <w:rFonts w:ascii="Arial" w:hAnsi="Arial" w:cs="Arial"/>
                <w:sz w:val="20"/>
                <w:szCs w:val="20"/>
              </w:rPr>
              <w:t>erson-centred care plans that record reasons for non-concordance, strategies to improve and actions taken</w:t>
            </w:r>
          </w:p>
          <w:p w14:paraId="7249D095" w14:textId="72411BA2"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t</w:t>
            </w:r>
            <w:r w:rsidR="00ED7293" w:rsidRPr="00025AE9">
              <w:rPr>
                <w:rFonts w:ascii="Arial" w:hAnsi="Arial" w:cs="Arial"/>
                <w:sz w:val="20"/>
                <w:szCs w:val="20"/>
              </w:rPr>
              <w:t>imely communications between health and social care staff, for example discharge summaries to GPs, admission letters from care homes and referral or escalation to specialist teams</w:t>
            </w:r>
          </w:p>
          <w:p w14:paraId="14D3E456" w14:textId="7D6A3C6D"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c</w:t>
            </w:r>
            <w:r w:rsidR="00ED7293" w:rsidRPr="00025AE9">
              <w:rPr>
                <w:rFonts w:ascii="Arial" w:hAnsi="Arial" w:cs="Arial"/>
                <w:sz w:val="20"/>
                <w:szCs w:val="20"/>
              </w:rPr>
              <w:t>onsider the need for professionals meeting or multi-disciplinary meeting to discuss/raise concerns so that all parties have relevant and appropriate information and are aware of actions, interventions and risk levels</w:t>
            </w:r>
          </w:p>
          <w:p w14:paraId="1FEB62A1" w14:textId="76FECB7B"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c</w:t>
            </w:r>
            <w:r w:rsidR="00ED7293" w:rsidRPr="00025AE9">
              <w:rPr>
                <w:rFonts w:ascii="Arial" w:hAnsi="Arial" w:cs="Arial"/>
                <w:sz w:val="20"/>
                <w:szCs w:val="20"/>
              </w:rPr>
              <w:t xml:space="preserve">onsideration of safeguarding referrals, decision making and capacity assessments </w:t>
            </w:r>
          </w:p>
          <w:p w14:paraId="2433747C" w14:textId="1650152D" w:rsidR="00ED7293" w:rsidRPr="00025AE9" w:rsidRDefault="00176113" w:rsidP="00615BDB">
            <w:pPr>
              <w:pStyle w:val="ListParagraph"/>
              <w:numPr>
                <w:ilvl w:val="0"/>
                <w:numId w:val="45"/>
              </w:numPr>
              <w:spacing w:after="0" w:line="259" w:lineRule="auto"/>
              <w:rPr>
                <w:rFonts w:ascii="Arial" w:hAnsi="Arial" w:cs="Arial"/>
                <w:sz w:val="20"/>
                <w:szCs w:val="20"/>
              </w:rPr>
            </w:pPr>
            <w:r>
              <w:rPr>
                <w:rFonts w:ascii="Arial" w:hAnsi="Arial" w:cs="Arial"/>
                <w:sz w:val="20"/>
                <w:szCs w:val="20"/>
              </w:rPr>
              <w:t>d</w:t>
            </w:r>
            <w:r w:rsidR="00ED7293" w:rsidRPr="00025AE9">
              <w:rPr>
                <w:rFonts w:ascii="Arial" w:hAnsi="Arial" w:cs="Arial"/>
                <w:sz w:val="20"/>
                <w:szCs w:val="20"/>
              </w:rPr>
              <w:t>ocumented evidence of discussion with the individual, their family/carers/representative (where appropriate) and the recommendations, the response of the person and others involved in care and the outcome</w:t>
            </w:r>
          </w:p>
          <w:p w14:paraId="099FDBF5" w14:textId="77777777" w:rsidR="00ED7293" w:rsidRDefault="00176113" w:rsidP="00B80802">
            <w:pPr>
              <w:pStyle w:val="ListParagraph"/>
              <w:numPr>
                <w:ilvl w:val="0"/>
                <w:numId w:val="45"/>
              </w:numPr>
              <w:spacing w:after="0" w:line="259" w:lineRule="auto"/>
              <w:rPr>
                <w:sz w:val="20"/>
                <w:szCs w:val="20"/>
              </w:rPr>
            </w:pPr>
            <w:r>
              <w:rPr>
                <w:rFonts w:ascii="Arial" w:hAnsi="Arial" w:cs="Arial"/>
                <w:sz w:val="20"/>
                <w:szCs w:val="20"/>
              </w:rPr>
              <w:t>u</w:t>
            </w:r>
            <w:r w:rsidR="00ED7293" w:rsidRPr="00025AE9">
              <w:rPr>
                <w:rFonts w:ascii="Arial" w:hAnsi="Arial" w:cs="Arial"/>
                <w:sz w:val="20"/>
                <w:szCs w:val="20"/>
              </w:rPr>
              <w:t>se of other standards and assessment tools in care planning, such as comprehensive geriatric assessment, MUST, bladder and bowel assessment</w:t>
            </w:r>
            <w:r w:rsidR="00ED7293" w:rsidRPr="00025AE9">
              <w:rPr>
                <w:sz w:val="20"/>
                <w:szCs w:val="20"/>
              </w:rPr>
              <w:t xml:space="preserve"> </w:t>
            </w:r>
          </w:p>
          <w:p w14:paraId="65088326" w14:textId="259760FA" w:rsidR="00B80802" w:rsidRPr="00025AE9" w:rsidRDefault="00B80802" w:rsidP="00615BDB">
            <w:pPr>
              <w:pStyle w:val="ListParagraph"/>
              <w:spacing w:after="0" w:line="259" w:lineRule="auto"/>
              <w:rPr>
                <w:sz w:val="20"/>
                <w:szCs w:val="20"/>
              </w:rPr>
            </w:pPr>
          </w:p>
        </w:tc>
      </w:tr>
    </w:tbl>
    <w:p w14:paraId="376045F3" w14:textId="77777777" w:rsidR="00ED7293" w:rsidRDefault="00ED7293" w:rsidP="00D52542">
      <w:pPr>
        <w:spacing w:line="259" w:lineRule="auto"/>
        <w:jc w:val="both"/>
      </w:pPr>
    </w:p>
    <w:tbl>
      <w:tblPr>
        <w:tblpPr w:leftFromText="180" w:rightFromText="180" w:vertAnchor="page" w:horzAnchor="margin" w:tblpY="568"/>
        <w:tblW w:w="0" w:type="auto"/>
        <w:tblLook w:val="04A0" w:firstRow="1" w:lastRow="0" w:firstColumn="1" w:lastColumn="0" w:noHBand="0" w:noVBand="1"/>
      </w:tblPr>
      <w:tblGrid>
        <w:gridCol w:w="9011"/>
      </w:tblGrid>
      <w:tr w:rsidR="009D38CB" w14:paraId="0FF063E4" w14:textId="77777777" w:rsidTr="000D3F23">
        <w:trPr>
          <w:trHeight w:val="436"/>
        </w:trPr>
        <w:tc>
          <w:tcPr>
            <w:tcW w:w="9011" w:type="dxa"/>
            <w:shd w:val="clear" w:color="auto" w:fill="DADFEE"/>
          </w:tcPr>
          <w:p w14:paraId="3F82973A" w14:textId="77777777" w:rsidR="009D38CB" w:rsidRPr="006C64C4" w:rsidRDefault="009D38CB" w:rsidP="00D52542">
            <w:pPr>
              <w:jc w:val="both"/>
              <w:rPr>
                <w:rFonts w:ascii="Arial" w:hAnsi="Arial" w:cs="Arial"/>
                <w:b/>
                <w:bCs/>
                <w:sz w:val="20"/>
                <w:szCs w:val="20"/>
              </w:rPr>
            </w:pPr>
            <w:bookmarkStart w:id="73" w:name="_Toc181270498"/>
            <w:bookmarkStart w:id="74" w:name="_Toc182420732"/>
            <w:bookmarkStart w:id="75" w:name="_Toc182420915"/>
            <w:r w:rsidRPr="006C64C4">
              <w:rPr>
                <w:rFonts w:ascii="Arial" w:hAnsi="Arial" w:cs="Arial"/>
                <w:b/>
                <w:bCs/>
                <w:sz w:val="20"/>
                <w:szCs w:val="20"/>
              </w:rPr>
              <w:t>What does the standard mean for staff?</w:t>
            </w:r>
            <w:bookmarkEnd w:id="73"/>
            <w:bookmarkEnd w:id="74"/>
            <w:bookmarkEnd w:id="75"/>
          </w:p>
        </w:tc>
      </w:tr>
      <w:tr w:rsidR="009D38CB" w:rsidRPr="00F9207B" w14:paraId="7823B263" w14:textId="77777777" w:rsidTr="000D3F23">
        <w:trPr>
          <w:trHeight w:val="2991"/>
        </w:trPr>
        <w:tc>
          <w:tcPr>
            <w:tcW w:w="9011" w:type="dxa"/>
          </w:tcPr>
          <w:p w14:paraId="0930E7A3" w14:textId="77777777" w:rsidR="004109F4" w:rsidRDefault="004109F4" w:rsidP="00D52542">
            <w:pPr>
              <w:spacing w:after="0" w:line="240" w:lineRule="auto"/>
              <w:jc w:val="both"/>
              <w:rPr>
                <w:rFonts w:ascii="Arial" w:hAnsi="Arial" w:cs="Arial"/>
                <w:sz w:val="20"/>
                <w:szCs w:val="20"/>
              </w:rPr>
            </w:pPr>
          </w:p>
          <w:p w14:paraId="1434D0D0" w14:textId="4A5DBD38" w:rsidR="009D38CB" w:rsidRPr="006C64C4" w:rsidRDefault="009D38CB" w:rsidP="00615BDB">
            <w:pPr>
              <w:spacing w:after="0" w:line="240" w:lineRule="auto"/>
              <w:rPr>
                <w:rFonts w:ascii="Arial" w:hAnsi="Arial" w:cs="Arial"/>
                <w:sz w:val="20"/>
                <w:szCs w:val="20"/>
              </w:rPr>
            </w:pPr>
            <w:r w:rsidRPr="006C64C4">
              <w:rPr>
                <w:rFonts w:ascii="Arial" w:hAnsi="Arial" w:cs="Arial"/>
                <w:sz w:val="20"/>
                <w:szCs w:val="20"/>
              </w:rPr>
              <w:t xml:space="preserve">Staff:  </w:t>
            </w:r>
          </w:p>
          <w:p w14:paraId="493B6AC4" w14:textId="77777777" w:rsidR="009D38CB" w:rsidRPr="006C64C4" w:rsidRDefault="009D38CB" w:rsidP="00615BDB">
            <w:pPr>
              <w:spacing w:after="0" w:line="240" w:lineRule="auto"/>
              <w:rPr>
                <w:rFonts w:ascii="Arial" w:hAnsi="Arial" w:cs="Arial"/>
                <w:sz w:val="20"/>
                <w:szCs w:val="20"/>
              </w:rPr>
            </w:pPr>
          </w:p>
          <w:p w14:paraId="077BCBAE" w14:textId="0113D8C4" w:rsidR="009D38CB" w:rsidRPr="006C64C4" w:rsidRDefault="00025AE9" w:rsidP="00615BDB">
            <w:pPr>
              <w:pStyle w:val="ListParagraph"/>
              <w:numPr>
                <w:ilvl w:val="0"/>
                <w:numId w:val="43"/>
              </w:numPr>
              <w:spacing w:after="16" w:line="241" w:lineRule="auto"/>
              <w:rPr>
                <w:rFonts w:ascii="Arial" w:hAnsi="Arial" w:cs="Arial"/>
                <w:sz w:val="20"/>
                <w:szCs w:val="20"/>
              </w:rPr>
            </w:pPr>
            <w:proofErr w:type="gramStart"/>
            <w:r>
              <w:rPr>
                <w:rFonts w:ascii="Arial" w:hAnsi="Arial" w:cs="Arial"/>
                <w:sz w:val="20"/>
                <w:szCs w:val="20"/>
              </w:rPr>
              <w:t>are a</w:t>
            </w:r>
            <w:r w:rsidR="009D38CB" w:rsidRPr="006C64C4">
              <w:rPr>
                <w:rFonts w:ascii="Arial" w:hAnsi="Arial" w:cs="Arial"/>
                <w:sz w:val="20"/>
                <w:szCs w:val="20"/>
              </w:rPr>
              <w:t>ble to</w:t>
            </w:r>
            <w:proofErr w:type="gramEnd"/>
            <w:r w:rsidR="009D38CB" w:rsidRPr="006C64C4">
              <w:rPr>
                <w:rFonts w:ascii="Arial" w:hAnsi="Arial" w:cs="Arial"/>
                <w:sz w:val="20"/>
                <w:szCs w:val="20"/>
              </w:rPr>
              <w:t xml:space="preserve"> develop, implement and review care plans throughout the person’s care and </w:t>
            </w:r>
            <w:r w:rsidR="000D625D" w:rsidRPr="006C64C4">
              <w:rPr>
                <w:rFonts w:ascii="Arial" w:hAnsi="Arial" w:cs="Arial"/>
                <w:sz w:val="20"/>
                <w:szCs w:val="20"/>
              </w:rPr>
              <w:t>treatment</w:t>
            </w:r>
          </w:p>
          <w:p w14:paraId="334189F5" w14:textId="60EB5294" w:rsidR="009D38CB" w:rsidRPr="006C64C4" w:rsidRDefault="00025AE9" w:rsidP="00615BDB">
            <w:pPr>
              <w:pStyle w:val="ListParagraph"/>
              <w:numPr>
                <w:ilvl w:val="0"/>
                <w:numId w:val="43"/>
              </w:numPr>
              <w:spacing w:after="16" w:line="241" w:lineRule="auto"/>
              <w:rPr>
                <w:rFonts w:ascii="Arial" w:hAnsi="Arial" w:cs="Arial"/>
                <w:sz w:val="20"/>
                <w:szCs w:val="20"/>
              </w:rPr>
            </w:pPr>
            <w:r>
              <w:rPr>
                <w:rFonts w:ascii="Arial" w:hAnsi="Arial" w:cs="Arial"/>
                <w:sz w:val="20"/>
                <w:szCs w:val="20"/>
              </w:rPr>
              <w:t>e</w:t>
            </w:r>
            <w:r w:rsidR="009D38CB" w:rsidRPr="006C64C4">
              <w:rPr>
                <w:rFonts w:ascii="Arial" w:hAnsi="Arial" w:cs="Arial"/>
                <w:sz w:val="20"/>
                <w:szCs w:val="20"/>
              </w:rPr>
              <w:t xml:space="preserve">nsure all relevant documents are accurately completed and shared to support the continuity of care within and across care settings and professional </w:t>
            </w:r>
            <w:r w:rsidR="000D625D" w:rsidRPr="006C64C4">
              <w:rPr>
                <w:rFonts w:ascii="Arial" w:hAnsi="Arial" w:cs="Arial"/>
                <w:sz w:val="20"/>
                <w:szCs w:val="20"/>
              </w:rPr>
              <w:t>groups</w:t>
            </w:r>
          </w:p>
          <w:p w14:paraId="74565B3C" w14:textId="2EA1DD0C" w:rsidR="009D38CB" w:rsidRPr="00025AE9" w:rsidRDefault="009D38CB" w:rsidP="00615BDB">
            <w:pPr>
              <w:pStyle w:val="ListParagraph"/>
              <w:numPr>
                <w:ilvl w:val="0"/>
                <w:numId w:val="43"/>
              </w:numPr>
              <w:spacing w:after="16" w:line="241" w:lineRule="auto"/>
              <w:rPr>
                <w:rFonts w:ascii="Arial" w:hAnsi="Arial" w:cs="Arial"/>
                <w:sz w:val="20"/>
                <w:szCs w:val="20"/>
              </w:rPr>
            </w:pPr>
            <w:r w:rsidRPr="00025AE9">
              <w:rPr>
                <w:rFonts w:ascii="Arial" w:hAnsi="Arial" w:cs="Arial"/>
                <w:sz w:val="20"/>
                <w:szCs w:val="20"/>
              </w:rPr>
              <w:t xml:space="preserve">know how and when to access specialist advice and teams that support care </w:t>
            </w:r>
            <w:r w:rsidR="000D625D" w:rsidRPr="00025AE9">
              <w:rPr>
                <w:rFonts w:ascii="Arial" w:hAnsi="Arial" w:cs="Arial"/>
                <w:sz w:val="20"/>
                <w:szCs w:val="20"/>
              </w:rPr>
              <w:t>planning</w:t>
            </w:r>
          </w:p>
          <w:p w14:paraId="2FF707D5" w14:textId="1B0E176D" w:rsidR="009D38CB" w:rsidRPr="00025AE9" w:rsidRDefault="009D38CB" w:rsidP="00615BDB">
            <w:pPr>
              <w:pStyle w:val="ListParagraph"/>
              <w:numPr>
                <w:ilvl w:val="0"/>
                <w:numId w:val="43"/>
              </w:numPr>
              <w:spacing w:after="16" w:line="241" w:lineRule="auto"/>
              <w:rPr>
                <w:rFonts w:ascii="Arial" w:hAnsi="Arial" w:cs="Arial"/>
                <w:sz w:val="20"/>
                <w:szCs w:val="20"/>
              </w:rPr>
            </w:pPr>
            <w:r w:rsidRPr="00025AE9">
              <w:rPr>
                <w:rFonts w:ascii="Arial" w:hAnsi="Arial" w:cs="Arial"/>
                <w:sz w:val="20"/>
                <w:szCs w:val="20"/>
              </w:rPr>
              <w:t xml:space="preserve">demonstrate an awareness and competence to assess and implement action plans to reduce the risk of developing pressure </w:t>
            </w:r>
            <w:r w:rsidR="000D625D" w:rsidRPr="00025AE9">
              <w:rPr>
                <w:rFonts w:ascii="Arial" w:hAnsi="Arial" w:cs="Arial"/>
                <w:sz w:val="20"/>
                <w:szCs w:val="20"/>
              </w:rPr>
              <w:t>ulcers</w:t>
            </w:r>
          </w:p>
          <w:p w14:paraId="32F433BF" w14:textId="169D494B" w:rsidR="009D38CB" w:rsidRPr="00025AE9" w:rsidRDefault="009D38CB" w:rsidP="00615BDB">
            <w:pPr>
              <w:pStyle w:val="ListParagraph"/>
              <w:numPr>
                <w:ilvl w:val="0"/>
                <w:numId w:val="43"/>
              </w:numPr>
              <w:spacing w:after="16" w:line="241" w:lineRule="auto"/>
              <w:rPr>
                <w:rFonts w:ascii="Arial" w:hAnsi="Arial" w:cs="Arial"/>
                <w:sz w:val="20"/>
                <w:szCs w:val="20"/>
              </w:rPr>
            </w:pPr>
            <w:r w:rsidRPr="00025AE9">
              <w:rPr>
                <w:rFonts w:ascii="Arial" w:hAnsi="Arial" w:cs="Arial"/>
                <w:sz w:val="20"/>
                <w:szCs w:val="20"/>
              </w:rPr>
              <w:t xml:space="preserve">demonstrate an awareness of improvement work to assess and reduce the risk of developing pressure </w:t>
            </w:r>
            <w:r w:rsidR="000D625D" w:rsidRPr="00025AE9">
              <w:rPr>
                <w:rFonts w:ascii="Arial" w:hAnsi="Arial" w:cs="Arial"/>
                <w:sz w:val="20"/>
                <w:szCs w:val="20"/>
              </w:rPr>
              <w:t>ulcers</w:t>
            </w:r>
          </w:p>
          <w:p w14:paraId="2F9DFE3D" w14:textId="77777777" w:rsidR="009D38CB" w:rsidRPr="00615BDB" w:rsidRDefault="009D38CB" w:rsidP="00B80802">
            <w:pPr>
              <w:pStyle w:val="ListParagraph"/>
              <w:numPr>
                <w:ilvl w:val="0"/>
                <w:numId w:val="43"/>
              </w:numPr>
              <w:spacing w:after="16" w:line="241" w:lineRule="auto"/>
              <w:rPr>
                <w:sz w:val="20"/>
                <w:szCs w:val="20"/>
              </w:rPr>
            </w:pPr>
            <w:r w:rsidRPr="00025AE9">
              <w:rPr>
                <w:rFonts w:ascii="Arial" w:hAnsi="Arial" w:cs="Arial"/>
                <w:sz w:val="20"/>
                <w:szCs w:val="20"/>
              </w:rPr>
              <w:t>demonstrate good record-keeping in line with local and professional standards</w:t>
            </w:r>
          </w:p>
          <w:p w14:paraId="5D71F728" w14:textId="2B1191BF" w:rsidR="00B80802" w:rsidRPr="00025AE9" w:rsidRDefault="00B80802" w:rsidP="00615BDB">
            <w:pPr>
              <w:pStyle w:val="ListParagraph"/>
              <w:spacing w:after="16" w:line="241" w:lineRule="auto"/>
              <w:rPr>
                <w:sz w:val="20"/>
                <w:szCs w:val="20"/>
              </w:rPr>
            </w:pPr>
          </w:p>
        </w:tc>
      </w:tr>
    </w:tbl>
    <w:p w14:paraId="096549BA" w14:textId="0754A017" w:rsidR="000112C0" w:rsidRDefault="000112C0" w:rsidP="00D52542">
      <w:pPr>
        <w:spacing w:line="259" w:lineRule="auto"/>
        <w:jc w:val="both"/>
        <w:rPr>
          <w:noProof/>
        </w:rPr>
      </w:pPr>
    </w:p>
    <w:p w14:paraId="0298A775" w14:textId="09A12AEB" w:rsidR="00ED7293" w:rsidRDefault="00ED7293" w:rsidP="00D52542">
      <w:pPr>
        <w:spacing w:line="259" w:lineRule="auto"/>
        <w:jc w:val="both"/>
        <w:rPr>
          <w:noProof/>
        </w:rPr>
      </w:pPr>
      <w:r>
        <w:rPr>
          <w:noProof/>
          <w:lang w:eastAsia="en-GB"/>
        </w:rPr>
        <mc:AlternateContent>
          <mc:Choice Requires="wps">
            <w:drawing>
              <wp:anchor distT="0" distB="0" distL="114300" distR="114300" simplePos="0" relativeHeight="251658286" behindDoc="0" locked="0" layoutInCell="1" allowOverlap="1" wp14:anchorId="579FDE95" wp14:editId="64574517">
                <wp:simplePos x="0" y="0"/>
                <wp:positionH relativeFrom="margin">
                  <wp:posOffset>800100</wp:posOffset>
                </wp:positionH>
                <wp:positionV relativeFrom="paragraph">
                  <wp:posOffset>40005</wp:posOffset>
                </wp:positionV>
                <wp:extent cx="4330065" cy="348615"/>
                <wp:effectExtent l="0" t="0" r="0" b="0"/>
                <wp:wrapNone/>
                <wp:docPr id="1397153355" name="Rectangle: Rounded Corners 2"/>
                <wp:cNvGraphicFramePr/>
                <a:graphic xmlns:a="http://schemas.openxmlformats.org/drawingml/2006/main">
                  <a:graphicData uri="http://schemas.microsoft.com/office/word/2010/wordprocessingShape">
                    <wps:wsp>
                      <wps:cNvSpPr/>
                      <wps:spPr>
                        <a:xfrm>
                          <a:off x="0" y="0"/>
                          <a:ext cx="4330065" cy="348615"/>
                        </a:xfrm>
                        <a:prstGeom prst="roundRect">
                          <a:avLst/>
                        </a:prstGeom>
                        <a:solidFill>
                          <a:srgbClr val="DADFEE"/>
                        </a:solidFill>
                        <a:ln w="12700" cap="flat" cmpd="sng" algn="ctr">
                          <a:noFill/>
                          <a:prstDash val="solid"/>
                          <a:miter lim="800000"/>
                        </a:ln>
                        <a:effectLst/>
                      </wps:spPr>
                      <wps:txbx>
                        <w:txbxContent>
                          <w:p w14:paraId="5AB60862" w14:textId="77777777" w:rsidR="00A33341" w:rsidRPr="00827E4E" w:rsidRDefault="00A33341" w:rsidP="001D425A">
                            <w:pPr>
                              <w:tabs>
                                <w:tab w:val="left" w:pos="6237"/>
                              </w:tabs>
                              <w:jc w:val="center"/>
                              <w:rPr>
                                <w:rFonts w:ascii="Arial" w:hAnsi="Arial" w:cs="Arial"/>
                                <w:b/>
                                <w:bCs/>
                                <w:sz w:val="22"/>
                                <w:szCs w:val="22"/>
                              </w:rPr>
                            </w:pPr>
                            <w:r w:rsidRPr="00827E4E">
                              <w:rPr>
                                <w:rFonts w:ascii="Arial" w:hAnsi="Arial" w:cs="Arial"/>
                                <w:b/>
                                <w:bCs/>
                                <w:sz w:val="22"/>
                                <w:szCs w:val="22"/>
                              </w:rPr>
                              <w:t>Podiatry Triage Timeframe (refer to standard 4)</w:t>
                            </w:r>
                          </w:p>
                          <w:p w14:paraId="146C84C6" w14:textId="77777777" w:rsidR="00A33341" w:rsidRDefault="00A33341" w:rsidP="001D425A">
                            <w:pPr>
                              <w:tabs>
                                <w:tab w:val="left" w:pos="6237"/>
                              </w:tabs>
                              <w:rPr>
                                <w:sz w:val="22"/>
                                <w:szCs w:val="22"/>
                              </w:rPr>
                            </w:pPr>
                          </w:p>
                          <w:p w14:paraId="222E6C5C" w14:textId="77777777" w:rsidR="00A33341" w:rsidRPr="00666E0C" w:rsidRDefault="00A33341" w:rsidP="001D425A">
                            <w:pPr>
                              <w:tabs>
                                <w:tab w:val="left" w:pos="6237"/>
                              </w:tabs>
                              <w:rPr>
                                <w:sz w:val="22"/>
                                <w:szCs w:val="22"/>
                              </w:rPr>
                            </w:pPr>
                          </w:p>
                          <w:p w14:paraId="69FFC363" w14:textId="77777777" w:rsidR="00A33341" w:rsidRPr="00666E0C" w:rsidRDefault="00A33341" w:rsidP="001D425A">
                            <w:pPr>
                              <w:tabs>
                                <w:tab w:val="left" w:pos="6237"/>
                              </w:tabs>
                              <w:spacing w:after="0"/>
                              <w:rPr>
                                <w:sz w:val="22"/>
                                <w:szCs w:val="22"/>
                              </w:rPr>
                            </w:pPr>
                          </w:p>
                          <w:p w14:paraId="13F78F20" w14:textId="77777777" w:rsidR="00A33341" w:rsidRPr="00666E0C" w:rsidRDefault="00A33341" w:rsidP="001D425A">
                            <w:pPr>
                              <w:tabs>
                                <w:tab w:val="left" w:pos="6237"/>
                              </w:tabs>
                              <w:spacing w:after="0"/>
                              <w:ind w:left="142" w:hanging="142"/>
                              <w:rPr>
                                <w:sz w:val="22"/>
                                <w:szCs w:val="22"/>
                              </w:rPr>
                            </w:pPr>
                          </w:p>
                          <w:p w14:paraId="1B3A7028" w14:textId="77777777" w:rsidR="00A33341" w:rsidRDefault="00A33341" w:rsidP="001D425A">
                            <w:pPr>
                              <w:tabs>
                                <w:tab w:val="left" w:pos="6237"/>
                              </w:tabs>
                              <w:ind w:left="142" w:hanging="142"/>
                              <w:rPr>
                                <w:sz w:val="20"/>
                                <w:szCs w:val="20"/>
                              </w:rPr>
                            </w:pPr>
                          </w:p>
                          <w:p w14:paraId="2BED647B" w14:textId="77777777" w:rsidR="00A33341" w:rsidRDefault="00A33341" w:rsidP="001D425A">
                            <w:pPr>
                              <w:tabs>
                                <w:tab w:val="left" w:pos="6237"/>
                              </w:tabs>
                              <w:ind w:left="142" w:hanging="142"/>
                              <w:rPr>
                                <w:sz w:val="20"/>
                                <w:szCs w:val="20"/>
                              </w:rPr>
                            </w:pPr>
                          </w:p>
                          <w:p w14:paraId="4D349421" w14:textId="77777777" w:rsidR="00A33341" w:rsidRDefault="00A33341" w:rsidP="001D425A">
                            <w:pPr>
                              <w:tabs>
                                <w:tab w:val="left" w:pos="6237"/>
                              </w:tabs>
                              <w:ind w:left="142" w:hanging="142"/>
                              <w:rPr>
                                <w:sz w:val="20"/>
                                <w:szCs w:val="20"/>
                              </w:rPr>
                            </w:pPr>
                          </w:p>
                          <w:p w14:paraId="7523A0D5" w14:textId="77777777" w:rsidR="00A33341" w:rsidRDefault="00A33341" w:rsidP="001D425A">
                            <w:pPr>
                              <w:tabs>
                                <w:tab w:val="left" w:pos="6237"/>
                              </w:tabs>
                              <w:ind w:left="142" w:hanging="142"/>
                              <w:rPr>
                                <w:sz w:val="20"/>
                                <w:szCs w:val="20"/>
                              </w:rPr>
                            </w:pPr>
                          </w:p>
                          <w:p w14:paraId="72DE0C54" w14:textId="77777777" w:rsidR="00A33341" w:rsidRDefault="00A33341" w:rsidP="001D425A">
                            <w:pPr>
                              <w:tabs>
                                <w:tab w:val="left" w:pos="6237"/>
                              </w:tabs>
                              <w:ind w:left="142" w:hanging="142"/>
                              <w:rPr>
                                <w:sz w:val="20"/>
                                <w:szCs w:val="20"/>
                              </w:rPr>
                            </w:pPr>
                          </w:p>
                          <w:p w14:paraId="4B8BE395" w14:textId="77777777" w:rsidR="00A33341" w:rsidRDefault="00A33341" w:rsidP="001D425A">
                            <w:pPr>
                              <w:tabs>
                                <w:tab w:val="left" w:pos="6237"/>
                              </w:tabs>
                              <w:ind w:left="142" w:hanging="142"/>
                              <w:rPr>
                                <w:sz w:val="20"/>
                                <w:szCs w:val="20"/>
                              </w:rPr>
                            </w:pPr>
                          </w:p>
                          <w:p w14:paraId="50A6A8B7" w14:textId="77777777" w:rsidR="00A33341" w:rsidRDefault="00A33341" w:rsidP="001D425A">
                            <w:pPr>
                              <w:tabs>
                                <w:tab w:val="left" w:pos="6237"/>
                              </w:tabs>
                              <w:ind w:left="142" w:hanging="142"/>
                              <w:rPr>
                                <w:sz w:val="20"/>
                                <w:szCs w:val="20"/>
                              </w:rPr>
                            </w:pPr>
                          </w:p>
                          <w:p w14:paraId="24A3494D" w14:textId="77777777" w:rsidR="00A33341" w:rsidRPr="005B39F4" w:rsidRDefault="00A33341" w:rsidP="001D425A">
                            <w:pPr>
                              <w:tabs>
                                <w:tab w:val="left" w:pos="6237"/>
                              </w:tabs>
                              <w:ind w:left="142" w:hanging="142"/>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FDE95" id="Rectangle: Rounded Corners 2" o:spid="_x0000_s1373" style="position:absolute;left:0;text-align:left;margin-left:63pt;margin-top:3.15pt;width:340.95pt;height:27.4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" fillcolor="#dadfee" stroked="f" strokeweight="1pt">
                <v:stroke joinstyle="miter"/>
                <v:textbox>
                  <w:txbxContent>
                    <w:p w14:paraId="5AB60862" w14:textId="77777777" w:rsidR="00A33341" w:rsidRPr="00827E4E" w:rsidRDefault="00A33341" w:rsidP="001D425A">
                      <w:pPr>
                        <w:tabs>
                          <w:tab w:val="left" w:pos="6237"/>
                        </w:tabs>
                        <w:jc w:val="center"/>
                        <w:rPr>
                          <w:rFonts w:ascii="Arial" w:hAnsi="Arial" w:cs="Arial"/>
                          <w:b/>
                          <w:bCs/>
                          <w:sz w:val="22"/>
                          <w:szCs w:val="22"/>
                        </w:rPr>
                      </w:pPr>
                      <w:r w:rsidRPr="00827E4E">
                        <w:rPr>
                          <w:rFonts w:ascii="Arial" w:hAnsi="Arial" w:cs="Arial"/>
                          <w:b/>
                          <w:bCs/>
                          <w:sz w:val="22"/>
                          <w:szCs w:val="22"/>
                        </w:rPr>
                        <w:t>Podiatry Triage Timeframe (refer to standard 4)</w:t>
                      </w:r>
                    </w:p>
                    <w:p w14:paraId="146C84C6" w14:textId="77777777" w:rsidR="00A33341" w:rsidRDefault="00A33341" w:rsidP="001D425A">
                      <w:pPr>
                        <w:tabs>
                          <w:tab w:val="left" w:pos="6237"/>
                        </w:tabs>
                        <w:rPr>
                          <w:sz w:val="22"/>
                          <w:szCs w:val="22"/>
                        </w:rPr>
                      </w:pPr>
                    </w:p>
                    <w:p w14:paraId="222E6C5C" w14:textId="77777777" w:rsidR="00A33341" w:rsidRPr="00666E0C" w:rsidRDefault="00A33341" w:rsidP="001D425A">
                      <w:pPr>
                        <w:tabs>
                          <w:tab w:val="left" w:pos="6237"/>
                        </w:tabs>
                        <w:rPr>
                          <w:sz w:val="22"/>
                          <w:szCs w:val="22"/>
                        </w:rPr>
                      </w:pPr>
                    </w:p>
                    <w:p w14:paraId="69FFC363" w14:textId="77777777" w:rsidR="00A33341" w:rsidRPr="00666E0C" w:rsidRDefault="00A33341" w:rsidP="001D425A">
                      <w:pPr>
                        <w:tabs>
                          <w:tab w:val="left" w:pos="6237"/>
                        </w:tabs>
                        <w:spacing w:after="0"/>
                        <w:rPr>
                          <w:sz w:val="22"/>
                          <w:szCs w:val="22"/>
                        </w:rPr>
                      </w:pPr>
                    </w:p>
                    <w:p w14:paraId="13F78F20" w14:textId="77777777" w:rsidR="00A33341" w:rsidRPr="00666E0C" w:rsidRDefault="00A33341" w:rsidP="001D425A">
                      <w:pPr>
                        <w:tabs>
                          <w:tab w:val="left" w:pos="6237"/>
                        </w:tabs>
                        <w:spacing w:after="0"/>
                        <w:ind w:left="142" w:hanging="142"/>
                        <w:rPr>
                          <w:sz w:val="22"/>
                          <w:szCs w:val="22"/>
                        </w:rPr>
                      </w:pPr>
                    </w:p>
                    <w:p w14:paraId="1B3A7028" w14:textId="77777777" w:rsidR="00A33341" w:rsidRDefault="00A33341" w:rsidP="001D425A">
                      <w:pPr>
                        <w:tabs>
                          <w:tab w:val="left" w:pos="6237"/>
                        </w:tabs>
                        <w:ind w:left="142" w:hanging="142"/>
                        <w:rPr>
                          <w:sz w:val="20"/>
                          <w:szCs w:val="20"/>
                        </w:rPr>
                      </w:pPr>
                    </w:p>
                    <w:p w14:paraId="2BED647B" w14:textId="77777777" w:rsidR="00A33341" w:rsidRDefault="00A33341" w:rsidP="001D425A">
                      <w:pPr>
                        <w:tabs>
                          <w:tab w:val="left" w:pos="6237"/>
                        </w:tabs>
                        <w:ind w:left="142" w:hanging="142"/>
                        <w:rPr>
                          <w:sz w:val="20"/>
                          <w:szCs w:val="20"/>
                        </w:rPr>
                      </w:pPr>
                    </w:p>
                    <w:p w14:paraId="4D349421" w14:textId="77777777" w:rsidR="00A33341" w:rsidRDefault="00A33341" w:rsidP="001D425A">
                      <w:pPr>
                        <w:tabs>
                          <w:tab w:val="left" w:pos="6237"/>
                        </w:tabs>
                        <w:ind w:left="142" w:hanging="142"/>
                        <w:rPr>
                          <w:sz w:val="20"/>
                          <w:szCs w:val="20"/>
                        </w:rPr>
                      </w:pPr>
                    </w:p>
                    <w:p w14:paraId="7523A0D5" w14:textId="77777777" w:rsidR="00A33341" w:rsidRDefault="00A33341" w:rsidP="001D425A">
                      <w:pPr>
                        <w:tabs>
                          <w:tab w:val="left" w:pos="6237"/>
                        </w:tabs>
                        <w:ind w:left="142" w:hanging="142"/>
                        <w:rPr>
                          <w:sz w:val="20"/>
                          <w:szCs w:val="20"/>
                        </w:rPr>
                      </w:pPr>
                    </w:p>
                    <w:p w14:paraId="72DE0C54" w14:textId="77777777" w:rsidR="00A33341" w:rsidRDefault="00A33341" w:rsidP="001D425A">
                      <w:pPr>
                        <w:tabs>
                          <w:tab w:val="left" w:pos="6237"/>
                        </w:tabs>
                        <w:ind w:left="142" w:hanging="142"/>
                        <w:rPr>
                          <w:sz w:val="20"/>
                          <w:szCs w:val="20"/>
                        </w:rPr>
                      </w:pPr>
                    </w:p>
                    <w:p w14:paraId="4B8BE395" w14:textId="77777777" w:rsidR="00A33341" w:rsidRDefault="00A33341" w:rsidP="001D425A">
                      <w:pPr>
                        <w:tabs>
                          <w:tab w:val="left" w:pos="6237"/>
                        </w:tabs>
                        <w:ind w:left="142" w:hanging="142"/>
                        <w:rPr>
                          <w:sz w:val="20"/>
                          <w:szCs w:val="20"/>
                        </w:rPr>
                      </w:pPr>
                    </w:p>
                    <w:p w14:paraId="50A6A8B7" w14:textId="77777777" w:rsidR="00A33341" w:rsidRDefault="00A33341" w:rsidP="001D425A">
                      <w:pPr>
                        <w:tabs>
                          <w:tab w:val="left" w:pos="6237"/>
                        </w:tabs>
                        <w:ind w:left="142" w:hanging="142"/>
                        <w:rPr>
                          <w:sz w:val="20"/>
                          <w:szCs w:val="20"/>
                        </w:rPr>
                      </w:pPr>
                    </w:p>
                    <w:p w14:paraId="24A3494D" w14:textId="77777777" w:rsidR="00A33341" w:rsidRPr="005B39F4" w:rsidRDefault="00A33341" w:rsidP="001D425A">
                      <w:pPr>
                        <w:tabs>
                          <w:tab w:val="left" w:pos="6237"/>
                        </w:tabs>
                        <w:ind w:left="142" w:hanging="142"/>
                        <w:rPr>
                          <w:sz w:val="20"/>
                          <w:szCs w:val="20"/>
                        </w:rPr>
                      </w:pPr>
                    </w:p>
                  </w:txbxContent>
                </v:textbox>
                <w10:wrap anchorx="margin"/>
              </v:roundrect>
            </w:pict>
          </mc:Fallback>
        </mc:AlternateContent>
      </w:r>
    </w:p>
    <w:p w14:paraId="1F81B995" w14:textId="2AE71790" w:rsidR="000112C0" w:rsidRDefault="000112C0" w:rsidP="00D52542">
      <w:pPr>
        <w:spacing w:line="259" w:lineRule="auto"/>
        <w:jc w:val="both"/>
        <w:rPr>
          <w:noProof/>
        </w:rPr>
      </w:pPr>
    </w:p>
    <w:tbl>
      <w:tblPr>
        <w:tblpPr w:leftFromText="180" w:rightFromText="180" w:vertAnchor="page" w:horzAnchor="margin" w:tblpY="3991"/>
        <w:tblW w:w="0" w:type="auto"/>
        <w:tblLook w:val="04A0" w:firstRow="1" w:lastRow="0" w:firstColumn="1" w:lastColumn="0" w:noHBand="0" w:noVBand="1"/>
      </w:tblPr>
      <w:tblGrid>
        <w:gridCol w:w="9026"/>
      </w:tblGrid>
      <w:tr w:rsidR="00DE74AF" w:rsidRPr="00503898" w14:paraId="323DAE2F" w14:textId="77777777" w:rsidTr="00615BDB">
        <w:tc>
          <w:tcPr>
            <w:tcW w:w="9026" w:type="dxa"/>
            <w:tcBorders>
              <w:bottom w:val="single" w:sz="24" w:space="0" w:color="A9B4D7"/>
            </w:tcBorders>
            <w:shd w:val="clear" w:color="auto" w:fill="A9B4D7"/>
          </w:tcPr>
          <w:p w14:paraId="45D25CC4" w14:textId="77777777" w:rsidR="00DE74AF" w:rsidRPr="00025AE9" w:rsidRDefault="00DE74AF" w:rsidP="00B80802">
            <w:pPr>
              <w:jc w:val="both"/>
              <w:rPr>
                <w:rFonts w:ascii="Arial" w:hAnsi="Arial" w:cs="Arial"/>
                <w:b/>
                <w:bCs/>
                <w:sz w:val="20"/>
                <w:szCs w:val="20"/>
              </w:rPr>
            </w:pPr>
            <w:r w:rsidRPr="00025AE9">
              <w:rPr>
                <w:rFonts w:ascii="Arial" w:hAnsi="Arial" w:cs="Arial"/>
                <w:b/>
                <w:bCs/>
                <w:sz w:val="20"/>
                <w:szCs w:val="20"/>
              </w:rPr>
              <w:t>Useful documents &amp; suggested resources for this Standard</w:t>
            </w:r>
          </w:p>
        </w:tc>
      </w:tr>
      <w:tr w:rsidR="00676DB2" w:rsidRPr="00512190" w14:paraId="32D7B82C" w14:textId="77777777" w:rsidTr="00615BDB">
        <w:trPr>
          <w:trHeight w:val="268"/>
        </w:trPr>
        <w:tc>
          <w:tcPr>
            <w:tcW w:w="9026" w:type="dxa"/>
            <w:tcBorders>
              <w:top w:val="single" w:sz="24" w:space="0" w:color="A9B4D7"/>
              <w:bottom w:val="single" w:sz="4" w:space="0" w:color="A9B4D7"/>
            </w:tcBorders>
            <w:shd w:val="clear" w:color="auto" w:fill="DADFEE"/>
          </w:tcPr>
          <w:p w14:paraId="035018E5" w14:textId="746365AD" w:rsidR="00676DB2" w:rsidRPr="00025AE9" w:rsidRDefault="00676DB2" w:rsidP="00B80802">
            <w:pPr>
              <w:spacing w:after="0"/>
              <w:jc w:val="both"/>
              <w:rPr>
                <w:rFonts w:ascii="Arial" w:hAnsi="Arial" w:cs="Arial"/>
                <w:sz w:val="20"/>
                <w:szCs w:val="20"/>
              </w:rPr>
            </w:pPr>
            <w:hyperlink r:id="rId73" w:history="1">
              <w:r>
                <w:rPr>
                  <w:rStyle w:val="Hyperlink"/>
                  <w:rFonts w:ascii="Arial" w:eastAsia="Aptos" w:hAnsi="Arial" w:cs="Arial"/>
                  <w:sz w:val="20"/>
                  <w:szCs w:val="20"/>
                </w:rPr>
                <w:t>Jersey Care Commission</w:t>
              </w:r>
            </w:hyperlink>
            <w:r>
              <w:t xml:space="preserve"> for </w:t>
            </w:r>
            <w:r w:rsidRPr="00C2747A">
              <w:rPr>
                <w:rFonts w:ascii="Arial" w:eastAsia="Aptos" w:hAnsi="Arial" w:cs="Arial"/>
                <w:sz w:val="20"/>
                <w:szCs w:val="20"/>
              </w:rPr>
              <w:t>reporting information and Adult and Children’s Standards</w:t>
            </w:r>
          </w:p>
        </w:tc>
      </w:tr>
      <w:tr w:rsidR="00676DB2" w:rsidRPr="00512190" w14:paraId="499633B3" w14:textId="77777777" w:rsidTr="00615BDB">
        <w:trPr>
          <w:trHeight w:val="222"/>
        </w:trPr>
        <w:tc>
          <w:tcPr>
            <w:tcW w:w="9026" w:type="dxa"/>
            <w:tcBorders>
              <w:top w:val="single" w:sz="4" w:space="0" w:color="A9B4D7"/>
              <w:bottom w:val="single" w:sz="4" w:space="0" w:color="A9B4D7"/>
            </w:tcBorders>
            <w:shd w:val="clear" w:color="auto" w:fill="DADFEE"/>
          </w:tcPr>
          <w:p w14:paraId="18C1458F" w14:textId="5B642844" w:rsidR="00676DB2" w:rsidRPr="00025AE9" w:rsidRDefault="00676DB2" w:rsidP="00B80802">
            <w:pPr>
              <w:spacing w:after="0" w:line="240" w:lineRule="auto"/>
              <w:jc w:val="both"/>
              <w:rPr>
                <w:rFonts w:ascii="Arial" w:hAnsi="Arial" w:cs="Arial"/>
                <w:sz w:val="20"/>
                <w:szCs w:val="20"/>
              </w:rPr>
            </w:pPr>
            <w:r w:rsidRPr="00C2747A">
              <w:rPr>
                <w:rFonts w:ascii="Arial" w:eastAsia="Aptos" w:hAnsi="Arial" w:cs="Arial"/>
                <w:sz w:val="20"/>
                <w:szCs w:val="20"/>
              </w:rPr>
              <w:t>SPOR: Mon to Fri - office hours 01534 444440</w:t>
            </w:r>
            <w:r>
              <w:rPr>
                <w:rFonts w:ascii="Arial" w:eastAsia="Aptos" w:hAnsi="Arial" w:cs="Arial"/>
                <w:sz w:val="20"/>
                <w:szCs w:val="20"/>
              </w:rPr>
              <w:t xml:space="preserve"> | </w:t>
            </w:r>
            <w:hyperlink r:id="rId74" w:history="1">
              <w:r w:rsidRPr="00676DB2">
                <w:rPr>
                  <w:rStyle w:val="Hyperlink"/>
                  <w:rFonts w:ascii="Arial" w:eastAsia="Aptos" w:hAnsi="Arial" w:cs="Arial"/>
                  <w:sz w:val="20"/>
                  <w:szCs w:val="20"/>
                </w:rPr>
                <w:t>spor@health.gov.je</w:t>
              </w:r>
            </w:hyperlink>
          </w:p>
        </w:tc>
      </w:tr>
      <w:tr w:rsidR="00DE74AF" w:rsidRPr="00512190" w14:paraId="12FCA59A" w14:textId="77777777" w:rsidTr="00615BDB">
        <w:trPr>
          <w:trHeight w:val="222"/>
        </w:trPr>
        <w:tc>
          <w:tcPr>
            <w:tcW w:w="9026" w:type="dxa"/>
            <w:tcBorders>
              <w:top w:val="single" w:sz="4" w:space="0" w:color="A9B4D7"/>
              <w:bottom w:val="single" w:sz="4" w:space="0" w:color="A9B4D7"/>
            </w:tcBorders>
            <w:shd w:val="clear" w:color="auto" w:fill="DADFEE"/>
          </w:tcPr>
          <w:p w14:paraId="224A2F13" w14:textId="4B91DFC5" w:rsidR="00DE74AF" w:rsidRPr="00025AE9" w:rsidRDefault="00DE74AF" w:rsidP="00B80802">
            <w:pPr>
              <w:spacing w:after="0" w:line="240" w:lineRule="auto"/>
              <w:jc w:val="both"/>
              <w:rPr>
                <w:rFonts w:ascii="Arial" w:hAnsi="Arial" w:cs="Arial"/>
                <w:sz w:val="20"/>
                <w:szCs w:val="20"/>
              </w:rPr>
            </w:pPr>
            <w:hyperlink r:id="rId75" w:history="1">
              <w:r w:rsidRPr="00563639">
                <w:rPr>
                  <w:rStyle w:val="Hyperlink"/>
                  <w:rFonts w:ascii="Arial" w:hAnsi="Arial" w:cs="Arial"/>
                  <w:sz w:val="20"/>
                  <w:szCs w:val="20"/>
                </w:rPr>
                <w:t xml:space="preserve">The </w:t>
              </w:r>
              <w:proofErr w:type="spellStart"/>
              <w:r w:rsidRPr="00563639">
                <w:rPr>
                  <w:rStyle w:val="Hyperlink"/>
                  <w:rFonts w:ascii="Arial" w:hAnsi="Arial" w:cs="Arial"/>
                  <w:sz w:val="20"/>
                  <w:szCs w:val="20"/>
                </w:rPr>
                <w:t>aSSKINg</w:t>
              </w:r>
              <w:proofErr w:type="spellEnd"/>
              <w:r w:rsidRPr="00563639">
                <w:rPr>
                  <w:rStyle w:val="Hyperlink"/>
                  <w:rFonts w:ascii="Arial" w:hAnsi="Arial" w:cs="Arial"/>
                  <w:sz w:val="20"/>
                  <w:szCs w:val="20"/>
                </w:rPr>
                <w:t xml:space="preserve"> </w:t>
              </w:r>
              <w:r w:rsidR="00875065">
                <w:rPr>
                  <w:rStyle w:val="Hyperlink"/>
                  <w:rFonts w:ascii="Arial" w:hAnsi="Arial" w:cs="Arial"/>
                  <w:sz w:val="20"/>
                  <w:szCs w:val="20"/>
                </w:rPr>
                <w:t>Framework</w:t>
              </w:r>
            </w:hyperlink>
          </w:p>
        </w:tc>
      </w:tr>
      <w:tr w:rsidR="00DE74AF" w:rsidRPr="00512190" w14:paraId="4F0BA1F5" w14:textId="77777777" w:rsidTr="00615BDB">
        <w:trPr>
          <w:trHeight w:val="216"/>
        </w:trPr>
        <w:tc>
          <w:tcPr>
            <w:tcW w:w="9026" w:type="dxa"/>
            <w:tcBorders>
              <w:top w:val="single" w:sz="4" w:space="0" w:color="A9B4D7"/>
              <w:bottom w:val="single" w:sz="4" w:space="0" w:color="A9B4D7"/>
            </w:tcBorders>
            <w:shd w:val="clear" w:color="auto" w:fill="DADFEE"/>
          </w:tcPr>
          <w:p w14:paraId="0169B32E" w14:textId="77777777" w:rsidR="00DE74AF" w:rsidRPr="00025AE9" w:rsidRDefault="00DE74AF" w:rsidP="00B80802">
            <w:pPr>
              <w:spacing w:after="0" w:line="240" w:lineRule="auto"/>
              <w:jc w:val="both"/>
              <w:rPr>
                <w:rFonts w:ascii="Arial" w:hAnsi="Arial" w:cs="Arial"/>
                <w:sz w:val="20"/>
                <w:szCs w:val="20"/>
              </w:rPr>
            </w:pPr>
            <w:r w:rsidRPr="00025AE9">
              <w:rPr>
                <w:rFonts w:ascii="Arial" w:hAnsi="Arial" w:cs="Arial"/>
                <w:sz w:val="20"/>
                <w:szCs w:val="20"/>
              </w:rPr>
              <w:t>Escalation pathway when concerns raised</w:t>
            </w:r>
          </w:p>
        </w:tc>
      </w:tr>
      <w:tr w:rsidR="00DE74AF" w:rsidRPr="00B94A4F" w14:paraId="1F7852FB" w14:textId="77777777" w:rsidTr="00615BDB">
        <w:trPr>
          <w:trHeight w:val="74"/>
        </w:trPr>
        <w:tc>
          <w:tcPr>
            <w:tcW w:w="9026" w:type="dxa"/>
            <w:tcBorders>
              <w:top w:val="single" w:sz="4" w:space="0" w:color="A9B4D7"/>
              <w:bottom w:val="single" w:sz="4" w:space="0" w:color="A9B4D7"/>
            </w:tcBorders>
            <w:shd w:val="clear" w:color="auto" w:fill="DADFEE"/>
          </w:tcPr>
          <w:p w14:paraId="0C512154" w14:textId="77777777" w:rsidR="00DE74AF" w:rsidRPr="00025AE9" w:rsidRDefault="00DE74AF" w:rsidP="00B80802">
            <w:pPr>
              <w:spacing w:after="0" w:line="240" w:lineRule="auto"/>
              <w:jc w:val="both"/>
              <w:rPr>
                <w:rFonts w:ascii="Arial" w:hAnsi="Arial" w:cs="Arial"/>
                <w:sz w:val="20"/>
                <w:szCs w:val="20"/>
              </w:rPr>
            </w:pPr>
            <w:r w:rsidRPr="00025AE9">
              <w:rPr>
                <w:rFonts w:ascii="Arial" w:hAnsi="Arial" w:cs="Arial"/>
                <w:sz w:val="20"/>
                <w:szCs w:val="20"/>
              </w:rPr>
              <w:t>Generic reporting pathway when Pressure Ulcer present</w:t>
            </w:r>
          </w:p>
        </w:tc>
      </w:tr>
      <w:tr w:rsidR="00DE74AF" w:rsidRPr="002D6696" w14:paraId="66092F00" w14:textId="77777777" w:rsidTr="00615BDB">
        <w:trPr>
          <w:trHeight w:val="74"/>
        </w:trPr>
        <w:tc>
          <w:tcPr>
            <w:tcW w:w="9026" w:type="dxa"/>
            <w:tcBorders>
              <w:top w:val="single" w:sz="4" w:space="0" w:color="A9B4D7"/>
              <w:bottom w:val="single" w:sz="4" w:space="0" w:color="A9B4D7"/>
            </w:tcBorders>
            <w:shd w:val="clear" w:color="auto" w:fill="DADFEE"/>
          </w:tcPr>
          <w:p w14:paraId="66143B40" w14:textId="77777777" w:rsidR="00DE74AF" w:rsidRDefault="00DE74AF" w:rsidP="00B80802">
            <w:pPr>
              <w:spacing w:after="0" w:line="240" w:lineRule="auto"/>
              <w:jc w:val="both"/>
              <w:rPr>
                <w:rFonts w:ascii="Arial" w:hAnsi="Arial" w:cs="Arial"/>
                <w:sz w:val="20"/>
                <w:szCs w:val="20"/>
              </w:rPr>
            </w:pPr>
            <w:r w:rsidRPr="00025AE9">
              <w:rPr>
                <w:rFonts w:ascii="Arial" w:hAnsi="Arial" w:cs="Arial"/>
                <w:sz w:val="20"/>
                <w:szCs w:val="20"/>
              </w:rPr>
              <w:t>Jersey Wound Care Dressing Products formulary.</w:t>
            </w:r>
            <w:r>
              <w:rPr>
                <w:rFonts w:ascii="Arial" w:hAnsi="Arial" w:cs="Arial"/>
                <w:sz w:val="20"/>
                <w:szCs w:val="20"/>
              </w:rPr>
              <w:t xml:space="preserve"> </w:t>
            </w:r>
          </w:p>
          <w:p w14:paraId="3131FED0" w14:textId="2F5842AE" w:rsidR="00DE74AF" w:rsidRPr="00025AE9" w:rsidRDefault="00DE74AF" w:rsidP="00B80802">
            <w:pPr>
              <w:spacing w:after="0" w:line="240" w:lineRule="auto"/>
              <w:jc w:val="both"/>
              <w:rPr>
                <w:rFonts w:ascii="Arial" w:hAnsi="Arial" w:cs="Arial"/>
                <w:sz w:val="20"/>
                <w:szCs w:val="20"/>
              </w:rPr>
            </w:pPr>
            <w:r>
              <w:rPr>
                <w:rFonts w:ascii="Arial" w:hAnsi="Arial" w:cs="Arial"/>
                <w:sz w:val="20"/>
                <w:szCs w:val="20"/>
              </w:rPr>
              <w:t>For non H</w:t>
            </w:r>
            <w:r w:rsidR="00F250E4">
              <w:rPr>
                <w:rFonts w:ascii="Arial" w:hAnsi="Arial" w:cs="Arial"/>
                <w:sz w:val="20"/>
                <w:szCs w:val="20"/>
              </w:rPr>
              <w:t>CJ</w:t>
            </w:r>
            <w:r>
              <w:rPr>
                <w:rFonts w:ascii="Arial" w:hAnsi="Arial" w:cs="Arial"/>
                <w:sz w:val="20"/>
                <w:szCs w:val="20"/>
              </w:rPr>
              <w:t xml:space="preserve"> follow link to the current </w:t>
            </w:r>
            <w:hyperlink r:id="rId76" w:history="1">
              <w:r w:rsidRPr="00F85D4E">
                <w:rPr>
                  <w:rStyle w:val="Hyperlink"/>
                  <w:rFonts w:ascii="Arial" w:hAnsi="Arial" w:cs="Arial"/>
                  <w:sz w:val="20"/>
                  <w:szCs w:val="20"/>
                </w:rPr>
                <w:t>FNHC Wound Dressing Formulary</w:t>
              </w:r>
              <w:r>
                <w:rPr>
                  <w:rStyle w:val="Hyperlink"/>
                  <w:rFonts w:ascii="Arial" w:hAnsi="Arial" w:cs="Arial"/>
                  <w:sz w:val="20"/>
                  <w:szCs w:val="20"/>
                </w:rPr>
                <w:t>.</w:t>
              </w:r>
              <w:r w:rsidRPr="00F85D4E">
                <w:rPr>
                  <w:rStyle w:val="Hyperlink"/>
                  <w:rFonts w:ascii="Arial" w:hAnsi="Arial" w:cs="Arial"/>
                  <w:sz w:val="20"/>
                  <w:szCs w:val="20"/>
                </w:rPr>
                <w:t xml:space="preserve"> </w:t>
              </w:r>
            </w:hyperlink>
          </w:p>
        </w:tc>
      </w:tr>
      <w:tr w:rsidR="00DE74AF" w:rsidRPr="00BA54FA" w14:paraId="5266072F" w14:textId="77777777" w:rsidTr="00615BDB">
        <w:trPr>
          <w:trHeight w:val="242"/>
        </w:trPr>
        <w:tc>
          <w:tcPr>
            <w:tcW w:w="9026" w:type="dxa"/>
            <w:tcBorders>
              <w:top w:val="single" w:sz="4" w:space="0" w:color="A9B4D7"/>
              <w:bottom w:val="single" w:sz="4" w:space="0" w:color="A9B4D7"/>
            </w:tcBorders>
            <w:shd w:val="clear" w:color="auto" w:fill="DADFEE"/>
          </w:tcPr>
          <w:p w14:paraId="095D111C" w14:textId="77777777" w:rsidR="00DE74AF" w:rsidRPr="00025AE9" w:rsidRDefault="00DE74AF" w:rsidP="00B80802">
            <w:pPr>
              <w:spacing w:after="0" w:line="240" w:lineRule="auto"/>
              <w:jc w:val="both"/>
              <w:rPr>
                <w:rFonts w:ascii="Arial" w:hAnsi="Arial" w:cs="Arial"/>
                <w:sz w:val="20"/>
                <w:szCs w:val="20"/>
              </w:rPr>
            </w:pPr>
            <w:r w:rsidRPr="00025AE9">
              <w:rPr>
                <w:rFonts w:ascii="Arial" w:hAnsi="Arial" w:cs="Arial"/>
                <w:sz w:val="20"/>
                <w:szCs w:val="20"/>
              </w:rPr>
              <w:t>Wound assessment, measurement and photography</w:t>
            </w:r>
          </w:p>
        </w:tc>
      </w:tr>
      <w:tr w:rsidR="00DE74AF" w:rsidRPr="00925A56" w14:paraId="238275F1" w14:textId="77777777" w:rsidTr="00615BDB">
        <w:trPr>
          <w:trHeight w:val="74"/>
        </w:trPr>
        <w:tc>
          <w:tcPr>
            <w:tcW w:w="9026" w:type="dxa"/>
            <w:tcBorders>
              <w:top w:val="single" w:sz="4" w:space="0" w:color="A9B4D7"/>
            </w:tcBorders>
            <w:shd w:val="clear" w:color="auto" w:fill="DADFEE"/>
          </w:tcPr>
          <w:p w14:paraId="2F2E6FC4" w14:textId="77777777" w:rsidR="00DE74AF" w:rsidRPr="00025AE9" w:rsidRDefault="00DE74AF" w:rsidP="00B80802">
            <w:pPr>
              <w:spacing w:after="0" w:line="240" w:lineRule="auto"/>
              <w:jc w:val="both"/>
              <w:rPr>
                <w:rFonts w:ascii="Arial" w:hAnsi="Arial" w:cs="Arial"/>
                <w:sz w:val="20"/>
                <w:szCs w:val="20"/>
              </w:rPr>
            </w:pPr>
            <w:r w:rsidRPr="00025AE9">
              <w:rPr>
                <w:rFonts w:ascii="Arial" w:hAnsi="Arial" w:cs="Arial"/>
                <w:sz w:val="20"/>
                <w:szCs w:val="20"/>
              </w:rPr>
              <w:t>Skin checks and positioning scheduling – frequency and escalation if concerns</w:t>
            </w:r>
          </w:p>
        </w:tc>
      </w:tr>
      <w:tr w:rsidR="00DE74AF" w:rsidRPr="007326C0" w14:paraId="38C99AC4" w14:textId="77777777" w:rsidTr="00615BDB">
        <w:trPr>
          <w:trHeight w:val="74"/>
        </w:trPr>
        <w:tc>
          <w:tcPr>
            <w:tcW w:w="9026" w:type="dxa"/>
            <w:tcBorders>
              <w:bottom w:val="single" w:sz="4" w:space="0" w:color="A9B4D7"/>
            </w:tcBorders>
            <w:shd w:val="clear" w:color="auto" w:fill="DADFEE"/>
          </w:tcPr>
          <w:p w14:paraId="5EF359D1" w14:textId="77777777" w:rsidR="00DE74AF" w:rsidRPr="00025AE9" w:rsidRDefault="00DE74AF" w:rsidP="00B80802">
            <w:pPr>
              <w:spacing w:after="0" w:line="240" w:lineRule="auto"/>
              <w:jc w:val="both"/>
              <w:rPr>
                <w:rFonts w:ascii="Arial" w:hAnsi="Arial" w:cs="Arial"/>
                <w:sz w:val="20"/>
                <w:szCs w:val="20"/>
              </w:rPr>
            </w:pPr>
            <w:r w:rsidRPr="00025AE9">
              <w:rPr>
                <w:rFonts w:ascii="Arial" w:hAnsi="Arial" w:cs="Arial"/>
                <w:sz w:val="20"/>
                <w:szCs w:val="20"/>
              </w:rPr>
              <w:t>Onward referral to GP, TVNs, surgical team, diabetes team, physiotherapy, occupational therapy</w:t>
            </w:r>
          </w:p>
        </w:tc>
      </w:tr>
      <w:tr w:rsidR="00DE74AF" w:rsidRPr="007326C0" w14:paraId="0FC8E2D4" w14:textId="77777777" w:rsidTr="00615BDB">
        <w:trPr>
          <w:trHeight w:val="74"/>
        </w:trPr>
        <w:tc>
          <w:tcPr>
            <w:tcW w:w="9026" w:type="dxa"/>
            <w:tcBorders>
              <w:top w:val="single" w:sz="4" w:space="0" w:color="A9B4D7"/>
              <w:bottom w:val="single" w:sz="24" w:space="0" w:color="A9B4D7"/>
            </w:tcBorders>
            <w:shd w:val="clear" w:color="auto" w:fill="DADFEE"/>
          </w:tcPr>
          <w:p w14:paraId="29432400" w14:textId="77777777" w:rsidR="00DE74AF" w:rsidRPr="00025AE9" w:rsidRDefault="00DE74AF" w:rsidP="00B80802">
            <w:pPr>
              <w:spacing w:after="0" w:line="240" w:lineRule="auto"/>
              <w:jc w:val="both"/>
              <w:rPr>
                <w:rFonts w:ascii="Arial" w:hAnsi="Arial" w:cs="Arial"/>
                <w:sz w:val="20"/>
                <w:szCs w:val="20"/>
              </w:rPr>
            </w:pPr>
            <w:r w:rsidRPr="00025AE9">
              <w:rPr>
                <w:rFonts w:ascii="Arial" w:hAnsi="Arial" w:cs="Arial"/>
                <w:sz w:val="20"/>
                <w:szCs w:val="20"/>
              </w:rPr>
              <w:t>Consideration of equipment needs and seating assessment</w:t>
            </w:r>
          </w:p>
        </w:tc>
      </w:tr>
    </w:tbl>
    <w:p w14:paraId="65882062" w14:textId="48BDF59C" w:rsidR="000112C0" w:rsidRDefault="000112C0" w:rsidP="00D52542">
      <w:pPr>
        <w:spacing w:line="259" w:lineRule="auto"/>
        <w:jc w:val="both"/>
        <w:rPr>
          <w:noProof/>
        </w:rPr>
      </w:pPr>
    </w:p>
    <w:p w14:paraId="276D86BE" w14:textId="600038E8" w:rsidR="000112C0" w:rsidRDefault="000112C0" w:rsidP="00D52542">
      <w:pPr>
        <w:spacing w:line="259" w:lineRule="auto"/>
        <w:jc w:val="both"/>
        <w:rPr>
          <w:noProof/>
        </w:rPr>
      </w:pPr>
    </w:p>
    <w:p w14:paraId="6468E58D" w14:textId="23B87FE5" w:rsidR="000112C0" w:rsidRDefault="000112C0" w:rsidP="00D52542">
      <w:pPr>
        <w:spacing w:line="259" w:lineRule="auto"/>
        <w:jc w:val="both"/>
        <w:rPr>
          <w:noProof/>
        </w:rPr>
      </w:pPr>
    </w:p>
    <w:p w14:paraId="296B960E" w14:textId="652915CE" w:rsidR="000112C0" w:rsidRDefault="000112C0" w:rsidP="00D52542">
      <w:pPr>
        <w:spacing w:line="259" w:lineRule="auto"/>
        <w:jc w:val="both"/>
        <w:rPr>
          <w:noProof/>
        </w:rPr>
      </w:pPr>
    </w:p>
    <w:p w14:paraId="57FFCBF2" w14:textId="0C73947D" w:rsidR="000112C0" w:rsidRDefault="000112C0" w:rsidP="00D52542">
      <w:pPr>
        <w:spacing w:line="259" w:lineRule="auto"/>
        <w:jc w:val="both"/>
        <w:rPr>
          <w:noProof/>
        </w:rPr>
      </w:pPr>
    </w:p>
    <w:p w14:paraId="2E54CF25" w14:textId="22570979" w:rsidR="000112C0" w:rsidRDefault="000112C0" w:rsidP="00D52542">
      <w:pPr>
        <w:spacing w:line="259" w:lineRule="auto"/>
        <w:jc w:val="both"/>
        <w:rPr>
          <w:noProof/>
        </w:rPr>
      </w:pPr>
    </w:p>
    <w:p w14:paraId="05B60835" w14:textId="3A843ECF" w:rsidR="00C21302" w:rsidRDefault="00800C33" w:rsidP="00D52542">
      <w:pPr>
        <w:tabs>
          <w:tab w:val="left" w:pos="3795"/>
        </w:tabs>
        <w:spacing w:line="259" w:lineRule="auto"/>
        <w:jc w:val="both"/>
        <w:rPr>
          <w:noProof/>
        </w:rPr>
      </w:pPr>
      <w:r>
        <w:rPr>
          <w:noProof/>
          <w:lang w:eastAsia="en-GB"/>
        </w:rPr>
        <mc:AlternateContent>
          <mc:Choice Requires="wpg">
            <w:drawing>
              <wp:anchor distT="0" distB="0" distL="114300" distR="114300" simplePos="0" relativeHeight="251658315" behindDoc="0" locked="0" layoutInCell="1" allowOverlap="1" wp14:anchorId="60927319" wp14:editId="37D35DCC">
                <wp:simplePos x="0" y="0"/>
                <wp:positionH relativeFrom="page">
                  <wp:posOffset>3584400</wp:posOffset>
                </wp:positionH>
                <wp:positionV relativeFrom="paragraph">
                  <wp:posOffset>28893</wp:posOffset>
                </wp:positionV>
                <wp:extent cx="7767955" cy="795020"/>
                <wp:effectExtent l="318" t="0" r="4762" b="4763"/>
                <wp:wrapNone/>
                <wp:docPr id="2131648296" name="Group 18"/>
                <wp:cNvGraphicFramePr/>
                <a:graphic xmlns:a="http://schemas.openxmlformats.org/drawingml/2006/main">
                  <a:graphicData uri="http://schemas.microsoft.com/office/word/2010/wordprocessingGroup">
                    <wpg:wgp>
                      <wpg:cNvGrpSpPr/>
                      <wpg:grpSpPr>
                        <a:xfrm rot="16200000">
                          <a:off x="0" y="0"/>
                          <a:ext cx="7767955" cy="795020"/>
                          <a:chOff x="-178893" y="-121566"/>
                          <a:chExt cx="7403291" cy="646810"/>
                        </a:xfrm>
                      </wpg:grpSpPr>
                      <wps:wsp>
                        <wps:cNvPr id="1108556932" name="Rectangle: Rounded Corners 1108556932"/>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6777141" name="Rectangle: Rounded Corners 1956777141"/>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0502483" name="Rectangle: Rounded Corners 260502483"/>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0309216" name="Rectangle: Rounded Corners 1880309216"/>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1337879" name="Rectangle: Rounded Corners 711337879"/>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16849148" name="Rectangle: Rounded Corners 1116849148"/>
                        <wps:cNvSpPr/>
                        <wps:spPr>
                          <a:xfrm>
                            <a:off x="890990" y="-121566"/>
                            <a:ext cx="939502" cy="635084"/>
                          </a:xfrm>
                          <a:prstGeom prst="roundRect">
                            <a:avLst/>
                          </a:prstGeom>
                          <a:solidFill>
                            <a:srgbClr val="A9B4D7"/>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0103179" name="Rectangle: Rounded Corners 1180103179"/>
                        <wps:cNvSpPr/>
                        <wps:spPr>
                          <a:xfrm>
                            <a:off x="-178893" y="9493"/>
                            <a:ext cx="957120" cy="492760"/>
                          </a:xfrm>
                          <a:prstGeom prst="roundRect">
                            <a:avLst/>
                          </a:prstGeom>
                          <a:solidFill>
                            <a:srgbClr val="F7EEF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4521491"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1621C3B0"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1553328849"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285CE791"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648472486"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0F2C7B19"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331197100"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387B2442"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249308749"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672AB7F7"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786915290" name="Text Box 2"/>
                        <wps:cNvSpPr txBox="1">
                          <a:spLocks noChangeArrowheads="1"/>
                        </wps:cNvSpPr>
                        <wps:spPr bwMode="auto">
                          <a:xfrm>
                            <a:off x="890990" y="-121562"/>
                            <a:ext cx="951230" cy="311785"/>
                          </a:xfrm>
                          <a:prstGeom prst="rect">
                            <a:avLst/>
                          </a:prstGeom>
                          <a:noFill/>
                          <a:ln w="9525">
                            <a:noFill/>
                            <a:miter lim="800000"/>
                            <a:headEnd/>
                            <a:tailEnd/>
                          </a:ln>
                        </wps:spPr>
                        <wps:txbx>
                          <w:txbxContent>
                            <w:p w14:paraId="6CE05D36"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wps:txbx>
                        <wps:bodyPr rot="0" vert="horz" wrap="square" lIns="91440" tIns="45720" rIns="91440" bIns="45720" anchor="t" anchorCtr="0">
                          <a:noAutofit/>
                        </wps:bodyPr>
                      </wps:wsp>
                      <wps:wsp>
                        <wps:cNvPr id="167013463"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7664E2B1"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927319" id="_x0000_s1374" style="position:absolute;left:0;text-align:left;margin-left:282.25pt;margin-top:2.3pt;width:611.65pt;height:62.6pt;rotation:-90;z-index:251658315;mso-position-horizontal-relative:page;mso-width-relative:margin;mso-height-relative:margin" coordorigin="-1788,-1215" coordsize="74032,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">
                <v:roundrect id="Rectangle: Rounded Corners 1108556932" o:spid="_x0000_s1375"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" fillcolor="#f4cccc" stroked="f" strokeweight="1pt">
                  <v:stroke joinstyle="miter"/>
                </v:roundrect>
                <v:roundrect id="Rectangle: Rounded Corners 1956777141" o:spid="_x0000_s1376"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" fillcolor="#e8c285" stroked="f" strokeweight="1pt">
                  <v:fill opacity="19789f"/>
                  <v:stroke joinstyle="miter"/>
                </v:roundrect>
                <v:roundrect id="Rectangle: Rounded Corners 260502483" o:spid="_x0000_s1377"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" fillcolor="#dbf595" stroked="f" strokeweight="1pt">
                  <v:fill opacity="19789f"/>
                  <v:stroke joinstyle="miter"/>
                </v:roundrect>
                <v:roundrect id="Rectangle: Rounded Corners 1880309216" o:spid="_x0000_s1378"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" fillcolor="#a1cc9f" stroked="f" strokeweight="1pt">
                  <v:fill opacity="19789f"/>
                  <v:stroke joinstyle="miter"/>
                </v:roundrect>
                <v:roundrect id="Rectangle: Rounded Corners 711337879" o:spid="_x0000_s1379"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" fillcolor="#7bdbd2" stroked="f" strokeweight="1pt">
                  <v:fill opacity="19789f"/>
                  <v:stroke joinstyle="miter"/>
                </v:roundrect>
                <v:roundrect id="Rectangle: Rounded Corners 1116849148" o:spid="_x0000_s1380" style="position:absolute;left:8909;top:-1215;width:9395;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" fillcolor="#a9b4d7" stroked="f" strokeweight="1pt">
                  <v:stroke joinstyle="miter"/>
                </v:roundrect>
                <v:roundrect id="Rectangle: Rounded Corners 1180103179" o:spid="_x0000_s1381"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" fillcolor="#f7eef8" stroked="f" strokeweight="1pt">
                  <v:stroke joinstyle="miter"/>
                </v:roundrect>
                <v:shape id="_x0000_s1382"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" filled="f" stroked="f">
                  <v:textbox>
                    <w:txbxContent>
                      <w:p w14:paraId="1621C3B0"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83"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" filled="f" stroked="f">
                  <v:textbox>
                    <w:txbxContent>
                      <w:p w14:paraId="285CE791"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384"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" filled="f" stroked="f">
                  <v:textbox>
                    <w:txbxContent>
                      <w:p w14:paraId="0F2C7B19"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385"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" filled="f" stroked="f">
                  <v:textbox>
                    <w:txbxContent>
                      <w:p w14:paraId="387B2442"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386"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" filled="f" stroked="f">
                  <v:textbox>
                    <w:txbxContent>
                      <w:p w14:paraId="672AB7F7"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387" type="#_x0000_t202" style="position:absolute;left:8909;top:-12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" filled="f" stroked="f">
                  <v:textbox>
                    <w:txbxContent>
                      <w:p w14:paraId="6CE05D36"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6</w:t>
                        </w:r>
                        <w:proofErr w:type="gramEnd"/>
                      </w:p>
                    </w:txbxContent>
                  </v:textbox>
                </v:shape>
                <v:shape id="_x0000_s1388"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" filled="f" stroked="f">
                  <v:textbox>
                    <w:txbxContent>
                      <w:p w14:paraId="7664E2B1"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p>
    <w:p w14:paraId="12C3F5A1" w14:textId="77777777" w:rsidR="00025AE9" w:rsidRDefault="00025AE9" w:rsidP="00D52542">
      <w:pPr>
        <w:tabs>
          <w:tab w:val="left" w:pos="3795"/>
        </w:tabs>
        <w:spacing w:line="259" w:lineRule="auto"/>
        <w:jc w:val="both"/>
        <w:rPr>
          <w:noProof/>
        </w:rPr>
      </w:pPr>
    </w:p>
    <w:p w14:paraId="229DCE06" w14:textId="77777777" w:rsidR="00025AE9" w:rsidRDefault="00025AE9" w:rsidP="00D52542">
      <w:pPr>
        <w:tabs>
          <w:tab w:val="left" w:pos="3795"/>
        </w:tabs>
        <w:spacing w:line="259" w:lineRule="auto"/>
        <w:jc w:val="both"/>
        <w:rPr>
          <w:noProof/>
        </w:rPr>
      </w:pPr>
    </w:p>
    <w:p w14:paraId="4FE3EDE2" w14:textId="77777777" w:rsidR="00325BBA" w:rsidRDefault="00325BBA" w:rsidP="00D52542">
      <w:pPr>
        <w:tabs>
          <w:tab w:val="left" w:pos="3795"/>
        </w:tabs>
        <w:spacing w:line="259" w:lineRule="auto"/>
        <w:jc w:val="both"/>
        <w:rPr>
          <w:noProof/>
        </w:rPr>
      </w:pPr>
    </w:p>
    <w:p w14:paraId="667481B4" w14:textId="77777777" w:rsidR="00325BBA" w:rsidRDefault="00325BBA" w:rsidP="00D52542">
      <w:pPr>
        <w:tabs>
          <w:tab w:val="left" w:pos="3795"/>
        </w:tabs>
        <w:spacing w:line="259" w:lineRule="auto"/>
        <w:jc w:val="both"/>
        <w:rPr>
          <w:noProof/>
        </w:rPr>
      </w:pPr>
    </w:p>
    <w:p w14:paraId="1858B94B" w14:textId="77777777" w:rsidR="00325BBA" w:rsidRDefault="00325BBA" w:rsidP="00D52542">
      <w:pPr>
        <w:tabs>
          <w:tab w:val="left" w:pos="3795"/>
        </w:tabs>
        <w:spacing w:line="259" w:lineRule="auto"/>
        <w:jc w:val="both"/>
        <w:rPr>
          <w:noProof/>
        </w:rPr>
      </w:pPr>
    </w:p>
    <w:p w14:paraId="28F4D6A2" w14:textId="77777777" w:rsidR="00325BBA" w:rsidRDefault="00325BBA" w:rsidP="00D52542">
      <w:pPr>
        <w:tabs>
          <w:tab w:val="left" w:pos="3795"/>
        </w:tabs>
        <w:spacing w:line="259" w:lineRule="auto"/>
        <w:jc w:val="both"/>
        <w:rPr>
          <w:noProof/>
        </w:rPr>
      </w:pPr>
    </w:p>
    <w:p w14:paraId="662937C1" w14:textId="77777777" w:rsidR="00DE74AF" w:rsidRDefault="00DE74AF" w:rsidP="00D52542">
      <w:pPr>
        <w:tabs>
          <w:tab w:val="left" w:pos="3795"/>
        </w:tabs>
        <w:spacing w:line="259" w:lineRule="auto"/>
        <w:jc w:val="both"/>
        <w:rPr>
          <w:noProof/>
        </w:rPr>
      </w:pPr>
    </w:p>
    <w:p w14:paraId="5B1450FB" w14:textId="77777777" w:rsidR="00DE74AF" w:rsidRDefault="00DE74AF" w:rsidP="00D52542">
      <w:pPr>
        <w:tabs>
          <w:tab w:val="left" w:pos="3795"/>
        </w:tabs>
        <w:spacing w:line="259" w:lineRule="auto"/>
        <w:jc w:val="both"/>
        <w:rPr>
          <w:noProof/>
        </w:rPr>
      </w:pPr>
    </w:p>
    <w:p w14:paraId="2F799B8A" w14:textId="77777777" w:rsidR="00DE74AF" w:rsidRDefault="00DE74AF" w:rsidP="00D52542">
      <w:pPr>
        <w:tabs>
          <w:tab w:val="left" w:pos="3795"/>
        </w:tabs>
        <w:spacing w:line="259" w:lineRule="auto"/>
        <w:jc w:val="both"/>
        <w:rPr>
          <w:noProof/>
        </w:rPr>
      </w:pPr>
    </w:p>
    <w:p w14:paraId="1F7CCC5C" w14:textId="77777777" w:rsidR="00DE74AF" w:rsidRDefault="00DE74AF" w:rsidP="00D52542">
      <w:pPr>
        <w:tabs>
          <w:tab w:val="left" w:pos="3795"/>
        </w:tabs>
        <w:spacing w:line="259" w:lineRule="auto"/>
        <w:jc w:val="both"/>
        <w:rPr>
          <w:noProof/>
        </w:rPr>
      </w:pPr>
    </w:p>
    <w:p w14:paraId="75FBD11D" w14:textId="77777777" w:rsidR="00DE74AF" w:rsidRDefault="00DE74AF" w:rsidP="00D52542">
      <w:pPr>
        <w:tabs>
          <w:tab w:val="left" w:pos="3795"/>
        </w:tabs>
        <w:spacing w:line="259" w:lineRule="auto"/>
        <w:jc w:val="both"/>
        <w:rPr>
          <w:noProof/>
        </w:rPr>
      </w:pPr>
    </w:p>
    <w:p w14:paraId="7EB27398" w14:textId="77777777" w:rsidR="00DE74AF" w:rsidRDefault="00DE74AF" w:rsidP="00D52542">
      <w:pPr>
        <w:tabs>
          <w:tab w:val="left" w:pos="3795"/>
        </w:tabs>
        <w:spacing w:line="259" w:lineRule="auto"/>
        <w:jc w:val="both"/>
        <w:rPr>
          <w:noProof/>
        </w:rPr>
      </w:pPr>
    </w:p>
    <w:p w14:paraId="57DD0545" w14:textId="77777777" w:rsidR="00025AE9" w:rsidRDefault="00025AE9" w:rsidP="00D52542">
      <w:pPr>
        <w:tabs>
          <w:tab w:val="left" w:pos="3795"/>
        </w:tabs>
        <w:spacing w:line="259" w:lineRule="auto"/>
        <w:jc w:val="both"/>
        <w:rPr>
          <w:noProof/>
        </w:rPr>
      </w:pPr>
    </w:p>
    <w:p w14:paraId="2B69FE79" w14:textId="069EDFBA" w:rsidR="000112C0" w:rsidRDefault="000112C0" w:rsidP="00D52542">
      <w:pPr>
        <w:spacing w:line="259" w:lineRule="auto"/>
        <w:jc w:val="both"/>
        <w:rPr>
          <w:noProof/>
        </w:rPr>
      </w:pPr>
    </w:p>
    <w:p w14:paraId="78823C7E" w14:textId="3AAC4D7C" w:rsidR="00023E01" w:rsidRPr="00615BDB" w:rsidRDefault="00B80802" w:rsidP="00615BDB">
      <w:pPr>
        <w:tabs>
          <w:tab w:val="left" w:pos="5775"/>
        </w:tabs>
        <w:spacing w:line="259" w:lineRule="auto"/>
        <w:jc w:val="both"/>
        <w:rPr>
          <w:b/>
        </w:rPr>
      </w:pPr>
      <w:r w:rsidRPr="00615BDB">
        <w:rPr>
          <w:b/>
          <w:bCs/>
          <w:noProof/>
          <w:sz w:val="32"/>
          <w:szCs w:val="32"/>
          <w:lang w:eastAsia="en-GB"/>
        </w:rPr>
        <w:lastRenderedPageBreak/>
        <mc:AlternateContent>
          <mc:Choice Requires="wps">
            <w:drawing>
              <wp:anchor distT="0" distB="0" distL="114300" distR="114300" simplePos="0" relativeHeight="251658280" behindDoc="1" locked="0" layoutInCell="1" allowOverlap="1" wp14:anchorId="1C42A3C3" wp14:editId="516429EC">
                <wp:simplePos x="0" y="0"/>
                <wp:positionH relativeFrom="page">
                  <wp:posOffset>3035934</wp:posOffset>
                </wp:positionH>
                <wp:positionV relativeFrom="paragraph">
                  <wp:posOffset>-4002405</wp:posOffset>
                </wp:positionV>
                <wp:extent cx="1125855" cy="8203988"/>
                <wp:effectExtent l="42545" t="33655" r="97790" b="97790"/>
                <wp:wrapNone/>
                <wp:docPr id="1721435179" name="Rectangle: Rounded Corners 3"/>
                <wp:cNvGraphicFramePr/>
                <a:graphic xmlns:a="http://schemas.openxmlformats.org/drawingml/2006/main">
                  <a:graphicData uri="http://schemas.microsoft.com/office/word/2010/wordprocessingShape">
                    <wps:wsp>
                      <wps:cNvSpPr/>
                      <wps:spPr>
                        <a:xfrm rot="5400000">
                          <a:off x="0" y="0"/>
                          <a:ext cx="1125855" cy="8203988"/>
                        </a:xfrm>
                        <a:prstGeom prst="roundRect">
                          <a:avLst/>
                        </a:prstGeom>
                        <a:solidFill>
                          <a:srgbClr val="D7B1DD"/>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C4B28" id="Rectangle: Rounded Corners 3" o:spid="_x0000_s1026" style="position:absolute;margin-left:239.05pt;margin-top:-315.15pt;width:88.65pt;height:646pt;rotation:90;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" fillcolor="#d7b1dd" stroked="f" strokeweight="1pt">
                <v:stroke joinstyle="miter"/>
                <v:shadow on="t" color="black" opacity="26214f" origin="-.5,-.5" offset=".74836mm,.74836mm"/>
                <w10:wrap anchorx="page"/>
              </v:roundrect>
            </w:pict>
          </mc:Fallback>
        </mc:AlternateContent>
      </w:r>
      <w:r w:rsidR="00926891" w:rsidRPr="00615BDB">
        <w:rPr>
          <w:b/>
          <w:bCs/>
          <w:noProof/>
          <w:sz w:val="32"/>
          <w:szCs w:val="32"/>
          <w:lang w:eastAsia="en-GB"/>
        </w:rPr>
        <mc:AlternateContent>
          <mc:Choice Requires="wpg">
            <w:drawing>
              <wp:anchor distT="0" distB="0" distL="114300" distR="114300" simplePos="0" relativeHeight="251658316" behindDoc="0" locked="0" layoutInCell="1" allowOverlap="1" wp14:anchorId="1C42DFEE" wp14:editId="08E0FE26">
                <wp:simplePos x="0" y="0"/>
                <wp:positionH relativeFrom="page">
                  <wp:posOffset>6396355</wp:posOffset>
                </wp:positionH>
                <wp:positionV relativeFrom="paragraph">
                  <wp:posOffset>0</wp:posOffset>
                </wp:positionV>
                <wp:extent cx="7767955" cy="872668"/>
                <wp:effectExtent l="0" t="317" r="4127" b="4128"/>
                <wp:wrapNone/>
                <wp:docPr id="232504997" name="Group 18"/>
                <wp:cNvGraphicFramePr/>
                <a:graphic xmlns:a="http://schemas.openxmlformats.org/drawingml/2006/main">
                  <a:graphicData uri="http://schemas.microsoft.com/office/word/2010/wordprocessingGroup">
                    <wpg:wgp>
                      <wpg:cNvGrpSpPr/>
                      <wpg:grpSpPr>
                        <a:xfrm rot="16200000">
                          <a:off x="0" y="0"/>
                          <a:ext cx="7767955" cy="872668"/>
                          <a:chOff x="-178893" y="-184720"/>
                          <a:chExt cx="7403291" cy="709964"/>
                        </a:xfrm>
                      </wpg:grpSpPr>
                      <wps:wsp>
                        <wps:cNvPr id="1199578389" name="Rectangle: Rounded Corners 1199578389"/>
                        <wps:cNvSpPr/>
                        <wps:spPr>
                          <a:xfrm>
                            <a:off x="6249054" y="9321"/>
                            <a:ext cx="951230" cy="475141"/>
                          </a:xfrm>
                          <a:prstGeom prst="roundRect">
                            <a:avLst/>
                          </a:prstGeom>
                          <a:solidFill>
                            <a:srgbClr val="EFB3B3"/>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79281803" name="Rectangle: Rounded Corners 2079281803"/>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6802966" name="Rectangle: Rounded Corners 1816802966"/>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8413521" name="Rectangle: Rounded Corners 488413521"/>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3673735" name="Rectangle: Rounded Corners 723673735"/>
                        <wps:cNvSpPr/>
                        <wps:spPr>
                          <a:xfrm>
                            <a:off x="1903698" y="-170507"/>
                            <a:ext cx="1017073" cy="684025"/>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1806657" name="Rectangle: Rounded Corners 461806657"/>
                        <wps:cNvSpPr/>
                        <wps:spPr>
                          <a:xfrm>
                            <a:off x="890693" y="20787"/>
                            <a:ext cx="939502" cy="492760"/>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891653" name="Rectangle: Rounded Corners 227891653"/>
                        <wps:cNvSpPr/>
                        <wps:spPr>
                          <a:xfrm>
                            <a:off x="-178893" y="9493"/>
                            <a:ext cx="957120" cy="492760"/>
                          </a:xfrm>
                          <a:prstGeom prst="roundRect">
                            <a:avLst/>
                          </a:prstGeom>
                          <a:solidFill>
                            <a:srgbClr val="AD63BA">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65998882"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059E476B"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928174617" name="Text Box 2"/>
                        <wps:cNvSpPr txBox="1">
                          <a:spLocks noChangeArrowheads="1"/>
                        </wps:cNvSpPr>
                        <wps:spPr bwMode="auto">
                          <a:xfrm>
                            <a:off x="1937927" y="-184720"/>
                            <a:ext cx="951230" cy="311785"/>
                          </a:xfrm>
                          <a:prstGeom prst="rect">
                            <a:avLst/>
                          </a:prstGeom>
                          <a:noFill/>
                          <a:ln w="9525">
                            <a:noFill/>
                            <a:miter lim="800000"/>
                            <a:headEnd/>
                            <a:tailEnd/>
                          </a:ln>
                        </wps:spPr>
                        <wps:txbx>
                          <w:txbxContent>
                            <w:p w14:paraId="24269523"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wps:txbx>
                        <wps:bodyPr rot="0" vert="horz" wrap="square" lIns="91440" tIns="45720" rIns="91440" bIns="45720" anchor="t" anchorCtr="0">
                          <a:noAutofit/>
                        </wps:bodyPr>
                      </wps:wsp>
                      <wps:wsp>
                        <wps:cNvPr id="1177338594"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77341B34"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161588233"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2504A2A3"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4799111"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3DE00DB9"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603459462" name="Text Box 2"/>
                        <wps:cNvSpPr txBox="1">
                          <a:spLocks noChangeArrowheads="1"/>
                        </wps:cNvSpPr>
                        <wps:spPr bwMode="auto">
                          <a:xfrm>
                            <a:off x="878968" y="22687"/>
                            <a:ext cx="951230" cy="311785"/>
                          </a:xfrm>
                          <a:prstGeom prst="rect">
                            <a:avLst/>
                          </a:prstGeom>
                          <a:noFill/>
                          <a:ln w="9525">
                            <a:noFill/>
                            <a:miter lim="800000"/>
                            <a:headEnd/>
                            <a:tailEnd/>
                          </a:ln>
                        </wps:spPr>
                        <wps:txbx>
                          <w:txbxContent>
                            <w:p w14:paraId="577B491F"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132641338" name="Text Box 2"/>
                        <wps:cNvSpPr txBox="1">
                          <a:spLocks noChangeArrowheads="1"/>
                        </wps:cNvSpPr>
                        <wps:spPr bwMode="auto">
                          <a:xfrm>
                            <a:off x="-150071" y="20791"/>
                            <a:ext cx="951230" cy="311785"/>
                          </a:xfrm>
                          <a:prstGeom prst="rect">
                            <a:avLst/>
                          </a:prstGeom>
                          <a:noFill/>
                          <a:ln w="9525">
                            <a:noFill/>
                            <a:miter lim="800000"/>
                            <a:headEnd/>
                            <a:tailEnd/>
                          </a:ln>
                        </wps:spPr>
                        <wps:txbx>
                          <w:txbxContent>
                            <w:p w14:paraId="2FB11F14"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42DFEE" id="_x0000_s1389" style="position:absolute;left:0;text-align:left;margin-left:503.65pt;margin-top:0;width:611.65pt;height:68.7pt;rotation:-90;z-index:251658316;mso-position-horizontal-relative:page;mso-width-relative:margin;mso-height-relative:margin" coordorigin="-1788,-1847" coordsize="7403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">
                <v:roundrect id="Rectangle: Rounded Corners 1199578389" o:spid="_x0000_s1390"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" fillcolor="#efb3b3" stroked="f" strokeweight="1pt">
                  <v:stroke joinstyle="miter"/>
                </v:roundrect>
                <v:roundrect id="Rectangle: Rounded Corners 2079281803" o:spid="_x0000_s1391"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" fillcolor="#e8c285" stroked="f" strokeweight="1pt">
                  <v:fill opacity="19789f"/>
                  <v:stroke joinstyle="miter"/>
                </v:roundrect>
                <v:roundrect id="Rectangle: Rounded Corners 1816802966" o:spid="_x0000_s1392"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" fillcolor="#dbf595" stroked="f" strokeweight="1pt">
                  <v:fill opacity="19789f"/>
                  <v:stroke joinstyle="miter"/>
                </v:roundrect>
                <v:roundrect id="Rectangle: Rounded Corners 488413521" o:spid="_x0000_s1393"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" fillcolor="#a1cc9f" stroked="f" strokeweight="1pt">
                  <v:fill opacity="19789f"/>
                  <v:stroke joinstyle="miter"/>
                </v:roundrect>
                <v:roundrect id="Rectangle: Rounded Corners 723673735" o:spid="_x0000_s1394" style="position:absolute;left:19036;top:-1705;width:10171;height:6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" fillcolor="#7bdbd2" stroked="f" strokeweight="1pt">
                  <v:fill opacity="19789f"/>
                  <v:stroke joinstyle="miter"/>
                </v:roundrect>
                <v:roundrect id="Rectangle: Rounded Corners 461806657" o:spid="_x0000_s1395" style="position:absolute;left:8906;top:207;width:9395;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" fillcolor="#7587bf" stroked="f" strokeweight="1pt">
                  <v:fill opacity="19532f"/>
                  <v:stroke joinstyle="miter"/>
                </v:roundrect>
                <v:roundrect id="Rectangle: Rounded Corners 227891653" o:spid="_x0000_s1396" style="position:absolute;left:-1788;top:94;width:95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" fillcolor="#ad63ba" stroked="f" strokeweight="1pt">
                  <v:fill opacity="19532f"/>
                  <v:stroke joinstyle="miter"/>
                </v:roundrect>
                <v:shape id="_x0000_s1397"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" filled="f" stroked="f">
                  <v:textbox>
                    <w:txbxContent>
                      <w:p w14:paraId="059E476B"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398" type="#_x0000_t202" style="position:absolute;left:19379;top:-1847;width:95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" filled="f" stroked="f">
                  <v:textbox>
                    <w:txbxContent>
                      <w:p w14:paraId="24269523" w14:textId="77777777" w:rsidR="00A33341" w:rsidRPr="00926891" w:rsidRDefault="00A33341" w:rsidP="00926891">
                        <w:pPr>
                          <w:spacing w:line="276" w:lineRule="auto"/>
                          <w:jc w:val="center"/>
                          <w:rPr>
                            <w:rFonts w:ascii="Aptos" w:eastAsia="Aptos" w:hAnsi="Aptos"/>
                            <w14:ligatures w14:val="none"/>
                          </w:rPr>
                        </w:pPr>
                        <w:proofErr w:type="gramStart"/>
                        <w:r w:rsidRPr="00926891">
                          <w:rPr>
                            <w:rFonts w:ascii="Aptos" w:eastAsia="Aptos" w:hAnsi="Aptos"/>
                          </w:rPr>
                          <w:t>Standard  5</w:t>
                        </w:r>
                        <w:proofErr w:type="gramEnd"/>
                      </w:p>
                    </w:txbxContent>
                  </v:textbox>
                </v:shape>
                <v:shape id="_x0000_s1399"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" filled="f" stroked="f">
                  <v:textbox>
                    <w:txbxContent>
                      <w:p w14:paraId="77341B34"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400"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" filled="f" stroked="f">
                  <v:textbox>
                    <w:txbxContent>
                      <w:p w14:paraId="2504A2A3"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401"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" filled="f" stroked="f">
                  <v:textbox>
                    <w:txbxContent>
                      <w:p w14:paraId="3DE00DB9"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402" type="#_x0000_t202" style="position:absolute;left:8789;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" filled="f" stroked="f">
                  <v:textbox>
                    <w:txbxContent>
                      <w:p w14:paraId="577B491F"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6</w:t>
                        </w:r>
                        <w:proofErr w:type="gramEnd"/>
                      </w:p>
                    </w:txbxContent>
                  </v:textbox>
                </v:shape>
                <v:shape id="_x0000_s1403" type="#_x0000_t202" style="position:absolute;left:-1500;top:207;width:95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" filled="f" stroked="f">
                  <v:textbox>
                    <w:txbxContent>
                      <w:p w14:paraId="2FB11F14"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7</w:t>
                        </w:r>
                        <w:proofErr w:type="gramEnd"/>
                      </w:p>
                    </w:txbxContent>
                  </v:textbox>
                </v:shape>
                <w10:wrap anchorx="page"/>
              </v:group>
            </w:pict>
          </mc:Fallback>
        </mc:AlternateContent>
      </w:r>
      <w:bookmarkStart w:id="76" w:name="_Toc196303416"/>
      <w:r w:rsidR="001D425A" w:rsidRPr="00615BDB">
        <w:rPr>
          <w:b/>
          <w:bCs/>
          <w:sz w:val="32"/>
          <w:szCs w:val="32"/>
        </w:rPr>
        <w:t>S</w:t>
      </w:r>
      <w:r w:rsidR="005E39E2" w:rsidRPr="00615BDB">
        <w:rPr>
          <w:b/>
          <w:bCs/>
          <w:sz w:val="32"/>
          <w:szCs w:val="32"/>
        </w:rPr>
        <w:t>TANDARD</w:t>
      </w:r>
      <w:r w:rsidR="001D425A" w:rsidRPr="00615BDB">
        <w:rPr>
          <w:b/>
          <w:bCs/>
          <w:sz w:val="32"/>
          <w:szCs w:val="32"/>
        </w:rPr>
        <w:t xml:space="preserve"> 7</w:t>
      </w:r>
      <w:r w:rsidR="00881EBB" w:rsidRPr="00615BDB">
        <w:rPr>
          <w:sz w:val="32"/>
          <w:szCs w:val="32"/>
        </w:rPr>
        <w:t xml:space="preserve">:  </w:t>
      </w:r>
      <w:r w:rsidR="005E39E2" w:rsidRPr="00615BDB">
        <w:rPr>
          <w:sz w:val="32"/>
          <w:szCs w:val="32"/>
        </w:rPr>
        <w:t>Assessment, grading and care planning of identified pressure ulcers</w:t>
      </w:r>
      <w:bookmarkEnd w:id="76"/>
      <w:r w:rsidR="005E39E2" w:rsidRPr="00615BDB">
        <w:rPr>
          <w:sz w:val="32"/>
          <w:szCs w:val="32"/>
        </w:rPr>
        <w:t xml:space="preserve"> </w:t>
      </w:r>
    </w:p>
    <w:p w14:paraId="29A35654" w14:textId="77777777" w:rsidR="00025AE9" w:rsidRPr="00025AE9" w:rsidRDefault="00025AE9" w:rsidP="00D52542">
      <w:pPr>
        <w:jc w:val="both"/>
      </w:pPr>
    </w:p>
    <w:p w14:paraId="27C5C5FE" w14:textId="77777777" w:rsidR="00B80802" w:rsidRDefault="00B80802" w:rsidP="00D52542">
      <w:pPr>
        <w:jc w:val="both"/>
        <w:rPr>
          <w:rFonts w:ascii="Arial" w:hAnsi="Arial" w:cs="Arial"/>
          <w:b/>
          <w:bCs/>
          <w:sz w:val="22"/>
          <w:szCs w:val="22"/>
        </w:rPr>
      </w:pPr>
    </w:p>
    <w:p w14:paraId="7773CADC" w14:textId="4802A020" w:rsidR="00EE485C" w:rsidRPr="00F34DBC" w:rsidRDefault="00C21302" w:rsidP="00D52542">
      <w:pPr>
        <w:jc w:val="both"/>
        <w:rPr>
          <w:rFonts w:ascii="Arial" w:hAnsi="Arial" w:cs="Arial"/>
          <w:b/>
          <w:bCs/>
          <w:sz w:val="22"/>
          <w:szCs w:val="22"/>
        </w:rPr>
      </w:pPr>
      <w:r w:rsidRPr="00F34DBC">
        <w:rPr>
          <w:rFonts w:ascii="Arial" w:hAnsi="Arial" w:cs="Arial"/>
          <w:b/>
          <w:bCs/>
          <w:sz w:val="22"/>
          <w:szCs w:val="22"/>
        </w:rPr>
        <w:t>Standard Statement</w:t>
      </w:r>
      <w:r w:rsidR="00EE485C" w:rsidRPr="00F34DBC">
        <w:rPr>
          <w:rFonts w:ascii="Arial" w:hAnsi="Arial" w:cs="Arial"/>
          <w:b/>
          <w:bCs/>
          <w:sz w:val="22"/>
          <w:szCs w:val="22"/>
        </w:rPr>
        <w:t xml:space="preserve"> </w:t>
      </w:r>
    </w:p>
    <w:p w14:paraId="6C695532" w14:textId="6B120B37" w:rsidR="00C21302" w:rsidRPr="00F34DBC" w:rsidRDefault="00EE485C" w:rsidP="00D52542">
      <w:pPr>
        <w:jc w:val="both"/>
        <w:rPr>
          <w:rFonts w:ascii="Arial" w:hAnsi="Arial" w:cs="Arial"/>
          <w:sz w:val="22"/>
          <w:szCs w:val="22"/>
        </w:rPr>
      </w:pPr>
      <w:r w:rsidRPr="00F34DBC">
        <w:rPr>
          <w:rFonts w:ascii="Arial" w:hAnsi="Arial" w:cs="Arial"/>
          <w:sz w:val="22"/>
          <w:szCs w:val="22"/>
        </w:rPr>
        <w:t>People with identified pressure ulcers will receive a holistic assessment and experience high quality and person-centred treatment and support.</w:t>
      </w:r>
    </w:p>
    <w:p w14:paraId="4E8206AB" w14:textId="141A81F7" w:rsidR="00EE485C" w:rsidRPr="00F34DBC" w:rsidRDefault="00EE485C" w:rsidP="00D52542">
      <w:pPr>
        <w:jc w:val="both"/>
        <w:rPr>
          <w:rFonts w:ascii="Arial" w:hAnsi="Arial" w:cs="Arial"/>
          <w:sz w:val="22"/>
          <w:szCs w:val="22"/>
        </w:rPr>
      </w:pPr>
      <w:r w:rsidRPr="00F34DBC">
        <w:rPr>
          <w:rFonts w:ascii="Arial" w:hAnsi="Arial" w:cs="Arial"/>
          <w:sz w:val="22"/>
          <w:szCs w:val="22"/>
        </w:rPr>
        <w:t>Aligns to JCC Standards for Care Home 2, 3, 4, 5, 6, 9, 10 11 &amp; 12 and Home Care 1,2, 3, 4, 5, 6, 7, 8 &amp; 9, Children and Family Community Standards 4, 5, 6, 7, 9 &amp; 11, Children’s Home Services 6, 7, 10, 11 &amp; 12).</w:t>
      </w:r>
    </w:p>
    <w:p w14:paraId="55BDA4CB" w14:textId="3199F963" w:rsidR="00EE485C" w:rsidRPr="00F34DBC" w:rsidRDefault="00EE485C" w:rsidP="00D52542">
      <w:pPr>
        <w:jc w:val="both"/>
        <w:rPr>
          <w:rFonts w:ascii="Arial" w:hAnsi="Arial" w:cs="Arial"/>
          <w:b/>
          <w:bCs/>
          <w:sz w:val="22"/>
          <w:szCs w:val="22"/>
        </w:rPr>
      </w:pPr>
      <w:r w:rsidRPr="00F34DBC">
        <w:rPr>
          <w:rFonts w:ascii="Arial" w:hAnsi="Arial" w:cs="Arial"/>
          <w:b/>
          <w:bCs/>
          <w:sz w:val="22"/>
          <w:szCs w:val="22"/>
        </w:rPr>
        <w:t>Rationale</w:t>
      </w:r>
    </w:p>
    <w:p w14:paraId="5DE42EE5" w14:textId="77777777" w:rsidR="0037242A" w:rsidRPr="00F34DBC" w:rsidRDefault="0037242A" w:rsidP="00D52542">
      <w:pPr>
        <w:jc w:val="both"/>
        <w:rPr>
          <w:rFonts w:ascii="Arial" w:hAnsi="Arial" w:cs="Arial"/>
          <w:sz w:val="22"/>
          <w:szCs w:val="22"/>
        </w:rPr>
      </w:pPr>
      <w:r w:rsidRPr="00F34DBC">
        <w:rPr>
          <w:rFonts w:ascii="Arial" w:hAnsi="Arial" w:cs="Arial"/>
          <w:sz w:val="22"/>
          <w:szCs w:val="22"/>
        </w:rPr>
        <w:t xml:space="preserve">A holistic assessment considers the person’s health and wellbeing needs, the care setting and any equipment and support required for self-management. A holistic assessment ensures that a person-centred treatment care plan is developed and implemented. </w:t>
      </w:r>
    </w:p>
    <w:p w14:paraId="15E7EAD9" w14:textId="30FD866C" w:rsidR="0037242A" w:rsidRPr="00F34DBC" w:rsidRDefault="0037242A" w:rsidP="00D52542">
      <w:pPr>
        <w:jc w:val="both"/>
        <w:rPr>
          <w:rFonts w:ascii="Arial" w:hAnsi="Arial" w:cs="Arial"/>
          <w:sz w:val="22"/>
          <w:szCs w:val="22"/>
        </w:rPr>
      </w:pPr>
      <w:r w:rsidRPr="00F34DBC">
        <w:rPr>
          <w:rFonts w:ascii="Arial" w:hAnsi="Arial" w:cs="Arial"/>
          <w:sz w:val="22"/>
          <w:szCs w:val="22"/>
        </w:rPr>
        <w:t>Where appropriate, the person’s representative will also be involved in the assessment and care planning</w:t>
      </w:r>
      <w:r w:rsidR="005A6A60" w:rsidRPr="00F34DBC">
        <w:rPr>
          <w:rFonts w:ascii="Arial" w:hAnsi="Arial" w:cs="Arial"/>
          <w:sz w:val="22"/>
          <w:szCs w:val="22"/>
        </w:rPr>
        <w:t xml:space="preserve">. </w:t>
      </w:r>
    </w:p>
    <w:p w14:paraId="7D2950A2" w14:textId="37FBAD96" w:rsidR="0037242A" w:rsidRPr="00F34DBC" w:rsidRDefault="0037242A" w:rsidP="00D52542">
      <w:pPr>
        <w:jc w:val="both"/>
        <w:rPr>
          <w:rFonts w:ascii="Arial" w:hAnsi="Arial" w:cs="Arial"/>
          <w:sz w:val="22"/>
          <w:szCs w:val="22"/>
        </w:rPr>
      </w:pPr>
      <w:r w:rsidRPr="00F34DBC">
        <w:rPr>
          <w:rFonts w:ascii="Arial" w:hAnsi="Arial" w:cs="Arial"/>
          <w:noProof/>
          <w:sz w:val="22"/>
          <w:szCs w:val="22"/>
          <w:lang w:eastAsia="en-GB"/>
        </w:rPr>
        <mc:AlternateContent>
          <mc:Choice Requires="wpg">
            <w:drawing>
              <wp:anchor distT="0" distB="0" distL="114300" distR="114300" simplePos="0" relativeHeight="251658317" behindDoc="0" locked="0" layoutInCell="1" allowOverlap="1" wp14:anchorId="14CE2E51" wp14:editId="7091F855">
                <wp:simplePos x="0" y="0"/>
                <wp:positionH relativeFrom="page">
                  <wp:posOffset>3539489</wp:posOffset>
                </wp:positionH>
                <wp:positionV relativeFrom="paragraph">
                  <wp:posOffset>496714</wp:posOffset>
                </wp:positionV>
                <wp:extent cx="7767320" cy="847090"/>
                <wp:effectExtent l="0" t="6985" r="0" b="0"/>
                <wp:wrapNone/>
                <wp:docPr id="585951273" name="Group 18"/>
                <wp:cNvGraphicFramePr/>
                <a:graphic xmlns:a="http://schemas.openxmlformats.org/drawingml/2006/main">
                  <a:graphicData uri="http://schemas.microsoft.com/office/word/2010/wordprocessingGroup">
                    <wpg:wgp>
                      <wpg:cNvGrpSpPr/>
                      <wpg:grpSpPr>
                        <a:xfrm rot="16200000">
                          <a:off x="0" y="0"/>
                          <a:ext cx="7767320" cy="847090"/>
                          <a:chOff x="-178892" y="-165505"/>
                          <a:chExt cx="7403290" cy="690749"/>
                        </a:xfrm>
                      </wpg:grpSpPr>
                      <wps:wsp>
                        <wps:cNvPr id="1695512252" name="Rectangle: Rounded Corners 1695512252"/>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3158531" name="Rectangle: Rounded Corners 1263158531"/>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3056351" name="Rectangle: Rounded Corners 243056351"/>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1029428" name="Rectangle: Rounded Corners 401029428"/>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6104041" name="Rectangle: Rounded Corners 1586104041"/>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3876741" name="Rectangle: Rounded Corners 1493876741"/>
                        <wps:cNvSpPr/>
                        <wps:spPr>
                          <a:xfrm>
                            <a:off x="890991" y="22772"/>
                            <a:ext cx="939502" cy="490746"/>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8940335" name="Rectangle: Rounded Corners 1178940335"/>
                        <wps:cNvSpPr/>
                        <wps:spPr>
                          <a:xfrm>
                            <a:off x="-178892" y="-151116"/>
                            <a:ext cx="957120" cy="653369"/>
                          </a:xfrm>
                          <a:prstGeom prst="roundRect">
                            <a:avLst/>
                          </a:prstGeom>
                          <a:solidFill>
                            <a:srgbClr val="D7B1DD"/>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9593550"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0C4A149D"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359356825"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11057659"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630339054" name="Text Box 2"/>
                        <wps:cNvSpPr txBox="1">
                          <a:spLocks noChangeArrowheads="1"/>
                        </wps:cNvSpPr>
                        <wps:spPr bwMode="auto">
                          <a:xfrm>
                            <a:off x="3091826" y="22688"/>
                            <a:ext cx="951230" cy="311785"/>
                          </a:xfrm>
                          <a:prstGeom prst="rect">
                            <a:avLst/>
                          </a:prstGeom>
                          <a:noFill/>
                          <a:ln w="9525">
                            <a:noFill/>
                            <a:miter lim="800000"/>
                            <a:headEnd/>
                            <a:tailEnd/>
                          </a:ln>
                        </wps:spPr>
                        <wps:txbx>
                          <w:txbxContent>
                            <w:p w14:paraId="1999E75C"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467162967"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404D82A6"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202396227"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7899E60E"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803716778" name="Text Box 2"/>
                        <wps:cNvSpPr txBox="1">
                          <a:spLocks noChangeArrowheads="1"/>
                        </wps:cNvSpPr>
                        <wps:spPr bwMode="auto">
                          <a:xfrm>
                            <a:off x="890991" y="9321"/>
                            <a:ext cx="951230" cy="211715"/>
                          </a:xfrm>
                          <a:prstGeom prst="rect">
                            <a:avLst/>
                          </a:prstGeom>
                          <a:noFill/>
                          <a:ln w="9525">
                            <a:noFill/>
                            <a:miter lim="800000"/>
                            <a:headEnd/>
                            <a:tailEnd/>
                          </a:ln>
                        </wps:spPr>
                        <wps:txbx>
                          <w:txbxContent>
                            <w:p w14:paraId="431B996D"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436116994" name="Text Box 2"/>
                        <wps:cNvSpPr txBox="1">
                          <a:spLocks noChangeArrowheads="1"/>
                        </wps:cNvSpPr>
                        <wps:spPr bwMode="auto">
                          <a:xfrm>
                            <a:off x="-150071" y="-165505"/>
                            <a:ext cx="951230" cy="311785"/>
                          </a:xfrm>
                          <a:prstGeom prst="rect">
                            <a:avLst/>
                          </a:prstGeom>
                          <a:noFill/>
                          <a:ln w="9525">
                            <a:noFill/>
                            <a:miter lim="800000"/>
                            <a:headEnd/>
                            <a:tailEnd/>
                          </a:ln>
                        </wps:spPr>
                        <wps:txbx>
                          <w:txbxContent>
                            <w:p w14:paraId="14D9CBA2" w14:textId="77777777" w:rsidR="00A33341" w:rsidRPr="00926891" w:rsidRDefault="00A33341" w:rsidP="00926891">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CE2E51" id="_x0000_s1404" style="position:absolute;left:0;text-align:left;margin-left:278.7pt;margin-top:39.1pt;width:611.6pt;height:66.7pt;rotation:-90;z-index:251658317;mso-position-horizontal-relative:page;mso-width-relative:margin;mso-height-relative:margin" coordorigin="-1788,-1655" coordsize="7403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">
                <v:roundrect id="Rectangle: Rounded Corners 1695512252" o:spid="_x0000_s1405"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" fillcolor="#f4cccc" stroked="f" strokeweight="1pt">
                  <v:stroke joinstyle="miter"/>
                </v:roundrect>
                <v:roundrect id="Rectangle: Rounded Corners 1263158531" o:spid="_x0000_s1406"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" fillcolor="#e8c285" stroked="f" strokeweight="1pt">
                  <v:fill opacity="19789f"/>
                  <v:stroke joinstyle="miter"/>
                </v:roundrect>
                <v:roundrect id="Rectangle: Rounded Corners 243056351" o:spid="_x0000_s1407"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" fillcolor="#dbf595" stroked="f" strokeweight="1pt">
                  <v:fill opacity="19789f"/>
                  <v:stroke joinstyle="miter"/>
                </v:roundrect>
                <v:roundrect id="Rectangle: Rounded Corners 401029428" o:spid="_x0000_s1408"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" fillcolor="#a1cc9f" stroked="f" strokeweight="1pt">
                  <v:fill opacity="19789f"/>
                  <v:stroke joinstyle="miter"/>
                </v:roundrect>
                <v:roundrect id="Rectangle: Rounded Corners 1586104041" o:spid="_x0000_s1409"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" fillcolor="#7bdbd2" stroked="f" strokeweight="1pt">
                  <v:fill opacity="19789f"/>
                  <v:stroke joinstyle="miter"/>
                </v:roundrect>
                <v:roundrect id="Rectangle: Rounded Corners 1493876741" o:spid="_x0000_s1410" style="position:absolute;left:8909;top:227;width:9395;height:4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" fillcolor="#7587bf" stroked="f" strokeweight="1pt">
                  <v:fill opacity="19532f"/>
                  <v:stroke joinstyle="miter"/>
                </v:roundrect>
                <v:roundrect id="Rectangle: Rounded Corners 1178940335" o:spid="_x0000_s1411" style="position:absolute;left:-1788;top:-1511;width:9570;height:6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" fillcolor="#d7b1dd" stroked="f" strokeweight="1pt">
                  <v:stroke joinstyle="miter"/>
                </v:roundrect>
                <v:shape id="_x0000_s1412"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" filled="f" stroked="f">
                  <v:textbox>
                    <w:txbxContent>
                      <w:p w14:paraId="0C4A149D"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413"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" filled="f" stroked="f">
                  <v:textbox>
                    <w:txbxContent>
                      <w:p w14:paraId="11057659"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414" type="#_x0000_t202" style="position:absolute;left:30918;top:226;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" filled="f" stroked="f">
                  <v:textbox>
                    <w:txbxContent>
                      <w:p w14:paraId="1999E75C"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415"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" filled="f" stroked="f">
                  <v:textbox>
                    <w:txbxContent>
                      <w:p w14:paraId="404D82A6"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416"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" filled="f" stroked="f">
                  <v:textbox>
                    <w:txbxContent>
                      <w:p w14:paraId="7899E60E"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417" type="#_x0000_t202" style="position:absolute;left:8909;top:93;width:9513;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" filled="f" stroked="f">
                  <v:textbox>
                    <w:txbxContent>
                      <w:p w14:paraId="431B996D"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v:textbox>
                </v:shape>
                <v:shape id="_x0000_s1418" type="#_x0000_t202" style="position:absolute;left:-1500;top:-1655;width:951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" filled="f" stroked="f">
                  <v:textbox>
                    <w:txbxContent>
                      <w:p w14:paraId="14D9CBA2" w14:textId="77777777" w:rsidR="00A33341" w:rsidRPr="00926891" w:rsidRDefault="00A33341" w:rsidP="00926891">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v:textbox>
                </v:shape>
                <w10:wrap anchorx="page"/>
              </v:group>
            </w:pict>
          </mc:Fallback>
        </mc:AlternateContent>
      </w:r>
      <w:r w:rsidRPr="00F34DBC">
        <w:rPr>
          <w:rFonts w:ascii="Arial" w:hAnsi="Arial" w:cs="Arial"/>
          <w:sz w:val="22"/>
          <w:szCs w:val="22"/>
        </w:rPr>
        <w:t xml:space="preserve">Each person’s assessment will include a comprehensive wound assessment and pressure ulcer categorisation. There are recognised tools to support assessment and categorisation of pressure ulcers, assessment of wounds and identification of wound infection. Health and social care professionals should seek to minimise variance in the assessment of pressure ulcers using validated tools: NHSI pressure ulcer categorisation tool and Purpose T are recommended. </w:t>
      </w:r>
    </w:p>
    <w:p w14:paraId="350753D5" w14:textId="6563FD83" w:rsidR="0037242A" w:rsidRPr="00F34DBC" w:rsidRDefault="0037242A" w:rsidP="00D52542">
      <w:pPr>
        <w:jc w:val="both"/>
        <w:rPr>
          <w:rFonts w:ascii="Arial" w:hAnsi="Arial" w:cs="Arial"/>
          <w:sz w:val="22"/>
          <w:szCs w:val="22"/>
        </w:rPr>
      </w:pPr>
      <w:r w:rsidRPr="73E73D0C">
        <w:rPr>
          <w:rFonts w:ascii="Arial" w:hAnsi="Arial" w:cs="Arial"/>
          <w:sz w:val="22"/>
          <w:szCs w:val="22"/>
        </w:rPr>
        <w:t>Pressure ulcers which are categorised as 2 or above are reported to the JCC</w:t>
      </w:r>
      <w:r w:rsidR="1EAEB1FA" w:rsidRPr="73E73D0C">
        <w:rPr>
          <w:rFonts w:ascii="Arial" w:hAnsi="Arial" w:cs="Arial"/>
          <w:sz w:val="22"/>
          <w:szCs w:val="22"/>
        </w:rPr>
        <w:t xml:space="preserve">. Staff </w:t>
      </w:r>
      <w:r w:rsidR="005B6A3C" w:rsidRPr="73E73D0C">
        <w:rPr>
          <w:rFonts w:ascii="Arial" w:hAnsi="Arial" w:cs="Arial"/>
          <w:sz w:val="22"/>
          <w:szCs w:val="22"/>
        </w:rPr>
        <w:t>should follow</w:t>
      </w:r>
      <w:r w:rsidR="1EAEB1FA" w:rsidRPr="73E73D0C">
        <w:rPr>
          <w:rFonts w:ascii="Arial" w:hAnsi="Arial" w:cs="Arial"/>
          <w:sz w:val="22"/>
          <w:szCs w:val="22"/>
        </w:rPr>
        <w:t xml:space="preserve"> the JCC process for notifying them of incidents, a</w:t>
      </w:r>
      <w:r w:rsidR="00CE4C8F" w:rsidRPr="73E73D0C">
        <w:rPr>
          <w:rFonts w:ascii="Arial" w:hAnsi="Arial" w:cs="Arial"/>
          <w:sz w:val="22"/>
          <w:szCs w:val="22"/>
        </w:rPr>
        <w:t>dvice is available on the JCC website</w:t>
      </w:r>
      <w:r w:rsidR="00CB4B94" w:rsidRPr="73E73D0C">
        <w:rPr>
          <w:rFonts w:ascii="Arial" w:hAnsi="Arial" w:cs="Arial"/>
          <w:sz w:val="22"/>
          <w:szCs w:val="22"/>
        </w:rPr>
        <w:t xml:space="preserve">. </w:t>
      </w:r>
      <w:r w:rsidRPr="73E73D0C">
        <w:rPr>
          <w:rFonts w:ascii="Arial" w:hAnsi="Arial" w:cs="Arial"/>
          <w:sz w:val="22"/>
          <w:szCs w:val="22"/>
        </w:rPr>
        <w:t>Additionally, organisations should undertake reviews of these incidents to identify the cause of the pressure ulcer, identify learning and actions to prevent in the future and any actions are noted in patient record, implemented and any additional outcomes</w:t>
      </w:r>
      <w:r w:rsidR="005A6A60" w:rsidRPr="73E73D0C">
        <w:rPr>
          <w:rFonts w:ascii="Arial" w:hAnsi="Arial" w:cs="Arial"/>
          <w:sz w:val="22"/>
          <w:szCs w:val="22"/>
        </w:rPr>
        <w:t xml:space="preserve">. </w:t>
      </w:r>
    </w:p>
    <w:p w14:paraId="12B6F530" w14:textId="5AB4C91B" w:rsidR="00F45FC2" w:rsidRPr="00F34DBC" w:rsidRDefault="0037242A" w:rsidP="00D52542">
      <w:pPr>
        <w:jc w:val="both"/>
        <w:rPr>
          <w:rFonts w:ascii="Arial" w:hAnsi="Arial" w:cs="Arial"/>
          <w:sz w:val="22"/>
          <w:szCs w:val="22"/>
        </w:rPr>
      </w:pPr>
      <w:r w:rsidRPr="00F34DBC">
        <w:rPr>
          <w:rFonts w:ascii="Arial" w:hAnsi="Arial" w:cs="Arial"/>
          <w:sz w:val="22"/>
          <w:szCs w:val="22"/>
        </w:rPr>
        <w:t xml:space="preserve">Regular assessment is required to monitor the person’s condition (and any potential deterioration of existing pressure ulcers) and any changes in their health (including potential infection or sepsis), wellbeing and personal </w:t>
      </w:r>
      <w:r w:rsidR="000D625D" w:rsidRPr="00F34DBC">
        <w:rPr>
          <w:rFonts w:ascii="Arial" w:hAnsi="Arial" w:cs="Arial"/>
          <w:sz w:val="22"/>
          <w:szCs w:val="22"/>
        </w:rPr>
        <w:t>circumstances.</w:t>
      </w:r>
    </w:p>
    <w:tbl>
      <w:tblPr>
        <w:tblpPr w:leftFromText="180" w:rightFromText="180" w:vertAnchor="page" w:horzAnchor="margin" w:tblpY="568"/>
        <w:tblW w:w="0" w:type="auto"/>
        <w:tblBorders>
          <w:top w:val="single" w:sz="24" w:space="0" w:color="33CCCC"/>
          <w:left w:val="single" w:sz="24" w:space="0" w:color="33CCCC"/>
          <w:bottom w:val="single" w:sz="24" w:space="0" w:color="33CCCC"/>
          <w:right w:val="single" w:sz="24" w:space="0" w:color="33CCCC"/>
          <w:insideH w:val="single" w:sz="24" w:space="0" w:color="33CCCC"/>
          <w:insideV w:val="single" w:sz="24" w:space="0" w:color="33CCCC"/>
        </w:tblBorders>
        <w:tblLook w:val="04A0" w:firstRow="1" w:lastRow="0" w:firstColumn="1" w:lastColumn="0" w:noHBand="0" w:noVBand="1"/>
      </w:tblPr>
      <w:tblGrid>
        <w:gridCol w:w="2998"/>
        <w:gridCol w:w="6013"/>
      </w:tblGrid>
      <w:tr w:rsidR="00023E01" w:rsidRPr="00C40491" w14:paraId="59FB61A4" w14:textId="77777777" w:rsidTr="00BF4F7B">
        <w:trPr>
          <w:trHeight w:val="484"/>
        </w:trPr>
        <w:tc>
          <w:tcPr>
            <w:tcW w:w="9011" w:type="dxa"/>
            <w:gridSpan w:val="2"/>
            <w:tcBorders>
              <w:top w:val="nil"/>
              <w:left w:val="nil"/>
              <w:bottom w:val="single" w:sz="24" w:space="0" w:color="D86DCB" w:themeColor="accent5" w:themeTint="99"/>
              <w:right w:val="nil"/>
            </w:tcBorders>
            <w:shd w:val="clear" w:color="auto" w:fill="D7B1DD"/>
          </w:tcPr>
          <w:p w14:paraId="137065BB" w14:textId="77777777" w:rsidR="00023E01" w:rsidRPr="00CD68E5" w:rsidRDefault="00023E01" w:rsidP="00D52542">
            <w:pPr>
              <w:jc w:val="both"/>
              <w:rPr>
                <w:rFonts w:ascii="Arial" w:hAnsi="Arial" w:cs="Arial"/>
                <w:b/>
                <w:bCs/>
              </w:rPr>
            </w:pPr>
            <w:bookmarkStart w:id="77" w:name="_Toc181270504"/>
            <w:bookmarkStart w:id="78" w:name="_Toc182420737"/>
            <w:bookmarkStart w:id="79" w:name="_Toc182420920"/>
            <w:r w:rsidRPr="00CD68E5">
              <w:rPr>
                <w:rFonts w:ascii="Arial" w:hAnsi="Arial" w:cs="Arial"/>
                <w:b/>
                <w:bCs/>
              </w:rPr>
              <w:lastRenderedPageBreak/>
              <w:t>Criteria</w:t>
            </w:r>
            <w:bookmarkEnd w:id="77"/>
            <w:bookmarkEnd w:id="78"/>
            <w:bookmarkEnd w:id="79"/>
          </w:p>
        </w:tc>
      </w:tr>
      <w:tr w:rsidR="00023E01" w:rsidRPr="00985044" w14:paraId="3959159A" w14:textId="77777777" w:rsidTr="00923C17">
        <w:trPr>
          <w:trHeight w:val="4439"/>
        </w:trPr>
        <w:tc>
          <w:tcPr>
            <w:tcW w:w="2998" w:type="dxa"/>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1BDDBEF3" w14:textId="77777777" w:rsidR="00023E01" w:rsidRPr="00023E01" w:rsidRDefault="00023E01" w:rsidP="00615BDB">
            <w:pPr>
              <w:ind w:left="33" w:right="-73" w:hanging="2"/>
              <w:rPr>
                <w:rFonts w:ascii="Arial" w:hAnsi="Arial" w:cs="Arial"/>
                <w:b/>
                <w:bCs/>
                <w:sz w:val="20"/>
                <w:szCs w:val="20"/>
              </w:rPr>
            </w:pPr>
            <w:r w:rsidRPr="00023E01">
              <w:rPr>
                <w:rFonts w:ascii="Arial" w:hAnsi="Arial" w:cs="Arial"/>
                <w:b/>
                <w:bCs/>
                <w:sz w:val="20"/>
                <w:szCs w:val="20"/>
              </w:rPr>
              <w:t xml:space="preserve">Everyone with identified pressure ulcers will receive a holistic assessment. </w:t>
            </w:r>
          </w:p>
          <w:p w14:paraId="0DF8BC0D" w14:textId="77777777" w:rsidR="00023E01" w:rsidRDefault="00023E01" w:rsidP="00615BDB">
            <w:pPr>
              <w:spacing w:after="0" w:line="240" w:lineRule="auto"/>
              <w:rPr>
                <w:rFonts w:ascii="Arial" w:hAnsi="Arial" w:cs="Arial"/>
                <w:b/>
                <w:bCs/>
                <w:sz w:val="20"/>
                <w:szCs w:val="20"/>
              </w:rPr>
            </w:pPr>
            <w:r w:rsidRPr="00023E01">
              <w:rPr>
                <w:rFonts w:ascii="Arial" w:hAnsi="Arial" w:cs="Arial"/>
                <w:b/>
                <w:bCs/>
                <w:sz w:val="20"/>
                <w:szCs w:val="20"/>
              </w:rPr>
              <w:t>This will be completed by an appropriately trained health or social care professional</w:t>
            </w:r>
            <w:r w:rsidR="00B80802">
              <w:rPr>
                <w:rFonts w:ascii="Arial" w:hAnsi="Arial" w:cs="Arial"/>
                <w:b/>
                <w:bCs/>
                <w:sz w:val="20"/>
                <w:szCs w:val="20"/>
              </w:rPr>
              <w:t>.</w:t>
            </w:r>
          </w:p>
          <w:p w14:paraId="2C1CD94F" w14:textId="77777777" w:rsidR="00B80802" w:rsidRDefault="00B80802" w:rsidP="00615BDB">
            <w:pPr>
              <w:spacing w:after="0" w:line="240" w:lineRule="auto"/>
              <w:rPr>
                <w:rFonts w:ascii="Arial" w:hAnsi="Arial" w:cs="Arial"/>
                <w:b/>
                <w:bCs/>
                <w:sz w:val="20"/>
                <w:szCs w:val="20"/>
              </w:rPr>
            </w:pPr>
          </w:p>
          <w:p w14:paraId="7CA87F8C" w14:textId="77777777" w:rsidR="00B80802" w:rsidRDefault="00B80802" w:rsidP="00615BDB">
            <w:pPr>
              <w:spacing w:after="0" w:line="240" w:lineRule="auto"/>
              <w:rPr>
                <w:rFonts w:ascii="Arial" w:hAnsi="Arial" w:cs="Arial"/>
                <w:b/>
                <w:bCs/>
                <w:sz w:val="20"/>
                <w:szCs w:val="20"/>
              </w:rPr>
            </w:pPr>
          </w:p>
          <w:p w14:paraId="1422A527" w14:textId="77777777" w:rsidR="00B80802" w:rsidRDefault="00B80802" w:rsidP="00D52542">
            <w:pPr>
              <w:spacing w:after="0" w:line="240" w:lineRule="auto"/>
              <w:jc w:val="both"/>
              <w:rPr>
                <w:rFonts w:ascii="Arial" w:hAnsi="Arial" w:cs="Arial"/>
                <w:b/>
                <w:bCs/>
                <w:sz w:val="20"/>
                <w:szCs w:val="20"/>
              </w:rPr>
            </w:pPr>
          </w:p>
          <w:p w14:paraId="0E966867" w14:textId="77777777" w:rsidR="00B80802" w:rsidRDefault="00B80802" w:rsidP="00D52542">
            <w:pPr>
              <w:spacing w:after="0" w:line="240" w:lineRule="auto"/>
              <w:jc w:val="both"/>
              <w:rPr>
                <w:rFonts w:ascii="Arial" w:hAnsi="Arial" w:cs="Arial"/>
                <w:b/>
                <w:bCs/>
                <w:sz w:val="20"/>
                <w:szCs w:val="20"/>
              </w:rPr>
            </w:pPr>
          </w:p>
          <w:p w14:paraId="2F673180" w14:textId="77777777" w:rsidR="00B80802" w:rsidRDefault="00B80802" w:rsidP="00D52542">
            <w:pPr>
              <w:spacing w:after="0" w:line="240" w:lineRule="auto"/>
              <w:jc w:val="both"/>
              <w:rPr>
                <w:rFonts w:ascii="Arial" w:hAnsi="Arial" w:cs="Arial"/>
                <w:b/>
                <w:bCs/>
                <w:sz w:val="20"/>
                <w:szCs w:val="20"/>
              </w:rPr>
            </w:pPr>
          </w:p>
          <w:p w14:paraId="6BF2E1ED" w14:textId="77777777" w:rsidR="00B80802" w:rsidRDefault="00B80802" w:rsidP="00D52542">
            <w:pPr>
              <w:spacing w:after="0" w:line="240" w:lineRule="auto"/>
              <w:jc w:val="both"/>
              <w:rPr>
                <w:rFonts w:ascii="Arial" w:hAnsi="Arial" w:cs="Arial"/>
                <w:b/>
                <w:bCs/>
                <w:sz w:val="20"/>
                <w:szCs w:val="20"/>
              </w:rPr>
            </w:pPr>
          </w:p>
          <w:p w14:paraId="0DDE6D22" w14:textId="77777777" w:rsidR="00B80802" w:rsidRDefault="00B80802" w:rsidP="00D52542">
            <w:pPr>
              <w:spacing w:after="0" w:line="240" w:lineRule="auto"/>
              <w:jc w:val="both"/>
              <w:rPr>
                <w:rFonts w:ascii="Arial" w:hAnsi="Arial" w:cs="Arial"/>
                <w:b/>
                <w:bCs/>
                <w:sz w:val="20"/>
                <w:szCs w:val="20"/>
              </w:rPr>
            </w:pPr>
          </w:p>
          <w:p w14:paraId="6C8A0B85" w14:textId="77777777" w:rsidR="00B80802" w:rsidRDefault="00B80802" w:rsidP="00D52542">
            <w:pPr>
              <w:spacing w:after="0" w:line="240" w:lineRule="auto"/>
              <w:jc w:val="both"/>
              <w:rPr>
                <w:rFonts w:ascii="Arial" w:hAnsi="Arial" w:cs="Arial"/>
                <w:b/>
                <w:bCs/>
                <w:sz w:val="20"/>
                <w:szCs w:val="20"/>
              </w:rPr>
            </w:pPr>
          </w:p>
          <w:p w14:paraId="7A78D9C1" w14:textId="77777777" w:rsidR="00B80802" w:rsidRDefault="00B80802" w:rsidP="00D52542">
            <w:pPr>
              <w:spacing w:after="0" w:line="240" w:lineRule="auto"/>
              <w:jc w:val="both"/>
              <w:rPr>
                <w:rFonts w:ascii="Arial" w:hAnsi="Arial" w:cs="Arial"/>
                <w:b/>
                <w:bCs/>
                <w:sz w:val="20"/>
                <w:szCs w:val="20"/>
              </w:rPr>
            </w:pPr>
          </w:p>
          <w:p w14:paraId="24F3391C" w14:textId="20014E53" w:rsidR="00B80802" w:rsidRPr="00023E01" w:rsidRDefault="00B80802" w:rsidP="00D52542">
            <w:pPr>
              <w:spacing w:after="0" w:line="240" w:lineRule="auto"/>
              <w:jc w:val="both"/>
              <w:rPr>
                <w:rFonts w:ascii="Arial" w:hAnsi="Arial" w:cs="Arial"/>
                <w:b/>
                <w:sz w:val="20"/>
                <w:szCs w:val="20"/>
              </w:rPr>
            </w:pPr>
          </w:p>
        </w:tc>
        <w:tc>
          <w:tcPr>
            <w:tcW w:w="6012" w:type="dxa"/>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21E2AFEE" w14:textId="77777777" w:rsidR="00023E01" w:rsidRPr="00023E01" w:rsidRDefault="00023E01" w:rsidP="00D52542">
            <w:pPr>
              <w:pStyle w:val="ListParagraph"/>
              <w:spacing w:after="5" w:line="248" w:lineRule="auto"/>
              <w:ind w:left="360" w:right="32"/>
              <w:jc w:val="both"/>
              <w:rPr>
                <w:rFonts w:ascii="Arial" w:hAnsi="Arial" w:cs="Arial"/>
                <w:sz w:val="20"/>
                <w:szCs w:val="20"/>
              </w:rPr>
            </w:pPr>
          </w:p>
          <w:p w14:paraId="1083FF40" w14:textId="59A5D976"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 xml:space="preserve">undertake a pressure ulcer assessment, which includes categorising the pressure ulcers, using validated NHSI categorisation tool and NWCSP </w:t>
            </w:r>
            <w:r w:rsidR="000D625D" w:rsidRPr="00023E01">
              <w:rPr>
                <w:rFonts w:ascii="Arial" w:hAnsi="Arial" w:cs="Arial"/>
                <w:sz w:val="20"/>
                <w:szCs w:val="20"/>
              </w:rPr>
              <w:t>guidance</w:t>
            </w:r>
          </w:p>
          <w:p w14:paraId="32E40029" w14:textId="3C8A9002"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 xml:space="preserve">complete a holistic wound assessment using validated structured </w:t>
            </w:r>
            <w:r w:rsidR="000D625D" w:rsidRPr="00023E01">
              <w:rPr>
                <w:rFonts w:ascii="Arial" w:hAnsi="Arial" w:cs="Arial"/>
                <w:sz w:val="20"/>
                <w:szCs w:val="20"/>
              </w:rPr>
              <w:t>tools</w:t>
            </w:r>
          </w:p>
          <w:p w14:paraId="6FE6EA6D" w14:textId="263E3AA5"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 xml:space="preserve">develop and implement a person-centred treatment plan for pressure ulcer management, with an identified review period and cross-reference to other relevant care plans, including nutrition and risk of </w:t>
            </w:r>
            <w:r w:rsidR="000D625D" w:rsidRPr="00023E01">
              <w:rPr>
                <w:rFonts w:ascii="Arial" w:hAnsi="Arial" w:cs="Arial"/>
                <w:sz w:val="20"/>
                <w:szCs w:val="20"/>
              </w:rPr>
              <w:t>falls</w:t>
            </w:r>
          </w:p>
          <w:p w14:paraId="08BC4705" w14:textId="46935AE2"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 xml:space="preserve">assess the requirement for equipment and dressings or therapies to assist in the management of pressure ulcers and prevention of further skin </w:t>
            </w:r>
            <w:r w:rsidR="000D625D" w:rsidRPr="00023E01">
              <w:rPr>
                <w:rFonts w:ascii="Arial" w:hAnsi="Arial" w:cs="Arial"/>
                <w:sz w:val="20"/>
                <w:szCs w:val="20"/>
              </w:rPr>
              <w:t>breakdown</w:t>
            </w:r>
          </w:p>
          <w:p w14:paraId="50C54D0D" w14:textId="449C4708" w:rsidR="002A4048"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 xml:space="preserve">develop a skin cleansing and maintenance </w:t>
            </w:r>
            <w:r w:rsidR="000D625D" w:rsidRPr="00023E01">
              <w:rPr>
                <w:rFonts w:ascii="Arial" w:hAnsi="Arial" w:cs="Arial"/>
                <w:sz w:val="20"/>
                <w:szCs w:val="20"/>
              </w:rPr>
              <w:t>regime</w:t>
            </w:r>
          </w:p>
          <w:p w14:paraId="2BEA5714" w14:textId="3D5889FD" w:rsidR="00023E01" w:rsidRPr="002A4048" w:rsidRDefault="00023E01" w:rsidP="00615BDB">
            <w:pPr>
              <w:pStyle w:val="ListParagraph"/>
              <w:numPr>
                <w:ilvl w:val="0"/>
                <w:numId w:val="2"/>
              </w:numPr>
              <w:spacing w:after="5" w:line="248" w:lineRule="auto"/>
              <w:ind w:right="32"/>
              <w:rPr>
                <w:rFonts w:ascii="Arial" w:hAnsi="Arial" w:cs="Arial"/>
                <w:sz w:val="20"/>
                <w:szCs w:val="20"/>
              </w:rPr>
            </w:pPr>
            <w:r w:rsidRPr="002A4048">
              <w:rPr>
                <w:rFonts w:ascii="Arial" w:hAnsi="Arial" w:cs="Arial"/>
                <w:sz w:val="20"/>
                <w:szCs w:val="20"/>
              </w:rPr>
              <w:t xml:space="preserve">carry out regular assessment of pressure </w:t>
            </w:r>
            <w:r w:rsidR="000D625D" w:rsidRPr="002A4048">
              <w:rPr>
                <w:rFonts w:ascii="Arial" w:hAnsi="Arial" w:cs="Arial"/>
                <w:sz w:val="20"/>
                <w:szCs w:val="20"/>
              </w:rPr>
              <w:t>ulcers</w:t>
            </w:r>
          </w:p>
          <w:p w14:paraId="581B559C" w14:textId="322CC089"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 xml:space="preserve">escalate any concerns through the local reporting </w:t>
            </w:r>
            <w:r w:rsidR="000D625D" w:rsidRPr="00023E01">
              <w:rPr>
                <w:rFonts w:ascii="Arial" w:hAnsi="Arial" w:cs="Arial"/>
                <w:sz w:val="20"/>
                <w:szCs w:val="20"/>
              </w:rPr>
              <w:t>process</w:t>
            </w:r>
            <w:r w:rsidR="005A6A60" w:rsidRPr="00023E01">
              <w:rPr>
                <w:rFonts w:ascii="Arial" w:hAnsi="Arial" w:cs="Arial"/>
                <w:sz w:val="20"/>
                <w:szCs w:val="20"/>
              </w:rPr>
              <w:t xml:space="preserve"> </w:t>
            </w:r>
          </w:p>
          <w:p w14:paraId="2BB0161E" w14:textId="45C1AD93"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demonstrate good record-keeping</w:t>
            </w:r>
          </w:p>
          <w:p w14:paraId="1D4D4B93" w14:textId="77777777" w:rsidR="00023E01" w:rsidRPr="00023E01" w:rsidRDefault="00023E01" w:rsidP="00D52542">
            <w:pPr>
              <w:pStyle w:val="ListParagraph"/>
              <w:spacing w:after="5" w:line="248" w:lineRule="auto"/>
              <w:ind w:left="360" w:right="32"/>
              <w:jc w:val="both"/>
              <w:rPr>
                <w:rFonts w:ascii="Arial" w:hAnsi="Arial" w:cs="Arial"/>
                <w:sz w:val="20"/>
                <w:szCs w:val="20"/>
              </w:rPr>
            </w:pPr>
          </w:p>
        </w:tc>
      </w:tr>
      <w:tr w:rsidR="00023E01" w:rsidRPr="00552355" w14:paraId="126CF85F" w14:textId="77777777" w:rsidTr="00923C17">
        <w:trPr>
          <w:trHeight w:val="1849"/>
        </w:trPr>
        <w:tc>
          <w:tcPr>
            <w:tcW w:w="2998" w:type="dxa"/>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299E8E90" w14:textId="7AFBD7E8" w:rsidR="00023E01" w:rsidRPr="00023E01" w:rsidRDefault="00023E01" w:rsidP="00615BDB">
            <w:pPr>
              <w:spacing w:after="0" w:line="240" w:lineRule="auto"/>
              <w:rPr>
                <w:rFonts w:ascii="Arial" w:hAnsi="Arial" w:cs="Arial"/>
                <w:b/>
                <w:sz w:val="20"/>
                <w:szCs w:val="20"/>
              </w:rPr>
            </w:pPr>
            <w:r w:rsidRPr="00023E01">
              <w:rPr>
                <w:rFonts w:ascii="Arial" w:hAnsi="Arial" w:cs="Arial"/>
                <w:b/>
                <w:sz w:val="20"/>
                <w:szCs w:val="20"/>
              </w:rPr>
              <w:t>Whe</w:t>
            </w:r>
            <w:r w:rsidR="00DC732D">
              <w:rPr>
                <w:rFonts w:ascii="Arial" w:hAnsi="Arial" w:cs="Arial"/>
                <w:b/>
                <w:sz w:val="20"/>
                <w:szCs w:val="20"/>
              </w:rPr>
              <w:t>re</w:t>
            </w:r>
            <w:r w:rsidRPr="00023E01">
              <w:rPr>
                <w:rFonts w:ascii="Arial" w:hAnsi="Arial" w:cs="Arial"/>
                <w:b/>
                <w:sz w:val="20"/>
                <w:szCs w:val="20"/>
              </w:rPr>
              <w:t xml:space="preserve"> </w:t>
            </w:r>
            <w:r w:rsidR="000D625D" w:rsidRPr="00023E01">
              <w:rPr>
                <w:rFonts w:ascii="Arial" w:hAnsi="Arial" w:cs="Arial"/>
                <w:b/>
                <w:sz w:val="20"/>
                <w:szCs w:val="20"/>
              </w:rPr>
              <w:t>not</w:t>
            </w:r>
            <w:r w:rsidRPr="00023E01">
              <w:rPr>
                <w:rFonts w:ascii="Arial" w:hAnsi="Arial" w:cs="Arial"/>
                <w:b/>
                <w:sz w:val="20"/>
                <w:szCs w:val="20"/>
              </w:rPr>
              <w:t xml:space="preserve"> appropriately trained and competent health and social care professional is available the person finding the skin damage must make: </w:t>
            </w:r>
          </w:p>
        </w:tc>
        <w:tc>
          <w:tcPr>
            <w:tcW w:w="6012" w:type="dxa"/>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42CFE714" w14:textId="77777777" w:rsidR="00023E01" w:rsidRPr="00023E01" w:rsidRDefault="00023E01" w:rsidP="00615BDB">
            <w:pPr>
              <w:pStyle w:val="ListParagraph"/>
              <w:spacing w:after="5" w:line="248" w:lineRule="auto"/>
              <w:ind w:left="360" w:right="32"/>
              <w:rPr>
                <w:rFonts w:ascii="Arial" w:hAnsi="Arial" w:cs="Arial"/>
                <w:sz w:val="20"/>
                <w:szCs w:val="20"/>
              </w:rPr>
            </w:pPr>
          </w:p>
          <w:p w14:paraId="3CE0D005" w14:textId="21C71A7A"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a referral for a review is made to an appropriately trained member of staff (FNHC for community, consider HC</w:t>
            </w:r>
            <w:r w:rsidR="00CF1799">
              <w:rPr>
                <w:rFonts w:ascii="Arial" w:hAnsi="Arial" w:cs="Arial"/>
                <w:sz w:val="20"/>
                <w:szCs w:val="20"/>
              </w:rPr>
              <w:t>J</w:t>
            </w:r>
            <w:r w:rsidRPr="00023E01">
              <w:rPr>
                <w:rFonts w:ascii="Arial" w:hAnsi="Arial" w:cs="Arial"/>
                <w:sz w:val="20"/>
                <w:szCs w:val="20"/>
              </w:rPr>
              <w:t xml:space="preserve"> TV team for HC</w:t>
            </w:r>
            <w:r w:rsidR="00CF1799">
              <w:rPr>
                <w:rFonts w:ascii="Arial" w:hAnsi="Arial" w:cs="Arial"/>
                <w:sz w:val="20"/>
                <w:szCs w:val="20"/>
              </w:rPr>
              <w:t>J</w:t>
            </w:r>
            <w:r w:rsidRPr="00023E01">
              <w:rPr>
                <w:rFonts w:ascii="Arial" w:hAnsi="Arial" w:cs="Arial"/>
                <w:sz w:val="20"/>
                <w:szCs w:val="20"/>
              </w:rPr>
              <w:t xml:space="preserve"> care provision), to undertake pressure ulcer assessment, categorisation and care </w:t>
            </w:r>
            <w:r w:rsidR="000D625D" w:rsidRPr="00023E01">
              <w:rPr>
                <w:rFonts w:ascii="Arial" w:hAnsi="Arial" w:cs="Arial"/>
                <w:sz w:val="20"/>
                <w:szCs w:val="20"/>
              </w:rPr>
              <w:t>planning</w:t>
            </w:r>
          </w:p>
          <w:p w14:paraId="17991CEC" w14:textId="023C0B54" w:rsidR="00023E01" w:rsidRPr="00023E01" w:rsidRDefault="00023E01" w:rsidP="00615BDB">
            <w:pPr>
              <w:pStyle w:val="ListParagraph"/>
              <w:numPr>
                <w:ilvl w:val="0"/>
                <w:numId w:val="2"/>
              </w:numPr>
              <w:spacing w:after="5" w:line="248" w:lineRule="auto"/>
              <w:ind w:right="32"/>
              <w:rPr>
                <w:rFonts w:ascii="Arial" w:hAnsi="Arial" w:cs="Arial"/>
                <w:sz w:val="20"/>
                <w:szCs w:val="20"/>
              </w:rPr>
            </w:pPr>
            <w:r w:rsidRPr="00023E01">
              <w:rPr>
                <w:rFonts w:ascii="Arial" w:hAnsi="Arial" w:cs="Arial"/>
                <w:sz w:val="20"/>
                <w:szCs w:val="20"/>
              </w:rPr>
              <w:t>escalate concerns to a GP, social worker or other HCP and that this is recorded appropriately</w:t>
            </w:r>
          </w:p>
          <w:p w14:paraId="67F739B0" w14:textId="77777777" w:rsidR="00023E01" w:rsidRPr="00023E01" w:rsidRDefault="00023E01" w:rsidP="00615BDB">
            <w:pPr>
              <w:pStyle w:val="ListParagraph"/>
              <w:spacing w:after="5" w:line="248" w:lineRule="auto"/>
              <w:ind w:left="360" w:right="32"/>
              <w:rPr>
                <w:rFonts w:ascii="Arial" w:hAnsi="Arial" w:cs="Arial"/>
                <w:sz w:val="20"/>
                <w:szCs w:val="20"/>
              </w:rPr>
            </w:pPr>
          </w:p>
        </w:tc>
      </w:tr>
      <w:tr w:rsidR="00023E01" w:rsidRPr="00EA7A3D" w14:paraId="6652E41F" w14:textId="77777777" w:rsidTr="00923C17">
        <w:trPr>
          <w:trHeight w:val="1735"/>
        </w:trPr>
        <w:tc>
          <w:tcPr>
            <w:tcW w:w="9011" w:type="dxa"/>
            <w:gridSpan w:val="2"/>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79810968" w14:textId="566B8C47" w:rsidR="00023E01" w:rsidRPr="00D4064A" w:rsidRDefault="00023E01" w:rsidP="00615BDB">
            <w:pPr>
              <w:ind w:right="-45"/>
              <w:rPr>
                <w:rFonts w:ascii="Arial" w:hAnsi="Arial" w:cs="Arial"/>
                <w:sz w:val="20"/>
                <w:szCs w:val="20"/>
              </w:rPr>
            </w:pPr>
            <w:r w:rsidRPr="00D4064A">
              <w:rPr>
                <w:rFonts w:ascii="Arial" w:hAnsi="Arial" w:cs="Arial"/>
                <w:sz w:val="20"/>
                <w:szCs w:val="20"/>
              </w:rPr>
              <w:t>For all pressure ulcers that have developed while a person is in a care setting or is receiving care in their home, a review is undertaken with appropriate investigation, identification of learning and reporting of actions implemented, as part of ongoing improvement. When a person has been transferred between care settings with existing pressure ulcers, the referring service must be notified at time of transfer so they can undertake an appropriate review on the arrival of that person into their care</w:t>
            </w:r>
            <w:r w:rsidR="005A6A60" w:rsidRPr="00D4064A">
              <w:rPr>
                <w:rFonts w:ascii="Arial" w:hAnsi="Arial" w:cs="Arial"/>
                <w:sz w:val="20"/>
                <w:szCs w:val="20"/>
              </w:rPr>
              <w:t xml:space="preserve">. </w:t>
            </w:r>
          </w:p>
        </w:tc>
      </w:tr>
      <w:tr w:rsidR="00023E01" w:rsidRPr="002A3DA1" w14:paraId="3423DF44" w14:textId="77777777" w:rsidTr="00923C17">
        <w:trPr>
          <w:trHeight w:val="929"/>
        </w:trPr>
        <w:tc>
          <w:tcPr>
            <w:tcW w:w="9011" w:type="dxa"/>
            <w:gridSpan w:val="2"/>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15067785" w14:textId="26CE6D95" w:rsidR="00023E01" w:rsidRPr="00D4064A" w:rsidRDefault="00023E01" w:rsidP="00615BDB">
            <w:pPr>
              <w:ind w:right="-45"/>
              <w:rPr>
                <w:rFonts w:ascii="Arial" w:hAnsi="Arial" w:cs="Arial"/>
                <w:sz w:val="20"/>
                <w:szCs w:val="20"/>
              </w:rPr>
            </w:pPr>
            <w:r w:rsidRPr="00D4064A">
              <w:rPr>
                <w:rFonts w:ascii="Arial" w:hAnsi="Arial" w:cs="Arial"/>
                <w:sz w:val="20"/>
                <w:szCs w:val="20"/>
              </w:rPr>
              <w:t>A referral to a specialist is made in accordance with local policy, for example if there is deterioration, poor healing, signs of infection or sepsis, or vascular compromise</w:t>
            </w:r>
            <w:r w:rsidR="005A6A60" w:rsidRPr="00D4064A">
              <w:rPr>
                <w:rFonts w:ascii="Arial" w:hAnsi="Arial" w:cs="Arial"/>
                <w:sz w:val="20"/>
                <w:szCs w:val="20"/>
              </w:rPr>
              <w:t xml:space="preserve">. </w:t>
            </w:r>
          </w:p>
        </w:tc>
      </w:tr>
      <w:tr w:rsidR="00023E01" w:rsidRPr="004666C5" w14:paraId="29876DA7" w14:textId="77777777" w:rsidTr="00923C17">
        <w:trPr>
          <w:trHeight w:val="1231"/>
        </w:trPr>
        <w:tc>
          <w:tcPr>
            <w:tcW w:w="9011" w:type="dxa"/>
            <w:gridSpan w:val="2"/>
            <w:tcBorders>
              <w:top w:val="single" w:sz="24" w:space="0" w:color="D86DCB" w:themeColor="accent5" w:themeTint="99"/>
              <w:left w:val="nil"/>
              <w:bottom w:val="single" w:sz="24" w:space="0" w:color="D86DCB" w:themeColor="accent5" w:themeTint="99"/>
              <w:right w:val="nil"/>
            </w:tcBorders>
            <w:shd w:val="clear" w:color="auto" w:fill="F7EEF8"/>
            <w:vAlign w:val="center"/>
          </w:tcPr>
          <w:p w14:paraId="5F390526" w14:textId="77777777" w:rsidR="00023E01" w:rsidRPr="00D4064A" w:rsidRDefault="00023E01" w:rsidP="00615BDB">
            <w:pPr>
              <w:ind w:right="-45"/>
              <w:rPr>
                <w:rFonts w:ascii="Arial" w:hAnsi="Arial" w:cs="Arial"/>
                <w:sz w:val="20"/>
                <w:szCs w:val="20"/>
              </w:rPr>
            </w:pPr>
            <w:r w:rsidRPr="00D4064A">
              <w:rPr>
                <w:rFonts w:ascii="Arial" w:hAnsi="Arial" w:cs="Arial"/>
                <w:sz w:val="20"/>
                <w:szCs w:val="20"/>
              </w:rPr>
              <w:t xml:space="preserve">Anyone presenting with a foot ulcer and diabetes is referred by the person finding the wound to the </w:t>
            </w:r>
            <w:bookmarkStart w:id="80" w:name="_Hlk178092645"/>
            <w:r w:rsidRPr="00D4064A">
              <w:rPr>
                <w:rFonts w:ascii="Arial" w:hAnsi="Arial" w:cs="Arial"/>
                <w:sz w:val="20"/>
                <w:szCs w:val="20"/>
              </w:rPr>
              <w:t xml:space="preserve">diabetes multidisciplinary team or diabetic podiatry service </w:t>
            </w:r>
            <w:bookmarkEnd w:id="80"/>
            <w:r w:rsidRPr="00D4064A">
              <w:rPr>
                <w:rFonts w:ascii="Arial" w:hAnsi="Arial" w:cs="Arial"/>
                <w:sz w:val="20"/>
                <w:szCs w:val="20"/>
              </w:rPr>
              <w:t>for specialist assessment. The diabetes multidisciplinary team or diabetic podiatry service have a triage pathway.</w:t>
            </w:r>
          </w:p>
        </w:tc>
      </w:tr>
    </w:tbl>
    <w:p w14:paraId="2024D33B" w14:textId="1F5DEF6B" w:rsidR="00320C83" w:rsidRDefault="00B80802" w:rsidP="00D52542">
      <w:pPr>
        <w:spacing w:line="259" w:lineRule="auto"/>
        <w:jc w:val="both"/>
      </w:pPr>
      <w:r>
        <w:rPr>
          <w:noProof/>
          <w:lang w:eastAsia="en-GB"/>
        </w:rPr>
        <mc:AlternateContent>
          <mc:Choice Requires="wpg">
            <w:drawing>
              <wp:anchor distT="0" distB="0" distL="114300" distR="114300" simplePos="0" relativeHeight="251658318" behindDoc="0" locked="0" layoutInCell="1" allowOverlap="1" wp14:anchorId="4B28BC28" wp14:editId="2DBB6D27">
                <wp:simplePos x="0" y="0"/>
                <wp:positionH relativeFrom="page">
                  <wp:posOffset>3559400</wp:posOffset>
                </wp:positionH>
                <wp:positionV relativeFrom="paragraph">
                  <wp:posOffset>4064245</wp:posOffset>
                </wp:positionV>
                <wp:extent cx="7767320" cy="847090"/>
                <wp:effectExtent l="0" t="6985" r="0" b="0"/>
                <wp:wrapNone/>
                <wp:docPr id="1090492954" name="Group 18"/>
                <wp:cNvGraphicFramePr/>
                <a:graphic xmlns:a="http://schemas.openxmlformats.org/drawingml/2006/main">
                  <a:graphicData uri="http://schemas.microsoft.com/office/word/2010/wordprocessingGroup">
                    <wpg:wgp>
                      <wpg:cNvGrpSpPr/>
                      <wpg:grpSpPr>
                        <a:xfrm rot="16200000">
                          <a:off x="0" y="0"/>
                          <a:ext cx="7767320" cy="847090"/>
                          <a:chOff x="-178892" y="-165505"/>
                          <a:chExt cx="7403290" cy="690749"/>
                        </a:xfrm>
                      </wpg:grpSpPr>
                      <wps:wsp>
                        <wps:cNvPr id="1376058881" name="Rectangle: Rounded Corners 1376058881"/>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789291" name="Rectangle: Rounded Corners 198789291"/>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3934127" name="Rectangle: Rounded Corners 1023934127"/>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18153452" name="Rectangle: Rounded Corners 2018153452"/>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361002" name="Rectangle: Rounded Corners 33361002"/>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1381075" name="Rectangle: Rounded Corners 1491381075"/>
                        <wps:cNvSpPr/>
                        <wps:spPr>
                          <a:xfrm>
                            <a:off x="890991" y="22772"/>
                            <a:ext cx="939502" cy="490746"/>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475462" name="Rectangle: Rounded Corners 1960475462"/>
                        <wps:cNvSpPr/>
                        <wps:spPr>
                          <a:xfrm>
                            <a:off x="-178892" y="-151116"/>
                            <a:ext cx="957120" cy="653369"/>
                          </a:xfrm>
                          <a:prstGeom prst="roundRect">
                            <a:avLst/>
                          </a:prstGeom>
                          <a:solidFill>
                            <a:srgbClr val="D7B1DD"/>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922419"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6AF44F52"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419880317"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3993DF18"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718277029" name="Text Box 2"/>
                        <wps:cNvSpPr txBox="1">
                          <a:spLocks noChangeArrowheads="1"/>
                        </wps:cNvSpPr>
                        <wps:spPr bwMode="auto">
                          <a:xfrm>
                            <a:off x="3091826" y="13532"/>
                            <a:ext cx="951230" cy="311785"/>
                          </a:xfrm>
                          <a:prstGeom prst="rect">
                            <a:avLst/>
                          </a:prstGeom>
                          <a:noFill/>
                          <a:ln w="9525">
                            <a:noFill/>
                            <a:miter lim="800000"/>
                            <a:headEnd/>
                            <a:tailEnd/>
                          </a:ln>
                        </wps:spPr>
                        <wps:txbx>
                          <w:txbxContent>
                            <w:p w14:paraId="78E2818B"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294626757"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2490ABEE"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191829666"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5D209BCE"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51534981" name="Text Box 2"/>
                        <wps:cNvSpPr txBox="1">
                          <a:spLocks noChangeArrowheads="1"/>
                        </wps:cNvSpPr>
                        <wps:spPr bwMode="auto">
                          <a:xfrm>
                            <a:off x="879265" y="-11576"/>
                            <a:ext cx="951230" cy="211715"/>
                          </a:xfrm>
                          <a:prstGeom prst="rect">
                            <a:avLst/>
                          </a:prstGeom>
                          <a:noFill/>
                          <a:ln w="9525">
                            <a:noFill/>
                            <a:miter lim="800000"/>
                            <a:headEnd/>
                            <a:tailEnd/>
                          </a:ln>
                        </wps:spPr>
                        <wps:txbx>
                          <w:txbxContent>
                            <w:p w14:paraId="47061F94"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943198994" name="Text Box 2"/>
                        <wps:cNvSpPr txBox="1">
                          <a:spLocks noChangeArrowheads="1"/>
                        </wps:cNvSpPr>
                        <wps:spPr bwMode="auto">
                          <a:xfrm>
                            <a:off x="-150071" y="-165505"/>
                            <a:ext cx="951230" cy="311785"/>
                          </a:xfrm>
                          <a:prstGeom prst="rect">
                            <a:avLst/>
                          </a:prstGeom>
                          <a:noFill/>
                          <a:ln w="9525">
                            <a:noFill/>
                            <a:miter lim="800000"/>
                            <a:headEnd/>
                            <a:tailEnd/>
                          </a:ln>
                        </wps:spPr>
                        <wps:txbx>
                          <w:txbxContent>
                            <w:p w14:paraId="50F64044" w14:textId="77777777" w:rsidR="00A33341" w:rsidRPr="00926891" w:rsidRDefault="00A33341" w:rsidP="00926891">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28BC28" id="_x0000_s1419" style="position:absolute;left:0;text-align:left;margin-left:280.25pt;margin-top:320pt;width:611.6pt;height:66.7pt;rotation:-90;z-index:251658318;mso-position-horizontal-relative:page;mso-width-relative:margin;mso-height-relative:margin" coordorigin="-1788,-1655" coordsize="7403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">
                <v:roundrect id="Rectangle: Rounded Corners 1376058881" o:spid="_x0000_s1420"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" fillcolor="#f4cccc" stroked="f" strokeweight="1pt">
                  <v:stroke joinstyle="miter"/>
                </v:roundrect>
                <v:roundrect id="Rectangle: Rounded Corners 198789291" o:spid="_x0000_s1421"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" fillcolor="#e8c285" stroked="f" strokeweight="1pt">
                  <v:fill opacity="19789f"/>
                  <v:stroke joinstyle="miter"/>
                </v:roundrect>
                <v:roundrect id="Rectangle: Rounded Corners 1023934127" o:spid="_x0000_s1422"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" fillcolor="#dbf595" stroked="f" strokeweight="1pt">
                  <v:fill opacity="19789f"/>
                  <v:stroke joinstyle="miter"/>
                </v:roundrect>
                <v:roundrect id="Rectangle: Rounded Corners 2018153452" o:spid="_x0000_s1423"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" fillcolor="#a1cc9f" stroked="f" strokeweight="1pt">
                  <v:fill opacity="19789f"/>
                  <v:stroke joinstyle="miter"/>
                </v:roundrect>
                <v:roundrect id="Rectangle: Rounded Corners 33361002" o:spid="_x0000_s1424"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" fillcolor="#7bdbd2" stroked="f" strokeweight="1pt">
                  <v:fill opacity="19789f"/>
                  <v:stroke joinstyle="miter"/>
                </v:roundrect>
                <v:roundrect id="Rectangle: Rounded Corners 1491381075" o:spid="_x0000_s1425" style="position:absolute;left:8909;top:227;width:9395;height:4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" fillcolor="#7587bf" stroked="f" strokeweight="1pt">
                  <v:fill opacity="19532f"/>
                  <v:stroke joinstyle="miter"/>
                </v:roundrect>
                <v:roundrect id="Rectangle: Rounded Corners 1960475462" o:spid="_x0000_s1426" style="position:absolute;left:-1788;top:-1511;width:9570;height:6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" fillcolor="#d7b1dd" stroked="f" strokeweight="1pt">
                  <v:stroke joinstyle="miter"/>
                </v:roundrect>
                <v:shape id="_x0000_s1427"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" filled="f" stroked="f">
                  <v:textbox>
                    <w:txbxContent>
                      <w:p w14:paraId="6AF44F52" w14:textId="77777777" w:rsidR="00A33341" w:rsidRPr="00AE4713" w:rsidRDefault="00A33341" w:rsidP="0092689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428"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" filled="f" stroked="f">
                  <v:textbox>
                    <w:txbxContent>
                      <w:p w14:paraId="3993DF18"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429" type="#_x0000_t202" style="position:absolute;left:30918;top:13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" filled="f" stroked="f">
                  <v:textbox>
                    <w:txbxContent>
                      <w:p w14:paraId="78E2818B"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430"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" filled="f" stroked="f">
                  <v:textbox>
                    <w:txbxContent>
                      <w:p w14:paraId="2490ABEE" w14:textId="77777777" w:rsidR="00A33341" w:rsidRPr="00DD2A3C" w:rsidRDefault="00A33341" w:rsidP="0092689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431"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" filled="f" stroked="f">
                  <v:textbox>
                    <w:txbxContent>
                      <w:p w14:paraId="5D209BCE" w14:textId="77777777" w:rsidR="00A33341" w:rsidRPr="008D5C4F" w:rsidRDefault="00A33341" w:rsidP="0092689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432" type="#_x0000_t202" style="position:absolute;left:8792;top:-115;width:951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" filled="f" stroked="f">
                  <v:textbox>
                    <w:txbxContent>
                      <w:p w14:paraId="47061F94" w14:textId="77777777" w:rsidR="00A33341" w:rsidRPr="00926891" w:rsidRDefault="00A33341" w:rsidP="0092689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v:textbox>
                </v:shape>
                <v:shape id="_x0000_s1433" type="#_x0000_t202" style="position:absolute;left:-1500;top:-1655;width:951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" filled="f" stroked="f">
                  <v:textbox>
                    <w:txbxContent>
                      <w:p w14:paraId="50F64044" w14:textId="77777777" w:rsidR="00A33341" w:rsidRPr="00926891" w:rsidRDefault="00A33341" w:rsidP="00926891">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v:textbox>
                </v:shape>
                <w10:wrap anchorx="page"/>
              </v:group>
            </w:pict>
          </mc:Fallback>
        </mc:AlternateContent>
      </w:r>
      <w:r w:rsidR="00D4064A">
        <w:rPr>
          <w:noProof/>
          <w:lang w:eastAsia="en-GB"/>
        </w:rPr>
        <mc:AlternateContent>
          <mc:Choice Requires="wps">
            <w:drawing>
              <wp:anchor distT="0" distB="0" distL="114300" distR="114300" simplePos="0" relativeHeight="251658249" behindDoc="0" locked="0" layoutInCell="1" allowOverlap="1" wp14:anchorId="5AAB93CF" wp14:editId="35CE76CD">
                <wp:simplePos x="0" y="0"/>
                <wp:positionH relativeFrom="margin">
                  <wp:posOffset>571500</wp:posOffset>
                </wp:positionH>
                <wp:positionV relativeFrom="paragraph">
                  <wp:posOffset>7653655</wp:posOffset>
                </wp:positionV>
                <wp:extent cx="4330065" cy="348615"/>
                <wp:effectExtent l="0" t="0" r="0" b="0"/>
                <wp:wrapNone/>
                <wp:docPr id="1923648282" name="Rectangle: Rounded Corners 2"/>
                <wp:cNvGraphicFramePr/>
                <a:graphic xmlns:a="http://schemas.openxmlformats.org/drawingml/2006/main">
                  <a:graphicData uri="http://schemas.microsoft.com/office/word/2010/wordprocessingShape">
                    <wps:wsp>
                      <wps:cNvSpPr/>
                      <wps:spPr>
                        <a:xfrm>
                          <a:off x="0" y="0"/>
                          <a:ext cx="4330065" cy="348615"/>
                        </a:xfrm>
                        <a:prstGeom prst="roundRect">
                          <a:avLst/>
                        </a:prstGeom>
                        <a:solidFill>
                          <a:srgbClr val="DDBCE2"/>
                        </a:solidFill>
                        <a:ln w="12700" cap="flat" cmpd="sng" algn="ctr">
                          <a:noFill/>
                          <a:prstDash val="solid"/>
                          <a:miter lim="800000"/>
                        </a:ln>
                        <a:effectLst/>
                      </wps:spPr>
                      <wps:txbx>
                        <w:txbxContent>
                          <w:p w14:paraId="66FC9395" w14:textId="77777777" w:rsidR="00A33341" w:rsidRPr="00F34DBC" w:rsidRDefault="00A33341" w:rsidP="00320C83">
                            <w:pPr>
                              <w:tabs>
                                <w:tab w:val="left" w:pos="6237"/>
                              </w:tabs>
                              <w:jc w:val="center"/>
                              <w:rPr>
                                <w:rFonts w:ascii="Arial" w:hAnsi="Arial" w:cs="Arial"/>
                                <w:b/>
                                <w:bCs/>
                                <w:sz w:val="22"/>
                                <w:szCs w:val="22"/>
                              </w:rPr>
                            </w:pPr>
                            <w:r w:rsidRPr="00F34DBC">
                              <w:rPr>
                                <w:rFonts w:ascii="Arial" w:hAnsi="Arial" w:cs="Arial"/>
                                <w:b/>
                                <w:bCs/>
                                <w:sz w:val="22"/>
                                <w:szCs w:val="22"/>
                              </w:rPr>
                              <w:t>Podiatry Triage Timeframe (refer to standard 4)</w:t>
                            </w:r>
                          </w:p>
                          <w:p w14:paraId="02B69E6A" w14:textId="77777777" w:rsidR="00A33341" w:rsidRDefault="00A33341" w:rsidP="00320C83">
                            <w:pPr>
                              <w:tabs>
                                <w:tab w:val="left" w:pos="6237"/>
                              </w:tabs>
                              <w:rPr>
                                <w:sz w:val="22"/>
                                <w:szCs w:val="22"/>
                              </w:rPr>
                            </w:pPr>
                          </w:p>
                          <w:p w14:paraId="32E7EF79" w14:textId="77777777" w:rsidR="00A33341" w:rsidRPr="00666E0C" w:rsidRDefault="00A33341" w:rsidP="00320C83">
                            <w:pPr>
                              <w:tabs>
                                <w:tab w:val="left" w:pos="6237"/>
                              </w:tabs>
                              <w:rPr>
                                <w:sz w:val="22"/>
                                <w:szCs w:val="22"/>
                              </w:rPr>
                            </w:pPr>
                          </w:p>
                          <w:p w14:paraId="06DAB9D3" w14:textId="77777777" w:rsidR="00A33341" w:rsidRPr="00666E0C" w:rsidRDefault="00A33341" w:rsidP="00320C83">
                            <w:pPr>
                              <w:tabs>
                                <w:tab w:val="left" w:pos="6237"/>
                              </w:tabs>
                              <w:spacing w:after="0"/>
                              <w:rPr>
                                <w:sz w:val="22"/>
                                <w:szCs w:val="22"/>
                              </w:rPr>
                            </w:pPr>
                          </w:p>
                          <w:p w14:paraId="10177500" w14:textId="77777777" w:rsidR="00A33341" w:rsidRPr="00666E0C" w:rsidRDefault="00A33341" w:rsidP="00320C83">
                            <w:pPr>
                              <w:tabs>
                                <w:tab w:val="left" w:pos="6237"/>
                              </w:tabs>
                              <w:spacing w:after="0"/>
                              <w:ind w:left="142" w:hanging="142"/>
                              <w:rPr>
                                <w:sz w:val="22"/>
                                <w:szCs w:val="22"/>
                              </w:rPr>
                            </w:pPr>
                          </w:p>
                          <w:p w14:paraId="6EF02DF4" w14:textId="77777777" w:rsidR="00A33341" w:rsidRDefault="00A33341" w:rsidP="00320C83">
                            <w:pPr>
                              <w:tabs>
                                <w:tab w:val="left" w:pos="6237"/>
                              </w:tabs>
                              <w:ind w:left="142" w:hanging="142"/>
                              <w:rPr>
                                <w:sz w:val="20"/>
                                <w:szCs w:val="20"/>
                              </w:rPr>
                            </w:pPr>
                          </w:p>
                          <w:p w14:paraId="0F1FE93F" w14:textId="77777777" w:rsidR="00A33341" w:rsidRDefault="00A33341" w:rsidP="00320C83">
                            <w:pPr>
                              <w:tabs>
                                <w:tab w:val="left" w:pos="6237"/>
                              </w:tabs>
                              <w:ind w:left="142" w:hanging="142"/>
                              <w:rPr>
                                <w:sz w:val="20"/>
                                <w:szCs w:val="20"/>
                              </w:rPr>
                            </w:pPr>
                          </w:p>
                          <w:p w14:paraId="5643D640" w14:textId="77777777" w:rsidR="00A33341" w:rsidRDefault="00A33341" w:rsidP="00320C83">
                            <w:pPr>
                              <w:tabs>
                                <w:tab w:val="left" w:pos="6237"/>
                              </w:tabs>
                              <w:ind w:left="142" w:hanging="142"/>
                              <w:rPr>
                                <w:sz w:val="20"/>
                                <w:szCs w:val="20"/>
                              </w:rPr>
                            </w:pPr>
                          </w:p>
                          <w:p w14:paraId="037F3038" w14:textId="77777777" w:rsidR="00A33341" w:rsidRDefault="00A33341" w:rsidP="00320C83">
                            <w:pPr>
                              <w:tabs>
                                <w:tab w:val="left" w:pos="6237"/>
                              </w:tabs>
                              <w:ind w:left="142" w:hanging="142"/>
                              <w:rPr>
                                <w:sz w:val="20"/>
                                <w:szCs w:val="20"/>
                              </w:rPr>
                            </w:pPr>
                          </w:p>
                          <w:p w14:paraId="41697516" w14:textId="77777777" w:rsidR="00A33341" w:rsidRDefault="00A33341" w:rsidP="00320C83">
                            <w:pPr>
                              <w:tabs>
                                <w:tab w:val="left" w:pos="6237"/>
                              </w:tabs>
                              <w:ind w:left="142" w:hanging="142"/>
                              <w:rPr>
                                <w:sz w:val="20"/>
                                <w:szCs w:val="20"/>
                              </w:rPr>
                            </w:pPr>
                          </w:p>
                          <w:p w14:paraId="05BDB54C" w14:textId="77777777" w:rsidR="00A33341" w:rsidRDefault="00A33341" w:rsidP="00320C83">
                            <w:pPr>
                              <w:tabs>
                                <w:tab w:val="left" w:pos="6237"/>
                              </w:tabs>
                              <w:ind w:left="142" w:hanging="142"/>
                              <w:rPr>
                                <w:sz w:val="20"/>
                                <w:szCs w:val="20"/>
                              </w:rPr>
                            </w:pPr>
                          </w:p>
                          <w:p w14:paraId="59E0D217" w14:textId="77777777" w:rsidR="00A33341" w:rsidRDefault="00A33341" w:rsidP="00320C83">
                            <w:pPr>
                              <w:tabs>
                                <w:tab w:val="left" w:pos="6237"/>
                              </w:tabs>
                              <w:ind w:left="142" w:hanging="142"/>
                              <w:rPr>
                                <w:sz w:val="20"/>
                                <w:szCs w:val="20"/>
                              </w:rPr>
                            </w:pPr>
                          </w:p>
                          <w:p w14:paraId="20E8A003" w14:textId="77777777" w:rsidR="00A33341" w:rsidRPr="005B39F4" w:rsidRDefault="00A33341" w:rsidP="00320C83">
                            <w:pPr>
                              <w:tabs>
                                <w:tab w:val="left" w:pos="6237"/>
                              </w:tabs>
                              <w:ind w:left="142" w:hanging="142"/>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B93CF" id="_x0000_s1434" style="position:absolute;left:0;text-align:left;margin-left:45pt;margin-top:602.65pt;width:340.95pt;height:27.4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" fillcolor="#ddbce2" stroked="f" strokeweight="1pt">
                <v:stroke joinstyle="miter"/>
                <v:textbox>
                  <w:txbxContent>
                    <w:p w14:paraId="66FC9395" w14:textId="77777777" w:rsidR="00A33341" w:rsidRPr="00F34DBC" w:rsidRDefault="00A33341" w:rsidP="00320C83">
                      <w:pPr>
                        <w:tabs>
                          <w:tab w:val="left" w:pos="6237"/>
                        </w:tabs>
                        <w:jc w:val="center"/>
                        <w:rPr>
                          <w:rFonts w:ascii="Arial" w:hAnsi="Arial" w:cs="Arial"/>
                          <w:b/>
                          <w:bCs/>
                          <w:sz w:val="22"/>
                          <w:szCs w:val="22"/>
                        </w:rPr>
                      </w:pPr>
                      <w:r w:rsidRPr="00F34DBC">
                        <w:rPr>
                          <w:rFonts w:ascii="Arial" w:hAnsi="Arial" w:cs="Arial"/>
                          <w:b/>
                          <w:bCs/>
                          <w:sz w:val="22"/>
                          <w:szCs w:val="22"/>
                        </w:rPr>
                        <w:t>Podiatry Triage Timeframe (refer to standard 4)</w:t>
                      </w:r>
                    </w:p>
                    <w:p w14:paraId="02B69E6A" w14:textId="77777777" w:rsidR="00A33341" w:rsidRDefault="00A33341" w:rsidP="00320C83">
                      <w:pPr>
                        <w:tabs>
                          <w:tab w:val="left" w:pos="6237"/>
                        </w:tabs>
                        <w:rPr>
                          <w:sz w:val="22"/>
                          <w:szCs w:val="22"/>
                        </w:rPr>
                      </w:pPr>
                    </w:p>
                    <w:p w14:paraId="32E7EF79" w14:textId="77777777" w:rsidR="00A33341" w:rsidRPr="00666E0C" w:rsidRDefault="00A33341" w:rsidP="00320C83">
                      <w:pPr>
                        <w:tabs>
                          <w:tab w:val="left" w:pos="6237"/>
                        </w:tabs>
                        <w:rPr>
                          <w:sz w:val="22"/>
                          <w:szCs w:val="22"/>
                        </w:rPr>
                      </w:pPr>
                    </w:p>
                    <w:p w14:paraId="06DAB9D3" w14:textId="77777777" w:rsidR="00A33341" w:rsidRPr="00666E0C" w:rsidRDefault="00A33341" w:rsidP="00320C83">
                      <w:pPr>
                        <w:tabs>
                          <w:tab w:val="left" w:pos="6237"/>
                        </w:tabs>
                        <w:spacing w:after="0"/>
                        <w:rPr>
                          <w:sz w:val="22"/>
                          <w:szCs w:val="22"/>
                        </w:rPr>
                      </w:pPr>
                    </w:p>
                    <w:p w14:paraId="10177500" w14:textId="77777777" w:rsidR="00A33341" w:rsidRPr="00666E0C" w:rsidRDefault="00A33341" w:rsidP="00320C83">
                      <w:pPr>
                        <w:tabs>
                          <w:tab w:val="left" w:pos="6237"/>
                        </w:tabs>
                        <w:spacing w:after="0"/>
                        <w:ind w:left="142" w:hanging="142"/>
                        <w:rPr>
                          <w:sz w:val="22"/>
                          <w:szCs w:val="22"/>
                        </w:rPr>
                      </w:pPr>
                    </w:p>
                    <w:p w14:paraId="6EF02DF4" w14:textId="77777777" w:rsidR="00A33341" w:rsidRDefault="00A33341" w:rsidP="00320C83">
                      <w:pPr>
                        <w:tabs>
                          <w:tab w:val="left" w:pos="6237"/>
                        </w:tabs>
                        <w:ind w:left="142" w:hanging="142"/>
                        <w:rPr>
                          <w:sz w:val="20"/>
                          <w:szCs w:val="20"/>
                        </w:rPr>
                      </w:pPr>
                    </w:p>
                    <w:p w14:paraId="0F1FE93F" w14:textId="77777777" w:rsidR="00A33341" w:rsidRDefault="00A33341" w:rsidP="00320C83">
                      <w:pPr>
                        <w:tabs>
                          <w:tab w:val="left" w:pos="6237"/>
                        </w:tabs>
                        <w:ind w:left="142" w:hanging="142"/>
                        <w:rPr>
                          <w:sz w:val="20"/>
                          <w:szCs w:val="20"/>
                        </w:rPr>
                      </w:pPr>
                    </w:p>
                    <w:p w14:paraId="5643D640" w14:textId="77777777" w:rsidR="00A33341" w:rsidRDefault="00A33341" w:rsidP="00320C83">
                      <w:pPr>
                        <w:tabs>
                          <w:tab w:val="left" w:pos="6237"/>
                        </w:tabs>
                        <w:ind w:left="142" w:hanging="142"/>
                        <w:rPr>
                          <w:sz w:val="20"/>
                          <w:szCs w:val="20"/>
                        </w:rPr>
                      </w:pPr>
                    </w:p>
                    <w:p w14:paraId="037F3038" w14:textId="77777777" w:rsidR="00A33341" w:rsidRDefault="00A33341" w:rsidP="00320C83">
                      <w:pPr>
                        <w:tabs>
                          <w:tab w:val="left" w:pos="6237"/>
                        </w:tabs>
                        <w:ind w:left="142" w:hanging="142"/>
                        <w:rPr>
                          <w:sz w:val="20"/>
                          <w:szCs w:val="20"/>
                        </w:rPr>
                      </w:pPr>
                    </w:p>
                    <w:p w14:paraId="41697516" w14:textId="77777777" w:rsidR="00A33341" w:rsidRDefault="00A33341" w:rsidP="00320C83">
                      <w:pPr>
                        <w:tabs>
                          <w:tab w:val="left" w:pos="6237"/>
                        </w:tabs>
                        <w:ind w:left="142" w:hanging="142"/>
                        <w:rPr>
                          <w:sz w:val="20"/>
                          <w:szCs w:val="20"/>
                        </w:rPr>
                      </w:pPr>
                    </w:p>
                    <w:p w14:paraId="05BDB54C" w14:textId="77777777" w:rsidR="00A33341" w:rsidRDefault="00A33341" w:rsidP="00320C83">
                      <w:pPr>
                        <w:tabs>
                          <w:tab w:val="left" w:pos="6237"/>
                        </w:tabs>
                        <w:ind w:left="142" w:hanging="142"/>
                        <w:rPr>
                          <w:sz w:val="20"/>
                          <w:szCs w:val="20"/>
                        </w:rPr>
                      </w:pPr>
                    </w:p>
                    <w:p w14:paraId="59E0D217" w14:textId="77777777" w:rsidR="00A33341" w:rsidRDefault="00A33341" w:rsidP="00320C83">
                      <w:pPr>
                        <w:tabs>
                          <w:tab w:val="left" w:pos="6237"/>
                        </w:tabs>
                        <w:ind w:left="142" w:hanging="142"/>
                        <w:rPr>
                          <w:sz w:val="20"/>
                          <w:szCs w:val="20"/>
                        </w:rPr>
                      </w:pPr>
                    </w:p>
                    <w:p w14:paraId="20E8A003" w14:textId="77777777" w:rsidR="00A33341" w:rsidRPr="005B39F4" w:rsidRDefault="00A33341" w:rsidP="00320C83">
                      <w:pPr>
                        <w:tabs>
                          <w:tab w:val="left" w:pos="6237"/>
                        </w:tabs>
                        <w:ind w:left="142" w:hanging="142"/>
                        <w:rPr>
                          <w:sz w:val="20"/>
                          <w:szCs w:val="20"/>
                        </w:rPr>
                      </w:pPr>
                    </w:p>
                  </w:txbxContent>
                </v:textbox>
                <w10:wrap anchorx="margin"/>
              </v:roundrect>
            </w:pict>
          </mc:Fallback>
        </mc:AlternateContent>
      </w:r>
      <w:r w:rsidR="00023E01">
        <w:rPr>
          <w:noProof/>
        </w:rPr>
        <w:t xml:space="preserve"> </w:t>
      </w:r>
    </w:p>
    <w:p w14:paraId="03654D50" w14:textId="23FC63A9" w:rsidR="00320C83" w:rsidRDefault="00320C83" w:rsidP="00D52542">
      <w:pPr>
        <w:spacing w:line="259" w:lineRule="auto"/>
        <w:jc w:val="both"/>
      </w:pPr>
    </w:p>
    <w:tbl>
      <w:tblPr>
        <w:tblpPr w:leftFromText="180" w:rightFromText="180" w:vertAnchor="text" w:horzAnchor="margin" w:tblpY="-26"/>
        <w:tblW w:w="0" w:type="auto"/>
        <w:tblLook w:val="04A0" w:firstRow="1" w:lastRow="0" w:firstColumn="1" w:lastColumn="0" w:noHBand="0" w:noVBand="1"/>
      </w:tblPr>
      <w:tblGrid>
        <w:gridCol w:w="9026"/>
      </w:tblGrid>
      <w:tr w:rsidR="00D4064A" w14:paraId="5D66EA85" w14:textId="77777777" w:rsidTr="00D4064A">
        <w:trPr>
          <w:trHeight w:val="594"/>
        </w:trPr>
        <w:tc>
          <w:tcPr>
            <w:tcW w:w="9026" w:type="dxa"/>
            <w:shd w:val="clear" w:color="auto" w:fill="F7EEF8"/>
          </w:tcPr>
          <w:p w14:paraId="73CB6823" w14:textId="77777777" w:rsidR="00D4064A" w:rsidRPr="00025AE9" w:rsidRDefault="00D4064A" w:rsidP="00D52542">
            <w:pPr>
              <w:jc w:val="both"/>
              <w:rPr>
                <w:rFonts w:ascii="Arial" w:hAnsi="Arial" w:cs="Arial"/>
                <w:b/>
                <w:bCs/>
                <w:sz w:val="20"/>
                <w:szCs w:val="20"/>
              </w:rPr>
            </w:pPr>
            <w:bookmarkStart w:id="81" w:name="_Toc181270505"/>
            <w:bookmarkStart w:id="82" w:name="_Toc182420738"/>
            <w:bookmarkStart w:id="83" w:name="_Toc182420921"/>
            <w:r w:rsidRPr="00025AE9">
              <w:rPr>
                <w:rFonts w:ascii="Arial" w:hAnsi="Arial" w:cs="Arial"/>
                <w:b/>
                <w:bCs/>
                <w:sz w:val="20"/>
                <w:szCs w:val="20"/>
              </w:rPr>
              <w:lastRenderedPageBreak/>
              <w:t>What does the standard mean for people receiving care?</w:t>
            </w:r>
            <w:bookmarkEnd w:id="81"/>
            <w:bookmarkEnd w:id="82"/>
            <w:bookmarkEnd w:id="83"/>
          </w:p>
        </w:tc>
      </w:tr>
      <w:tr w:rsidR="00D4064A" w:rsidRPr="00430E5D" w14:paraId="46D141D4" w14:textId="77777777" w:rsidTr="00D4064A">
        <w:trPr>
          <w:trHeight w:val="2781"/>
        </w:trPr>
        <w:tc>
          <w:tcPr>
            <w:tcW w:w="9026" w:type="dxa"/>
          </w:tcPr>
          <w:p w14:paraId="4ABE0D05" w14:textId="77777777" w:rsidR="00DE74AF" w:rsidRDefault="00DE74AF" w:rsidP="00D52542">
            <w:pPr>
              <w:spacing w:after="0" w:line="240" w:lineRule="auto"/>
              <w:jc w:val="both"/>
              <w:rPr>
                <w:rFonts w:ascii="Arial" w:hAnsi="Arial" w:cs="Arial"/>
                <w:sz w:val="20"/>
                <w:szCs w:val="20"/>
              </w:rPr>
            </w:pPr>
          </w:p>
          <w:p w14:paraId="503FC80F" w14:textId="1F09819C" w:rsidR="00D4064A" w:rsidRPr="00025AE9" w:rsidRDefault="00D4064A" w:rsidP="00615BDB">
            <w:pPr>
              <w:spacing w:after="0" w:line="240" w:lineRule="auto"/>
              <w:rPr>
                <w:rFonts w:ascii="Arial" w:hAnsi="Arial" w:cs="Arial"/>
                <w:sz w:val="20"/>
                <w:szCs w:val="20"/>
              </w:rPr>
            </w:pPr>
            <w:r w:rsidRPr="00025AE9">
              <w:rPr>
                <w:rFonts w:ascii="Arial" w:hAnsi="Arial" w:cs="Arial"/>
                <w:sz w:val="20"/>
                <w:szCs w:val="20"/>
              </w:rPr>
              <w:t xml:space="preserve">People: </w:t>
            </w:r>
          </w:p>
          <w:p w14:paraId="659024F0" w14:textId="77777777" w:rsidR="00442D14" w:rsidRPr="00025AE9" w:rsidRDefault="00442D14" w:rsidP="00615BDB">
            <w:pPr>
              <w:spacing w:after="0" w:line="240" w:lineRule="auto"/>
              <w:rPr>
                <w:rFonts w:ascii="Arial" w:hAnsi="Arial" w:cs="Arial"/>
                <w:sz w:val="20"/>
                <w:szCs w:val="20"/>
              </w:rPr>
            </w:pPr>
          </w:p>
          <w:p w14:paraId="39EAB5D3" w14:textId="47506E1A" w:rsidR="00D4064A" w:rsidRPr="00025AE9" w:rsidRDefault="00D4064A" w:rsidP="00615BDB">
            <w:pPr>
              <w:pStyle w:val="ListParagraph"/>
              <w:numPr>
                <w:ilvl w:val="0"/>
                <w:numId w:val="46"/>
              </w:numPr>
              <w:spacing w:after="15" w:line="242" w:lineRule="auto"/>
              <w:rPr>
                <w:rFonts w:ascii="Arial" w:hAnsi="Arial" w:cs="Arial"/>
                <w:sz w:val="20"/>
                <w:szCs w:val="20"/>
              </w:rPr>
            </w:pPr>
            <w:r w:rsidRPr="00025AE9">
              <w:rPr>
                <w:rFonts w:ascii="Arial" w:hAnsi="Arial" w:cs="Arial"/>
                <w:sz w:val="20"/>
                <w:szCs w:val="20"/>
              </w:rPr>
              <w:t xml:space="preserve">are asked about their general health and </w:t>
            </w:r>
            <w:r w:rsidR="000D625D" w:rsidRPr="00025AE9">
              <w:rPr>
                <w:rFonts w:ascii="Arial" w:hAnsi="Arial" w:cs="Arial"/>
                <w:sz w:val="20"/>
                <w:szCs w:val="20"/>
              </w:rPr>
              <w:t>wellbeing</w:t>
            </w:r>
          </w:p>
          <w:p w14:paraId="7C4E3957" w14:textId="77777777" w:rsidR="00D4064A" w:rsidRPr="00025AE9" w:rsidRDefault="00D4064A" w:rsidP="00615BDB">
            <w:pPr>
              <w:pStyle w:val="ListParagraph"/>
              <w:numPr>
                <w:ilvl w:val="0"/>
                <w:numId w:val="46"/>
              </w:numPr>
              <w:spacing w:after="15" w:line="242" w:lineRule="auto"/>
              <w:rPr>
                <w:rFonts w:ascii="Arial" w:hAnsi="Arial" w:cs="Arial"/>
                <w:sz w:val="20"/>
                <w:szCs w:val="20"/>
              </w:rPr>
            </w:pPr>
            <w:r w:rsidRPr="00025AE9">
              <w:rPr>
                <w:rFonts w:ascii="Arial" w:hAnsi="Arial" w:cs="Arial"/>
                <w:sz w:val="20"/>
                <w:szCs w:val="20"/>
              </w:rPr>
              <w:t xml:space="preserve">have their pressure ulcers examined and, where appropriate and with their consent, photographed for their health records, this can be done on a work device and deleted once uploaded to medical record  </w:t>
            </w:r>
          </w:p>
          <w:p w14:paraId="5FFAA8B4" w14:textId="7B2120F1" w:rsidR="00D4064A" w:rsidRPr="00025AE9" w:rsidRDefault="00D4064A" w:rsidP="00615BDB">
            <w:pPr>
              <w:pStyle w:val="ListParagraph"/>
              <w:numPr>
                <w:ilvl w:val="0"/>
                <w:numId w:val="46"/>
              </w:numPr>
              <w:spacing w:after="15" w:line="242" w:lineRule="auto"/>
              <w:rPr>
                <w:rFonts w:ascii="Arial" w:hAnsi="Arial" w:cs="Arial"/>
                <w:sz w:val="20"/>
                <w:szCs w:val="20"/>
              </w:rPr>
            </w:pPr>
            <w:r w:rsidRPr="00025AE9">
              <w:rPr>
                <w:rFonts w:ascii="Arial" w:hAnsi="Arial" w:cs="Arial"/>
                <w:sz w:val="20"/>
                <w:szCs w:val="20"/>
              </w:rPr>
              <w:t xml:space="preserve">can discuss with the HCP or carer how their pressure ulcers will be treated and managed, for example with dressings, pain relief and </w:t>
            </w:r>
            <w:r w:rsidR="000D625D" w:rsidRPr="00025AE9">
              <w:rPr>
                <w:rFonts w:ascii="Arial" w:hAnsi="Arial" w:cs="Arial"/>
                <w:sz w:val="20"/>
                <w:szCs w:val="20"/>
              </w:rPr>
              <w:t>equipment</w:t>
            </w:r>
          </w:p>
          <w:p w14:paraId="2E26E306" w14:textId="3006493C" w:rsidR="00D4064A" w:rsidRPr="00025AE9" w:rsidRDefault="00D4064A" w:rsidP="00615BDB">
            <w:pPr>
              <w:pStyle w:val="ListParagraph"/>
              <w:numPr>
                <w:ilvl w:val="0"/>
                <w:numId w:val="46"/>
              </w:numPr>
              <w:spacing w:after="15" w:line="242" w:lineRule="auto"/>
              <w:rPr>
                <w:rFonts w:ascii="Arial" w:hAnsi="Arial" w:cs="Arial"/>
                <w:sz w:val="20"/>
                <w:szCs w:val="20"/>
              </w:rPr>
            </w:pPr>
            <w:r w:rsidRPr="00025AE9">
              <w:rPr>
                <w:rFonts w:ascii="Arial" w:hAnsi="Arial" w:cs="Arial"/>
                <w:sz w:val="20"/>
                <w:szCs w:val="20"/>
              </w:rPr>
              <w:t xml:space="preserve">are listened to by staff who will act on any concerns they may have about their pressure </w:t>
            </w:r>
            <w:r w:rsidR="000D625D" w:rsidRPr="00025AE9">
              <w:rPr>
                <w:rFonts w:ascii="Arial" w:hAnsi="Arial" w:cs="Arial"/>
                <w:sz w:val="20"/>
                <w:szCs w:val="20"/>
              </w:rPr>
              <w:t>ulcers</w:t>
            </w:r>
          </w:p>
          <w:p w14:paraId="259F5200" w14:textId="77777777" w:rsidR="00D4064A" w:rsidRPr="00615BDB" w:rsidRDefault="00D4064A" w:rsidP="00B80802">
            <w:pPr>
              <w:pStyle w:val="ListParagraph"/>
              <w:numPr>
                <w:ilvl w:val="0"/>
                <w:numId w:val="46"/>
              </w:numPr>
              <w:spacing w:after="15" w:line="242" w:lineRule="auto"/>
              <w:rPr>
                <w:sz w:val="20"/>
                <w:szCs w:val="20"/>
              </w:rPr>
            </w:pPr>
            <w:r w:rsidRPr="00025AE9">
              <w:rPr>
                <w:rFonts w:ascii="Arial" w:hAnsi="Arial" w:cs="Arial"/>
                <w:sz w:val="20"/>
                <w:szCs w:val="20"/>
              </w:rPr>
              <w:t>can be confident that, where appropriate, their representative will be involved in their assessment, grading and care planning</w:t>
            </w:r>
          </w:p>
          <w:p w14:paraId="24E02AA8" w14:textId="79D4F58D" w:rsidR="00B80802" w:rsidRPr="00025AE9" w:rsidRDefault="00B80802" w:rsidP="00615BDB">
            <w:pPr>
              <w:pStyle w:val="ListParagraph"/>
              <w:spacing w:after="15" w:line="242" w:lineRule="auto"/>
              <w:rPr>
                <w:sz w:val="20"/>
                <w:szCs w:val="20"/>
              </w:rPr>
            </w:pPr>
          </w:p>
        </w:tc>
      </w:tr>
    </w:tbl>
    <w:p w14:paraId="52E9DCEA" w14:textId="5BFD4C1E" w:rsidR="00F45FC2" w:rsidRDefault="00D4064A" w:rsidP="00D52542">
      <w:pPr>
        <w:spacing w:line="259" w:lineRule="auto"/>
        <w:jc w:val="both"/>
      </w:pPr>
      <w:r>
        <w:rPr>
          <w:noProof/>
        </w:rPr>
        <w:t xml:space="preserve"> </w:t>
      </w:r>
    </w:p>
    <w:tbl>
      <w:tblPr>
        <w:tblpPr w:leftFromText="180" w:rightFromText="180" w:vertAnchor="text" w:horzAnchor="margin" w:tblpY="236"/>
        <w:tblW w:w="0" w:type="auto"/>
        <w:tblLook w:val="04A0" w:firstRow="1" w:lastRow="0" w:firstColumn="1" w:lastColumn="0" w:noHBand="0" w:noVBand="1"/>
      </w:tblPr>
      <w:tblGrid>
        <w:gridCol w:w="9010"/>
      </w:tblGrid>
      <w:tr w:rsidR="00325BBA" w14:paraId="7BE84156" w14:textId="77777777" w:rsidTr="00325BBA">
        <w:trPr>
          <w:trHeight w:val="522"/>
        </w:trPr>
        <w:tc>
          <w:tcPr>
            <w:tcW w:w="9010" w:type="dxa"/>
            <w:shd w:val="clear" w:color="auto" w:fill="F7EEF8"/>
          </w:tcPr>
          <w:p w14:paraId="25710562" w14:textId="77777777" w:rsidR="00325BBA" w:rsidRPr="00025AE9" w:rsidRDefault="00325BBA" w:rsidP="00D52542">
            <w:pPr>
              <w:jc w:val="both"/>
              <w:rPr>
                <w:rFonts w:ascii="Arial" w:hAnsi="Arial" w:cs="Arial"/>
                <w:b/>
                <w:bCs/>
                <w:sz w:val="20"/>
                <w:szCs w:val="20"/>
              </w:rPr>
            </w:pPr>
            <w:bookmarkStart w:id="84" w:name="_Toc181270506"/>
            <w:bookmarkStart w:id="85" w:name="_Toc182420739"/>
            <w:bookmarkStart w:id="86" w:name="_Toc182420922"/>
            <w:r w:rsidRPr="00025AE9">
              <w:rPr>
                <w:rFonts w:ascii="Arial" w:hAnsi="Arial" w:cs="Arial"/>
                <w:b/>
                <w:bCs/>
                <w:sz w:val="20"/>
                <w:szCs w:val="20"/>
              </w:rPr>
              <w:t xml:space="preserve">What </w:t>
            </w:r>
            <w:r w:rsidRPr="00025AE9">
              <w:rPr>
                <w:rFonts w:ascii="Arial" w:hAnsi="Arial" w:cs="Arial"/>
                <w:b/>
                <w:bCs/>
                <w:sz w:val="20"/>
                <w:szCs w:val="20"/>
                <w:shd w:val="clear" w:color="auto" w:fill="F7EEF8"/>
              </w:rPr>
              <w:t>does the standard mean for staff?</w:t>
            </w:r>
            <w:bookmarkEnd w:id="84"/>
            <w:bookmarkEnd w:id="85"/>
            <w:bookmarkEnd w:id="86"/>
          </w:p>
        </w:tc>
      </w:tr>
      <w:tr w:rsidR="00325BBA" w:rsidRPr="001B5D7C" w14:paraId="21480760" w14:textId="77777777" w:rsidTr="00615BDB">
        <w:trPr>
          <w:trHeight w:val="3023"/>
        </w:trPr>
        <w:tc>
          <w:tcPr>
            <w:tcW w:w="9010" w:type="dxa"/>
          </w:tcPr>
          <w:p w14:paraId="27ABD10A" w14:textId="77777777" w:rsidR="00DE74AF" w:rsidRDefault="00DE74AF" w:rsidP="00615BDB">
            <w:pPr>
              <w:spacing w:after="0" w:line="240" w:lineRule="auto"/>
              <w:rPr>
                <w:rFonts w:ascii="Arial" w:hAnsi="Arial" w:cs="Arial"/>
                <w:sz w:val="20"/>
                <w:szCs w:val="20"/>
              </w:rPr>
            </w:pPr>
          </w:p>
          <w:p w14:paraId="181F7E0D" w14:textId="7806605D" w:rsidR="00325BBA" w:rsidRPr="00025AE9" w:rsidRDefault="00325BBA" w:rsidP="00615BDB">
            <w:pPr>
              <w:spacing w:after="0" w:line="240" w:lineRule="auto"/>
              <w:rPr>
                <w:rFonts w:ascii="Arial" w:hAnsi="Arial" w:cs="Arial"/>
                <w:sz w:val="20"/>
                <w:szCs w:val="20"/>
              </w:rPr>
            </w:pPr>
            <w:r w:rsidRPr="00025AE9">
              <w:rPr>
                <w:rFonts w:ascii="Arial" w:hAnsi="Arial" w:cs="Arial"/>
                <w:sz w:val="20"/>
                <w:szCs w:val="20"/>
              </w:rPr>
              <w:t xml:space="preserve">Staff:  </w:t>
            </w:r>
          </w:p>
          <w:p w14:paraId="0B336B4E" w14:textId="77777777" w:rsidR="00325BBA" w:rsidRPr="00025AE9" w:rsidRDefault="00325BBA" w:rsidP="00615BDB">
            <w:pPr>
              <w:spacing w:after="0" w:line="240" w:lineRule="auto"/>
              <w:rPr>
                <w:rFonts w:ascii="Arial" w:hAnsi="Arial" w:cs="Arial"/>
                <w:sz w:val="20"/>
                <w:szCs w:val="20"/>
              </w:rPr>
            </w:pPr>
          </w:p>
          <w:p w14:paraId="4EA833C0" w14:textId="739CBC66" w:rsidR="00325BBA" w:rsidRPr="00025AE9" w:rsidRDefault="00325BBA" w:rsidP="00615BDB">
            <w:pPr>
              <w:pStyle w:val="ListParagraph"/>
              <w:numPr>
                <w:ilvl w:val="0"/>
                <w:numId w:val="47"/>
              </w:numPr>
              <w:spacing w:after="16" w:line="241" w:lineRule="auto"/>
              <w:rPr>
                <w:rFonts w:ascii="Arial" w:hAnsi="Arial" w:cs="Arial"/>
                <w:sz w:val="20"/>
                <w:szCs w:val="20"/>
              </w:rPr>
            </w:pPr>
            <w:r w:rsidRPr="00025AE9">
              <w:rPr>
                <w:rFonts w:ascii="Arial" w:hAnsi="Arial" w:cs="Arial"/>
                <w:sz w:val="20"/>
                <w:szCs w:val="20"/>
              </w:rPr>
              <w:t xml:space="preserve">understand their role and responsibilities in relation to the prevention and management of pressure ulcers and the requirement to escalate or refer to a specialist where appropriate </w:t>
            </w:r>
          </w:p>
          <w:p w14:paraId="25D6313B" w14:textId="5EF496E7" w:rsidR="00325BBA" w:rsidRPr="00025AE9" w:rsidRDefault="00325BBA" w:rsidP="00615BDB">
            <w:pPr>
              <w:pStyle w:val="ListParagraph"/>
              <w:numPr>
                <w:ilvl w:val="0"/>
                <w:numId w:val="47"/>
              </w:numPr>
              <w:spacing w:after="16" w:line="241" w:lineRule="auto"/>
              <w:rPr>
                <w:rFonts w:ascii="Arial" w:hAnsi="Arial" w:cs="Arial"/>
                <w:sz w:val="20"/>
                <w:szCs w:val="20"/>
              </w:rPr>
            </w:pPr>
            <w:r w:rsidRPr="00025AE9">
              <w:rPr>
                <w:rFonts w:ascii="Arial" w:hAnsi="Arial" w:cs="Arial"/>
                <w:sz w:val="20"/>
                <w:szCs w:val="20"/>
              </w:rPr>
              <w:t>access relevant tools and documentation to support a comprehensive wound assessment</w:t>
            </w:r>
          </w:p>
          <w:p w14:paraId="252B6E2A" w14:textId="684E13E0" w:rsidR="00325BBA" w:rsidRPr="00025AE9" w:rsidRDefault="00325BBA" w:rsidP="00615BDB">
            <w:pPr>
              <w:pStyle w:val="ListParagraph"/>
              <w:numPr>
                <w:ilvl w:val="0"/>
                <w:numId w:val="47"/>
              </w:numPr>
              <w:spacing w:after="16" w:line="241" w:lineRule="auto"/>
              <w:rPr>
                <w:rFonts w:ascii="Arial" w:hAnsi="Arial" w:cs="Arial"/>
                <w:sz w:val="20"/>
                <w:szCs w:val="20"/>
              </w:rPr>
            </w:pPr>
            <w:r w:rsidRPr="00025AE9">
              <w:rPr>
                <w:rFonts w:ascii="Arial" w:hAnsi="Arial" w:cs="Arial"/>
                <w:sz w:val="20"/>
                <w:szCs w:val="20"/>
              </w:rPr>
              <w:t>demonstrate good record-keeping in line with local and professional standards</w:t>
            </w:r>
          </w:p>
          <w:p w14:paraId="0E2E10E9" w14:textId="1B960E56" w:rsidR="00325BBA" w:rsidRPr="00025AE9" w:rsidRDefault="00800C33" w:rsidP="00615BDB">
            <w:pPr>
              <w:pStyle w:val="ListParagraph"/>
              <w:numPr>
                <w:ilvl w:val="0"/>
                <w:numId w:val="47"/>
              </w:numPr>
              <w:spacing w:after="16" w:line="241" w:lineRule="auto"/>
              <w:rPr>
                <w:rFonts w:ascii="Arial" w:hAnsi="Arial" w:cs="Arial"/>
                <w:sz w:val="20"/>
                <w:szCs w:val="20"/>
              </w:rPr>
            </w:pPr>
            <w:r>
              <w:rPr>
                <w:noProof/>
                <w:lang w:eastAsia="en-GB"/>
              </w:rPr>
              <mc:AlternateContent>
                <mc:Choice Requires="wpg">
                  <w:drawing>
                    <wp:anchor distT="0" distB="0" distL="114300" distR="114300" simplePos="0" relativeHeight="251658319" behindDoc="0" locked="0" layoutInCell="1" allowOverlap="1" wp14:anchorId="0393CA8F" wp14:editId="338A2526">
                      <wp:simplePos x="0" y="0"/>
                      <wp:positionH relativeFrom="page">
                        <wp:posOffset>2655570</wp:posOffset>
                      </wp:positionH>
                      <wp:positionV relativeFrom="paragraph">
                        <wp:posOffset>42053</wp:posOffset>
                      </wp:positionV>
                      <wp:extent cx="7767320" cy="847090"/>
                      <wp:effectExtent l="0" t="6985" r="0" b="0"/>
                      <wp:wrapNone/>
                      <wp:docPr id="424365512" name="Group 18"/>
                      <wp:cNvGraphicFramePr/>
                      <a:graphic xmlns:a="http://schemas.openxmlformats.org/drawingml/2006/main">
                        <a:graphicData uri="http://schemas.microsoft.com/office/word/2010/wordprocessingGroup">
                          <wpg:wgp>
                            <wpg:cNvGrpSpPr/>
                            <wpg:grpSpPr>
                              <a:xfrm rot="16200000">
                                <a:off x="0" y="0"/>
                                <a:ext cx="7767320" cy="847090"/>
                                <a:chOff x="-178892" y="-165505"/>
                                <a:chExt cx="7403290" cy="690749"/>
                              </a:xfrm>
                            </wpg:grpSpPr>
                            <wps:wsp>
                              <wps:cNvPr id="429685453" name="Rectangle: Rounded Corners 429685453"/>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2180068" name="Rectangle: Rounded Corners 1492180068"/>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4260496" name="Rectangle: Rounded Corners 1814260496"/>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0520516" name="Rectangle: Rounded Corners 670520516"/>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2916427" name="Rectangle: Rounded Corners 1602916427"/>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1457156" name="Rectangle: Rounded Corners 1621457156"/>
                              <wps:cNvSpPr/>
                              <wps:spPr>
                                <a:xfrm>
                                  <a:off x="890991" y="22772"/>
                                  <a:ext cx="939502" cy="490746"/>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056231" name="Rectangle: Rounded Corners 251056231"/>
                              <wps:cNvSpPr/>
                              <wps:spPr>
                                <a:xfrm>
                                  <a:off x="-178892" y="-151116"/>
                                  <a:ext cx="957120" cy="653369"/>
                                </a:xfrm>
                                <a:prstGeom prst="roundRect">
                                  <a:avLst/>
                                </a:prstGeom>
                                <a:solidFill>
                                  <a:srgbClr val="D7B1DD"/>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9397083"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40996C17" w14:textId="77777777" w:rsidR="00A33341" w:rsidRPr="00AE4713" w:rsidRDefault="00A33341" w:rsidP="00DE458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794188024"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58D490A9" w14:textId="77777777" w:rsidR="00A33341" w:rsidRPr="00926891" w:rsidRDefault="00A33341" w:rsidP="00DE458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312599436" name="Text Box 2"/>
                              <wps:cNvSpPr txBox="1">
                                <a:spLocks noChangeArrowheads="1"/>
                              </wps:cNvSpPr>
                              <wps:spPr bwMode="auto">
                                <a:xfrm>
                                  <a:off x="3091826" y="13532"/>
                                  <a:ext cx="951230" cy="311785"/>
                                </a:xfrm>
                                <a:prstGeom prst="rect">
                                  <a:avLst/>
                                </a:prstGeom>
                                <a:noFill/>
                                <a:ln w="9525">
                                  <a:noFill/>
                                  <a:miter lim="800000"/>
                                  <a:headEnd/>
                                  <a:tailEnd/>
                                </a:ln>
                              </wps:spPr>
                              <wps:txbx>
                                <w:txbxContent>
                                  <w:p w14:paraId="6DBE8938" w14:textId="77777777" w:rsidR="00A33341" w:rsidRPr="00926891" w:rsidRDefault="00A33341" w:rsidP="00DE458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487194893"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41A323C7" w14:textId="77777777" w:rsidR="00A33341" w:rsidRPr="00DD2A3C" w:rsidRDefault="00A33341" w:rsidP="00DE458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554989458"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2AA05BA4" w14:textId="77777777" w:rsidR="00A33341" w:rsidRPr="008D5C4F" w:rsidRDefault="00A33341" w:rsidP="00DE458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1912418795" name="Text Box 2"/>
                              <wps:cNvSpPr txBox="1">
                                <a:spLocks noChangeArrowheads="1"/>
                              </wps:cNvSpPr>
                              <wps:spPr bwMode="auto">
                                <a:xfrm>
                                  <a:off x="879265" y="-11576"/>
                                  <a:ext cx="951230" cy="211715"/>
                                </a:xfrm>
                                <a:prstGeom prst="rect">
                                  <a:avLst/>
                                </a:prstGeom>
                                <a:noFill/>
                                <a:ln w="9525">
                                  <a:noFill/>
                                  <a:miter lim="800000"/>
                                  <a:headEnd/>
                                  <a:tailEnd/>
                                </a:ln>
                              </wps:spPr>
                              <wps:txbx>
                                <w:txbxContent>
                                  <w:p w14:paraId="64E86DF4" w14:textId="77777777" w:rsidR="00A33341" w:rsidRPr="00926891" w:rsidRDefault="00A33341" w:rsidP="00DE458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2073781076" name="Text Box 2"/>
                              <wps:cNvSpPr txBox="1">
                                <a:spLocks noChangeArrowheads="1"/>
                              </wps:cNvSpPr>
                              <wps:spPr bwMode="auto">
                                <a:xfrm>
                                  <a:off x="-150071" y="-165505"/>
                                  <a:ext cx="951230" cy="311785"/>
                                </a:xfrm>
                                <a:prstGeom prst="rect">
                                  <a:avLst/>
                                </a:prstGeom>
                                <a:noFill/>
                                <a:ln w="9525">
                                  <a:noFill/>
                                  <a:miter lim="800000"/>
                                  <a:headEnd/>
                                  <a:tailEnd/>
                                </a:ln>
                              </wps:spPr>
                              <wps:txbx>
                                <w:txbxContent>
                                  <w:p w14:paraId="43CF1F81" w14:textId="77777777" w:rsidR="00A33341" w:rsidRPr="00926891" w:rsidRDefault="00A33341" w:rsidP="00DE4581">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93CA8F" id="_x0000_s1435" style="position:absolute;left:0;text-align:left;margin-left:209.1pt;margin-top:3.3pt;width:611.6pt;height:66.7pt;rotation:-90;z-index:251658319;mso-position-horizontal-relative:page;mso-width-relative:margin;mso-height-relative:margin" coordorigin="-1788,-1655" coordsize="7403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">
                      <v:roundrect id="Rectangle: Rounded Corners 429685453" o:spid="_x0000_s1436"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" fillcolor="#f4cccc" stroked="f" strokeweight="1pt">
                        <v:stroke joinstyle="miter"/>
                      </v:roundrect>
                      <v:roundrect id="Rectangle: Rounded Corners 1492180068" o:spid="_x0000_s1437"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" fillcolor="#e8c285" stroked="f" strokeweight="1pt">
                        <v:fill opacity="19789f"/>
                        <v:stroke joinstyle="miter"/>
                      </v:roundrect>
                      <v:roundrect id="Rectangle: Rounded Corners 1814260496" o:spid="_x0000_s1438"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" fillcolor="#dbf595" stroked="f" strokeweight="1pt">
                        <v:fill opacity="19789f"/>
                        <v:stroke joinstyle="miter"/>
                      </v:roundrect>
                      <v:roundrect id="Rectangle: Rounded Corners 670520516" o:spid="_x0000_s1439"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" fillcolor="#a1cc9f" stroked="f" strokeweight="1pt">
                        <v:fill opacity="19789f"/>
                        <v:stroke joinstyle="miter"/>
                      </v:roundrect>
                      <v:roundrect id="Rectangle: Rounded Corners 1602916427" o:spid="_x0000_s1440"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" fillcolor="#7bdbd2" stroked="f" strokeweight="1pt">
                        <v:fill opacity="19789f"/>
                        <v:stroke joinstyle="miter"/>
                      </v:roundrect>
                      <v:roundrect id="Rectangle: Rounded Corners 1621457156" o:spid="_x0000_s1441" style="position:absolute;left:8909;top:227;width:9395;height:4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" fillcolor="#7587bf" stroked="f" strokeweight="1pt">
                        <v:fill opacity="19532f"/>
                        <v:stroke joinstyle="miter"/>
                      </v:roundrect>
                      <v:roundrect id="Rectangle: Rounded Corners 251056231" o:spid="_x0000_s1442" style="position:absolute;left:-1788;top:-1511;width:9570;height:6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" fillcolor="#d7b1dd" stroked="f" strokeweight="1pt">
                        <v:stroke joinstyle="miter"/>
                      </v:roundrect>
                      <v:shape id="_x0000_s1443"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" filled="f" stroked="f">
                        <v:textbox>
                          <w:txbxContent>
                            <w:p w14:paraId="40996C17" w14:textId="77777777" w:rsidR="00A33341" w:rsidRPr="00AE4713" w:rsidRDefault="00A33341" w:rsidP="00DE4581">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444"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" filled="f" stroked="f">
                        <v:textbox>
                          <w:txbxContent>
                            <w:p w14:paraId="58D490A9" w14:textId="77777777" w:rsidR="00A33341" w:rsidRPr="00926891" w:rsidRDefault="00A33341" w:rsidP="00DE458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445" type="#_x0000_t202" style="position:absolute;left:30918;top:13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" filled="f" stroked="f">
                        <v:textbox>
                          <w:txbxContent>
                            <w:p w14:paraId="6DBE8938" w14:textId="77777777" w:rsidR="00A33341" w:rsidRPr="00926891" w:rsidRDefault="00A33341" w:rsidP="00DE458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446"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" filled="f" stroked="f">
                        <v:textbox>
                          <w:txbxContent>
                            <w:p w14:paraId="41A323C7" w14:textId="77777777" w:rsidR="00A33341" w:rsidRPr="00DD2A3C" w:rsidRDefault="00A33341" w:rsidP="00DE4581">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447"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" filled="f" stroked="f">
                        <v:textbox>
                          <w:txbxContent>
                            <w:p w14:paraId="2AA05BA4" w14:textId="77777777" w:rsidR="00A33341" w:rsidRPr="008D5C4F" w:rsidRDefault="00A33341" w:rsidP="00DE4581">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448" type="#_x0000_t202" style="position:absolute;left:8792;top:-115;width:951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" filled="f" stroked="f">
                        <v:textbox>
                          <w:txbxContent>
                            <w:p w14:paraId="64E86DF4" w14:textId="77777777" w:rsidR="00A33341" w:rsidRPr="00926891" w:rsidRDefault="00A33341" w:rsidP="00DE4581">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v:textbox>
                      </v:shape>
                      <v:shape id="_x0000_s1449" type="#_x0000_t202" style="position:absolute;left:-1500;top:-1655;width:951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" filled="f" stroked="f">
                        <v:textbox>
                          <w:txbxContent>
                            <w:p w14:paraId="43CF1F81" w14:textId="77777777" w:rsidR="00A33341" w:rsidRPr="00926891" w:rsidRDefault="00A33341" w:rsidP="00DE4581">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v:textbox>
                      </v:shape>
                      <w10:wrap anchorx="page"/>
                    </v:group>
                  </w:pict>
                </mc:Fallback>
              </mc:AlternateContent>
            </w:r>
            <w:r w:rsidR="00325BBA" w:rsidRPr="00025AE9">
              <w:rPr>
                <w:rFonts w:ascii="Arial" w:hAnsi="Arial" w:cs="Arial"/>
                <w:sz w:val="20"/>
                <w:szCs w:val="20"/>
              </w:rPr>
              <w:t>effectively share and communicate information with the individual, their representative and other staff involved in their care</w:t>
            </w:r>
          </w:p>
          <w:p w14:paraId="184B7158" w14:textId="57AD326A" w:rsidR="00325BBA" w:rsidRPr="00025AE9" w:rsidRDefault="00325BBA" w:rsidP="00615BDB">
            <w:pPr>
              <w:pStyle w:val="ListParagraph"/>
              <w:numPr>
                <w:ilvl w:val="0"/>
                <w:numId w:val="47"/>
              </w:numPr>
              <w:spacing w:after="16" w:line="241" w:lineRule="auto"/>
              <w:rPr>
                <w:sz w:val="20"/>
                <w:szCs w:val="20"/>
              </w:rPr>
            </w:pPr>
            <w:r w:rsidRPr="00025AE9">
              <w:rPr>
                <w:rFonts w:ascii="Arial" w:hAnsi="Arial" w:cs="Arial"/>
                <w:sz w:val="20"/>
                <w:szCs w:val="20"/>
              </w:rPr>
              <w:t xml:space="preserve">implement effective management of pressure ulcer strategies, including supporting people </w:t>
            </w:r>
            <w:r w:rsidRPr="000C5DA2">
              <w:rPr>
                <w:rFonts w:ascii="Arial" w:hAnsi="Arial" w:cs="Arial"/>
                <w:color w:val="000000" w:themeColor="text1"/>
                <w:sz w:val="20"/>
                <w:szCs w:val="20"/>
              </w:rPr>
              <w:t xml:space="preserve">to effectively self-manage </w:t>
            </w:r>
            <w:r w:rsidRPr="00025AE9">
              <w:rPr>
                <w:rFonts w:ascii="Arial" w:hAnsi="Arial" w:cs="Arial"/>
                <w:sz w:val="20"/>
                <w:szCs w:val="20"/>
              </w:rPr>
              <w:t>their pressure ulcers</w:t>
            </w:r>
          </w:p>
        </w:tc>
      </w:tr>
    </w:tbl>
    <w:p w14:paraId="06DBC25B" w14:textId="77777777" w:rsidR="00B80802" w:rsidRDefault="00B80802" w:rsidP="00615BDB">
      <w:pPr>
        <w:spacing w:line="259" w:lineRule="auto"/>
        <w:rPr>
          <w:noProof/>
        </w:rPr>
      </w:pPr>
    </w:p>
    <w:tbl>
      <w:tblPr>
        <w:tblpPr w:leftFromText="180" w:rightFromText="180" w:vertAnchor="text" w:horzAnchor="page" w:tblpX="1418" w:tblpY="166"/>
        <w:tblOverlap w:val="never"/>
        <w:tblW w:w="9072" w:type="dxa"/>
        <w:tblLook w:val="04A0" w:firstRow="1" w:lastRow="0" w:firstColumn="1" w:lastColumn="0" w:noHBand="0" w:noVBand="1"/>
      </w:tblPr>
      <w:tblGrid>
        <w:gridCol w:w="9072"/>
      </w:tblGrid>
      <w:tr w:rsidR="00B80802" w14:paraId="242CB0AD" w14:textId="77777777" w:rsidTr="00615BDB">
        <w:trPr>
          <w:trHeight w:val="517"/>
        </w:trPr>
        <w:tc>
          <w:tcPr>
            <w:tcW w:w="9072" w:type="dxa"/>
            <w:shd w:val="clear" w:color="auto" w:fill="F7EEF8"/>
          </w:tcPr>
          <w:p w14:paraId="1D496822" w14:textId="77777777" w:rsidR="00B80802" w:rsidRPr="00025AE9" w:rsidRDefault="00B80802" w:rsidP="00615BDB">
            <w:pPr>
              <w:rPr>
                <w:rFonts w:ascii="Arial" w:hAnsi="Arial" w:cs="Arial"/>
                <w:b/>
                <w:bCs/>
                <w:sz w:val="20"/>
                <w:szCs w:val="20"/>
              </w:rPr>
            </w:pPr>
            <w:r w:rsidRPr="00025AE9">
              <w:rPr>
                <w:rFonts w:ascii="Arial" w:hAnsi="Arial" w:cs="Arial"/>
                <w:b/>
                <w:bCs/>
                <w:sz w:val="20"/>
                <w:szCs w:val="20"/>
              </w:rPr>
              <w:t>What does the standard mean for the organisation/care providers?</w:t>
            </w:r>
          </w:p>
        </w:tc>
      </w:tr>
      <w:tr w:rsidR="00B80802" w:rsidRPr="00C4318A" w14:paraId="05D90C4A" w14:textId="77777777" w:rsidTr="00615BDB">
        <w:trPr>
          <w:trHeight w:val="3085"/>
        </w:trPr>
        <w:tc>
          <w:tcPr>
            <w:tcW w:w="9072" w:type="dxa"/>
          </w:tcPr>
          <w:p w14:paraId="6182ABE5" w14:textId="77777777" w:rsidR="00B80802" w:rsidRDefault="00B80802" w:rsidP="00615BDB">
            <w:pPr>
              <w:spacing w:after="0" w:line="240" w:lineRule="auto"/>
              <w:rPr>
                <w:rFonts w:ascii="Arial" w:hAnsi="Arial" w:cs="Arial"/>
                <w:sz w:val="20"/>
                <w:szCs w:val="20"/>
              </w:rPr>
            </w:pPr>
          </w:p>
          <w:p w14:paraId="6D09623B" w14:textId="77777777" w:rsidR="00B80802" w:rsidRPr="00025AE9" w:rsidRDefault="00B80802" w:rsidP="00615BDB">
            <w:pPr>
              <w:spacing w:after="0" w:line="240" w:lineRule="auto"/>
              <w:rPr>
                <w:rFonts w:ascii="Arial" w:hAnsi="Arial" w:cs="Arial"/>
                <w:sz w:val="20"/>
                <w:szCs w:val="20"/>
              </w:rPr>
            </w:pPr>
            <w:r w:rsidRPr="00025AE9">
              <w:rPr>
                <w:rFonts w:ascii="Arial" w:hAnsi="Arial" w:cs="Arial"/>
                <w:sz w:val="20"/>
                <w:szCs w:val="20"/>
              </w:rPr>
              <w:t xml:space="preserve">Organisations:  </w:t>
            </w:r>
          </w:p>
          <w:p w14:paraId="1C0A5CCF" w14:textId="77777777" w:rsidR="00B80802" w:rsidRPr="00025AE9" w:rsidRDefault="00B80802" w:rsidP="00615BDB">
            <w:pPr>
              <w:spacing w:after="0" w:line="240" w:lineRule="auto"/>
              <w:rPr>
                <w:rFonts w:ascii="Arial" w:hAnsi="Arial" w:cs="Arial"/>
                <w:sz w:val="20"/>
                <w:szCs w:val="20"/>
              </w:rPr>
            </w:pPr>
          </w:p>
          <w:p w14:paraId="54972FEA" w14:textId="77777777" w:rsidR="00B80802" w:rsidRPr="00025AE9" w:rsidRDefault="00B80802" w:rsidP="00615BDB">
            <w:pPr>
              <w:pStyle w:val="ListParagraph"/>
              <w:numPr>
                <w:ilvl w:val="0"/>
                <w:numId w:val="48"/>
              </w:numPr>
              <w:spacing w:after="0" w:line="259" w:lineRule="auto"/>
              <w:rPr>
                <w:rFonts w:ascii="Arial" w:hAnsi="Arial" w:cs="Arial"/>
                <w:sz w:val="20"/>
                <w:szCs w:val="20"/>
              </w:rPr>
            </w:pPr>
            <w:r w:rsidRPr="00025AE9">
              <w:rPr>
                <w:rFonts w:ascii="Arial" w:hAnsi="Arial" w:cs="Arial"/>
                <w:sz w:val="20"/>
                <w:szCs w:val="20"/>
              </w:rPr>
              <w:t>ensure systems are in place to enable safe, effective, person-centred communication and management of information across teams and care settings</w:t>
            </w:r>
          </w:p>
          <w:p w14:paraId="4715FF1F" w14:textId="77777777" w:rsidR="00B80802" w:rsidRPr="00025AE9" w:rsidRDefault="00B80802" w:rsidP="00615BDB">
            <w:pPr>
              <w:pStyle w:val="ListParagraph"/>
              <w:numPr>
                <w:ilvl w:val="0"/>
                <w:numId w:val="48"/>
              </w:numPr>
              <w:spacing w:after="0" w:line="259" w:lineRule="auto"/>
              <w:rPr>
                <w:rFonts w:ascii="Arial" w:hAnsi="Arial" w:cs="Arial"/>
                <w:sz w:val="20"/>
                <w:szCs w:val="20"/>
              </w:rPr>
            </w:pPr>
            <w:r w:rsidRPr="00025AE9">
              <w:rPr>
                <w:rFonts w:ascii="Arial" w:hAnsi="Arial" w:cs="Arial"/>
                <w:sz w:val="20"/>
                <w:szCs w:val="20"/>
              </w:rPr>
              <w:t>provide clear guidance on staff roles and responsibilities for assessing, grading, care planning, referral and escalation processes, including timeframes</w:t>
            </w:r>
          </w:p>
          <w:p w14:paraId="31E91D4E" w14:textId="77777777" w:rsidR="00B80802" w:rsidRPr="00025AE9" w:rsidRDefault="00B80802" w:rsidP="00615BDB">
            <w:pPr>
              <w:pStyle w:val="ListParagraph"/>
              <w:numPr>
                <w:ilvl w:val="0"/>
                <w:numId w:val="48"/>
              </w:numPr>
              <w:spacing w:after="0" w:line="259" w:lineRule="auto"/>
              <w:rPr>
                <w:rFonts w:ascii="Arial" w:hAnsi="Arial" w:cs="Arial"/>
                <w:sz w:val="20"/>
                <w:szCs w:val="20"/>
              </w:rPr>
            </w:pPr>
            <w:r w:rsidRPr="00025AE9">
              <w:rPr>
                <w:rFonts w:ascii="Arial" w:hAnsi="Arial" w:cs="Arial"/>
                <w:sz w:val="20"/>
                <w:szCs w:val="20"/>
              </w:rPr>
              <w:t>ensure pathways are available to support referral to specialist healthcare professionals where required</w:t>
            </w:r>
          </w:p>
          <w:p w14:paraId="57161965" w14:textId="77777777" w:rsidR="00B80802" w:rsidRPr="00025AE9" w:rsidRDefault="00B80802" w:rsidP="00615BDB">
            <w:pPr>
              <w:pStyle w:val="ListParagraph"/>
              <w:numPr>
                <w:ilvl w:val="0"/>
                <w:numId w:val="48"/>
              </w:numPr>
              <w:spacing w:after="0" w:line="259" w:lineRule="auto"/>
              <w:rPr>
                <w:sz w:val="20"/>
                <w:szCs w:val="20"/>
              </w:rPr>
            </w:pPr>
            <w:r w:rsidRPr="00025AE9">
              <w:rPr>
                <w:rFonts w:ascii="Arial" w:hAnsi="Arial" w:cs="Arial"/>
                <w:sz w:val="20"/>
                <w:szCs w:val="20"/>
              </w:rPr>
              <w:t>facilitate ongoing monitoring of acquired pressure ulcer incidents and data and undertake appropriate actions to learn from and reduce the incidence of pressure ulcers</w:t>
            </w:r>
          </w:p>
        </w:tc>
      </w:tr>
    </w:tbl>
    <w:p w14:paraId="4F9F16F3" w14:textId="77777777" w:rsidR="00B80802" w:rsidRDefault="00D4064A" w:rsidP="00D52542">
      <w:pPr>
        <w:spacing w:line="259" w:lineRule="auto"/>
        <w:jc w:val="both"/>
        <w:rPr>
          <w:noProof/>
        </w:rPr>
      </w:pPr>
      <w:r>
        <w:rPr>
          <w:noProof/>
        </w:rPr>
        <w:t xml:space="preserve"> </w:t>
      </w:r>
    </w:p>
    <w:p w14:paraId="647ADC46" w14:textId="18AD68ED" w:rsidR="00320C83" w:rsidRDefault="00320C83" w:rsidP="00D52542">
      <w:pPr>
        <w:spacing w:line="259" w:lineRule="auto"/>
        <w:jc w:val="both"/>
        <w:rPr>
          <w:noProof/>
        </w:rPr>
      </w:pPr>
    </w:p>
    <w:p w14:paraId="2F6F949A" w14:textId="77777777" w:rsidR="00325BBA" w:rsidRDefault="00325BBA" w:rsidP="00D52542">
      <w:pPr>
        <w:spacing w:line="259" w:lineRule="auto"/>
        <w:jc w:val="both"/>
        <w:rPr>
          <w:noProof/>
        </w:rPr>
      </w:pPr>
    </w:p>
    <w:p w14:paraId="1836B422" w14:textId="77777777" w:rsidR="00325BBA" w:rsidRDefault="00325BBA" w:rsidP="00D52542">
      <w:pPr>
        <w:spacing w:line="259" w:lineRule="auto"/>
        <w:jc w:val="both"/>
        <w:rPr>
          <w:noProof/>
        </w:rPr>
      </w:pPr>
    </w:p>
    <w:p w14:paraId="4607306A" w14:textId="77777777" w:rsidR="00325BBA" w:rsidRDefault="00325BBA" w:rsidP="00D52542">
      <w:pPr>
        <w:spacing w:line="259" w:lineRule="auto"/>
        <w:jc w:val="both"/>
        <w:rPr>
          <w:noProof/>
        </w:rPr>
      </w:pPr>
    </w:p>
    <w:p w14:paraId="256465DF" w14:textId="77777777" w:rsidR="00325BBA" w:rsidRDefault="00325BBA" w:rsidP="00D52542">
      <w:pPr>
        <w:spacing w:line="259" w:lineRule="auto"/>
        <w:jc w:val="both"/>
      </w:pPr>
    </w:p>
    <w:tbl>
      <w:tblPr>
        <w:tblpPr w:leftFromText="180" w:rightFromText="180" w:vertAnchor="text" w:horzAnchor="margin" w:tblpY="-51"/>
        <w:tblW w:w="0" w:type="auto"/>
        <w:tblLook w:val="04A0" w:firstRow="1" w:lastRow="0" w:firstColumn="1" w:lastColumn="0" w:noHBand="0" w:noVBand="1"/>
      </w:tblPr>
      <w:tblGrid>
        <w:gridCol w:w="9026"/>
      </w:tblGrid>
      <w:tr w:rsidR="00325BBA" w14:paraId="6146A24E" w14:textId="77777777" w:rsidTr="00325BBA">
        <w:tc>
          <w:tcPr>
            <w:tcW w:w="9026" w:type="dxa"/>
            <w:shd w:val="clear" w:color="auto" w:fill="F7EEF8"/>
          </w:tcPr>
          <w:p w14:paraId="66583719" w14:textId="77777777" w:rsidR="00325BBA" w:rsidRPr="00025AE9" w:rsidRDefault="00325BBA" w:rsidP="00D52542">
            <w:pPr>
              <w:jc w:val="both"/>
              <w:rPr>
                <w:rFonts w:ascii="Arial" w:hAnsi="Arial" w:cs="Arial"/>
                <w:b/>
                <w:bCs/>
                <w:sz w:val="20"/>
                <w:szCs w:val="20"/>
              </w:rPr>
            </w:pPr>
            <w:r w:rsidRPr="00025AE9">
              <w:rPr>
                <w:rFonts w:ascii="Arial" w:hAnsi="Arial" w:cs="Arial"/>
                <w:b/>
                <w:bCs/>
                <w:sz w:val="20"/>
                <w:szCs w:val="20"/>
              </w:rPr>
              <w:t>Practical examples of evidence of achievement</w:t>
            </w:r>
          </w:p>
        </w:tc>
      </w:tr>
      <w:tr w:rsidR="00325BBA" w:rsidRPr="00BA54E8" w14:paraId="04277725" w14:textId="77777777" w:rsidTr="00325BBA">
        <w:tc>
          <w:tcPr>
            <w:tcW w:w="9026" w:type="dxa"/>
            <w:vAlign w:val="center"/>
          </w:tcPr>
          <w:p w14:paraId="52BA70D7" w14:textId="77777777" w:rsidR="00F27BCE" w:rsidRDefault="00F27BCE" w:rsidP="00D52542">
            <w:pPr>
              <w:pStyle w:val="ListParagraph"/>
              <w:spacing w:after="0" w:line="259" w:lineRule="auto"/>
              <w:jc w:val="both"/>
              <w:rPr>
                <w:rFonts w:ascii="Arial" w:hAnsi="Arial" w:cs="Arial"/>
                <w:sz w:val="20"/>
                <w:szCs w:val="20"/>
              </w:rPr>
            </w:pPr>
          </w:p>
          <w:p w14:paraId="6DCD7D93" w14:textId="732AF9B4"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u</w:t>
            </w:r>
            <w:r w:rsidR="00325BBA" w:rsidRPr="00025AE9">
              <w:rPr>
                <w:rFonts w:ascii="Arial" w:hAnsi="Arial" w:cs="Arial"/>
                <w:sz w:val="20"/>
                <w:szCs w:val="20"/>
              </w:rPr>
              <w:t xml:space="preserve">se of wound assessment and categorising tools, risk assessment tools, photographing of wounds (basic SOP in </w:t>
            </w:r>
            <w:r w:rsidR="00216A39" w:rsidRPr="00025AE9">
              <w:rPr>
                <w:rFonts w:ascii="Arial" w:hAnsi="Arial" w:cs="Arial"/>
                <w:sz w:val="20"/>
                <w:szCs w:val="20"/>
              </w:rPr>
              <w:t>resources)</w:t>
            </w:r>
          </w:p>
          <w:p w14:paraId="7F57582D" w14:textId="7C7AEF7C"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l</w:t>
            </w:r>
            <w:r w:rsidR="00325BBA" w:rsidRPr="00025AE9">
              <w:rPr>
                <w:rFonts w:ascii="Arial" w:hAnsi="Arial" w:cs="Arial"/>
                <w:sz w:val="20"/>
                <w:szCs w:val="20"/>
              </w:rPr>
              <w:t xml:space="preserve">ocal dressing formulary and guidance for wound cleansing and management  </w:t>
            </w:r>
          </w:p>
          <w:p w14:paraId="54DEA637" w14:textId="3F6D1B50"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p</w:t>
            </w:r>
            <w:r w:rsidR="00325BBA" w:rsidRPr="00025AE9">
              <w:rPr>
                <w:rFonts w:ascii="Arial" w:hAnsi="Arial" w:cs="Arial"/>
                <w:sz w:val="20"/>
                <w:szCs w:val="20"/>
              </w:rPr>
              <w:t>athways for referral to registered healthcare professionals for further assessment</w:t>
            </w:r>
          </w:p>
          <w:p w14:paraId="7C9B6D29" w14:textId="214A83D3"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e</w:t>
            </w:r>
            <w:r w:rsidR="00325BBA" w:rsidRPr="00025AE9">
              <w:rPr>
                <w:rFonts w:ascii="Arial" w:hAnsi="Arial" w:cs="Arial"/>
                <w:sz w:val="20"/>
                <w:szCs w:val="20"/>
              </w:rPr>
              <w:t xml:space="preserve">ffective care plans demonstrating management and treatment options, reassessment and progress of care  </w:t>
            </w:r>
          </w:p>
          <w:p w14:paraId="71B7AE49" w14:textId="756F1C0A"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m</w:t>
            </w:r>
            <w:r w:rsidR="00325BBA" w:rsidRPr="00025AE9">
              <w:rPr>
                <w:rFonts w:ascii="Arial" w:hAnsi="Arial" w:cs="Arial"/>
                <w:sz w:val="20"/>
                <w:szCs w:val="20"/>
              </w:rPr>
              <w:t xml:space="preserve">onitoring of data relating to pressure ulcer grading and incorporating data into improvement plans  </w:t>
            </w:r>
          </w:p>
          <w:p w14:paraId="2EA6120B" w14:textId="35C9A733"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u</w:t>
            </w:r>
            <w:r w:rsidR="00325BBA" w:rsidRPr="00025AE9">
              <w:rPr>
                <w:rFonts w:ascii="Arial" w:hAnsi="Arial" w:cs="Arial"/>
                <w:sz w:val="20"/>
                <w:szCs w:val="20"/>
              </w:rPr>
              <w:t xml:space="preserve">se of improvement tools and incidence data to reduce the incidence of pressure ulcers  </w:t>
            </w:r>
          </w:p>
          <w:p w14:paraId="340EFCA6" w14:textId="182DBE95" w:rsidR="00325BBA" w:rsidRPr="00025AE9" w:rsidRDefault="00176113" w:rsidP="00615BDB">
            <w:pPr>
              <w:pStyle w:val="ListParagraph"/>
              <w:numPr>
                <w:ilvl w:val="0"/>
                <w:numId w:val="49"/>
              </w:numPr>
              <w:spacing w:after="0" w:line="259" w:lineRule="auto"/>
              <w:rPr>
                <w:rFonts w:ascii="Arial" w:hAnsi="Arial" w:cs="Arial"/>
                <w:sz w:val="20"/>
                <w:szCs w:val="20"/>
              </w:rPr>
            </w:pPr>
            <w:r>
              <w:rPr>
                <w:rFonts w:ascii="Arial" w:hAnsi="Arial" w:cs="Arial"/>
                <w:sz w:val="20"/>
                <w:szCs w:val="20"/>
              </w:rPr>
              <w:t>c</w:t>
            </w:r>
            <w:r w:rsidR="00325BBA" w:rsidRPr="00025AE9">
              <w:rPr>
                <w:rFonts w:ascii="Arial" w:hAnsi="Arial" w:cs="Arial"/>
                <w:sz w:val="20"/>
                <w:szCs w:val="20"/>
              </w:rPr>
              <w:t>ommunications demonstrating multidisciplinary working, for example discharge summaries, referral letters and clear handover plans between professionals in health and social care settings</w:t>
            </w:r>
          </w:p>
          <w:p w14:paraId="3F62C534" w14:textId="77777777" w:rsidR="00325BBA" w:rsidRPr="00615BDB" w:rsidRDefault="00176113" w:rsidP="00B80802">
            <w:pPr>
              <w:pStyle w:val="ListParagraph"/>
              <w:numPr>
                <w:ilvl w:val="0"/>
                <w:numId w:val="49"/>
              </w:numPr>
              <w:spacing w:after="0" w:line="259" w:lineRule="auto"/>
              <w:rPr>
                <w:sz w:val="20"/>
                <w:szCs w:val="20"/>
              </w:rPr>
            </w:pPr>
            <w:r>
              <w:rPr>
                <w:rFonts w:ascii="Arial" w:hAnsi="Arial" w:cs="Arial"/>
                <w:sz w:val="20"/>
                <w:szCs w:val="20"/>
              </w:rPr>
              <w:t>t</w:t>
            </w:r>
            <w:r w:rsidR="00325BBA" w:rsidRPr="00025AE9">
              <w:rPr>
                <w:rFonts w:ascii="Arial" w:hAnsi="Arial" w:cs="Arial"/>
                <w:sz w:val="20"/>
                <w:szCs w:val="20"/>
              </w:rPr>
              <w:t>imely communications between health and social care staff, for example discharge summaries to GPs, admission letters from care homes and referral or escalation to specialist teams</w:t>
            </w:r>
          </w:p>
          <w:p w14:paraId="3DFF3F2D" w14:textId="39D051CE" w:rsidR="00B80802" w:rsidRPr="00025AE9" w:rsidRDefault="00B80802" w:rsidP="00615BDB">
            <w:pPr>
              <w:pStyle w:val="ListParagraph"/>
              <w:spacing w:after="0" w:line="259" w:lineRule="auto"/>
              <w:rPr>
                <w:sz w:val="20"/>
                <w:szCs w:val="20"/>
              </w:rPr>
            </w:pPr>
          </w:p>
        </w:tc>
      </w:tr>
    </w:tbl>
    <w:p w14:paraId="501A3B80" w14:textId="69566D2C" w:rsidR="00D91DA3" w:rsidRDefault="00D91DA3" w:rsidP="00D52542">
      <w:pPr>
        <w:spacing w:line="259" w:lineRule="auto"/>
        <w:jc w:val="both"/>
      </w:pPr>
    </w:p>
    <w:tbl>
      <w:tblPr>
        <w:tblpPr w:leftFromText="180" w:rightFromText="180" w:vertAnchor="text" w:horzAnchor="margin" w:tblpY="711"/>
        <w:tblW w:w="0" w:type="auto"/>
        <w:tblLook w:val="04A0" w:firstRow="1" w:lastRow="0" w:firstColumn="1" w:lastColumn="0" w:noHBand="0" w:noVBand="1"/>
      </w:tblPr>
      <w:tblGrid>
        <w:gridCol w:w="9026"/>
      </w:tblGrid>
      <w:tr w:rsidR="00325BBA" w:rsidRPr="00503898" w14:paraId="3BCFDDF2" w14:textId="77777777" w:rsidTr="00BF4F7B">
        <w:tc>
          <w:tcPr>
            <w:tcW w:w="9026" w:type="dxa"/>
            <w:tcBorders>
              <w:bottom w:val="single" w:sz="24" w:space="0" w:color="AD63BA"/>
            </w:tcBorders>
            <w:shd w:val="clear" w:color="auto" w:fill="D7B1DD"/>
          </w:tcPr>
          <w:p w14:paraId="79F4B4FA" w14:textId="23C48034" w:rsidR="00325BBA" w:rsidRPr="00025AE9" w:rsidRDefault="00676DB2" w:rsidP="00D52542">
            <w:pPr>
              <w:jc w:val="both"/>
              <w:rPr>
                <w:rFonts w:ascii="Arial" w:hAnsi="Arial" w:cs="Arial"/>
                <w:b/>
                <w:bCs/>
                <w:sz w:val="20"/>
                <w:szCs w:val="20"/>
              </w:rPr>
            </w:pPr>
            <w:bookmarkStart w:id="87" w:name="_Toc181270509"/>
            <w:bookmarkStart w:id="88" w:name="_Toc182420742"/>
            <w:bookmarkStart w:id="89" w:name="_Toc182420925"/>
            <w:r>
              <w:rPr>
                <w:noProof/>
                <w:lang w:eastAsia="en-GB"/>
              </w:rPr>
              <mc:AlternateContent>
                <mc:Choice Requires="wpg">
                  <w:drawing>
                    <wp:anchor distT="0" distB="0" distL="114300" distR="114300" simplePos="0" relativeHeight="251707508" behindDoc="0" locked="0" layoutInCell="1" allowOverlap="1" wp14:anchorId="74813C8F" wp14:editId="55BFF4DA">
                      <wp:simplePos x="0" y="0"/>
                      <wp:positionH relativeFrom="page">
                        <wp:posOffset>2693670</wp:posOffset>
                      </wp:positionH>
                      <wp:positionV relativeFrom="paragraph">
                        <wp:posOffset>233771</wp:posOffset>
                      </wp:positionV>
                      <wp:extent cx="7767320" cy="847090"/>
                      <wp:effectExtent l="0" t="6985" r="0" b="0"/>
                      <wp:wrapNone/>
                      <wp:docPr id="1759944644" name="Group 18"/>
                      <wp:cNvGraphicFramePr/>
                      <a:graphic xmlns:a="http://schemas.openxmlformats.org/drawingml/2006/main">
                        <a:graphicData uri="http://schemas.microsoft.com/office/word/2010/wordprocessingGroup">
                          <wpg:wgp>
                            <wpg:cNvGrpSpPr/>
                            <wpg:grpSpPr>
                              <a:xfrm rot="16200000">
                                <a:off x="0" y="0"/>
                                <a:ext cx="7767320" cy="847090"/>
                                <a:chOff x="-178892" y="-165505"/>
                                <a:chExt cx="7403290" cy="690749"/>
                              </a:xfrm>
                            </wpg:grpSpPr>
                            <wps:wsp>
                              <wps:cNvPr id="1662037713" name="Rectangle: Rounded Corners 429685453"/>
                              <wps:cNvSpPr/>
                              <wps:spPr>
                                <a:xfrm>
                                  <a:off x="6249054" y="9321"/>
                                  <a:ext cx="951230" cy="475141"/>
                                </a:xfrm>
                                <a:prstGeom prst="roundRect">
                                  <a:avLst/>
                                </a:prstGeom>
                                <a:solidFill>
                                  <a:srgbClr val="F4CC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485476" name="Rectangle: Rounded Corners 1492180068"/>
                              <wps:cNvSpPr/>
                              <wps:spPr>
                                <a:xfrm>
                                  <a:off x="5207152" y="-1550"/>
                                  <a:ext cx="951231" cy="526766"/>
                                </a:xfrm>
                                <a:prstGeom prst="roundRect">
                                  <a:avLst/>
                                </a:prstGeom>
                                <a:solidFill>
                                  <a:srgbClr val="E8C28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6687571" name="Rectangle: Rounded Corners 1814260496"/>
                              <wps:cNvSpPr/>
                              <wps:spPr>
                                <a:xfrm>
                                  <a:off x="4162183" y="9528"/>
                                  <a:ext cx="939502" cy="503990"/>
                                </a:xfrm>
                                <a:prstGeom prst="roundRect">
                                  <a:avLst/>
                                </a:prstGeom>
                                <a:solidFill>
                                  <a:srgbClr val="DBF595">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0343274" name="Rectangle: Rounded Corners 670520516"/>
                              <wps:cNvSpPr/>
                              <wps:spPr>
                                <a:xfrm>
                                  <a:off x="3060734" y="22720"/>
                                  <a:ext cx="1017073" cy="502524"/>
                                </a:xfrm>
                                <a:prstGeom prst="roundRect">
                                  <a:avLst/>
                                </a:prstGeom>
                                <a:solidFill>
                                  <a:srgbClr val="A1CC9F">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3299766" name="Rectangle: Rounded Corners 1602916427"/>
                              <wps:cNvSpPr/>
                              <wps:spPr>
                                <a:xfrm>
                                  <a:off x="1904009" y="22772"/>
                                  <a:ext cx="1017073" cy="490676"/>
                                </a:xfrm>
                                <a:prstGeom prst="roundRect">
                                  <a:avLst/>
                                </a:prstGeom>
                                <a:solidFill>
                                  <a:srgbClr val="7BDBD2">
                                    <a:alpha val="3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4846657" name="Rectangle: Rounded Corners 1621457156"/>
                              <wps:cNvSpPr/>
                              <wps:spPr>
                                <a:xfrm>
                                  <a:off x="890991" y="22772"/>
                                  <a:ext cx="939502" cy="490746"/>
                                </a:xfrm>
                                <a:prstGeom prst="roundRect">
                                  <a:avLst/>
                                </a:prstGeom>
                                <a:solidFill>
                                  <a:srgbClr val="7587BF">
                                    <a:alpha val="29804"/>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18202222" name="Rectangle: Rounded Corners 251056231"/>
                              <wps:cNvSpPr/>
                              <wps:spPr>
                                <a:xfrm>
                                  <a:off x="-178892" y="-151116"/>
                                  <a:ext cx="957120" cy="653369"/>
                                </a:xfrm>
                                <a:prstGeom prst="roundRect">
                                  <a:avLst/>
                                </a:prstGeom>
                                <a:solidFill>
                                  <a:srgbClr val="D7B1DD"/>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4280272" name="Text Box 2"/>
                              <wps:cNvSpPr txBox="1">
                                <a:spLocks noChangeArrowheads="1"/>
                              </wps:cNvSpPr>
                              <wps:spPr bwMode="auto">
                                <a:xfrm>
                                  <a:off x="6273168" y="10829"/>
                                  <a:ext cx="951230" cy="289378"/>
                                </a:xfrm>
                                <a:prstGeom prst="rect">
                                  <a:avLst/>
                                </a:prstGeom>
                                <a:noFill/>
                                <a:ln w="9525">
                                  <a:noFill/>
                                  <a:miter lim="800000"/>
                                  <a:headEnd/>
                                  <a:tailEnd/>
                                </a:ln>
                              </wps:spPr>
                              <wps:txbx>
                                <w:txbxContent>
                                  <w:p w14:paraId="30DB51A4" w14:textId="77777777" w:rsidR="00676DB2" w:rsidRPr="00AE4713" w:rsidRDefault="00676DB2" w:rsidP="00676DB2">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wps:txbx>
                              <wps:bodyPr rot="0" vert="horz" wrap="square" lIns="91440" tIns="45720" rIns="91440" bIns="45720" anchor="t" anchorCtr="0">
                                <a:noAutofit/>
                              </wps:bodyPr>
                            </wps:wsp>
                            <wps:wsp>
                              <wps:cNvPr id="670810526" name="Text Box 2"/>
                              <wps:cNvSpPr txBox="1">
                                <a:spLocks noChangeArrowheads="1"/>
                              </wps:cNvSpPr>
                              <wps:spPr bwMode="auto">
                                <a:xfrm>
                                  <a:off x="1983794" y="-1528"/>
                                  <a:ext cx="951230" cy="311785"/>
                                </a:xfrm>
                                <a:prstGeom prst="rect">
                                  <a:avLst/>
                                </a:prstGeom>
                                <a:noFill/>
                                <a:ln w="9525">
                                  <a:noFill/>
                                  <a:miter lim="800000"/>
                                  <a:headEnd/>
                                  <a:tailEnd/>
                                </a:ln>
                              </wps:spPr>
                              <wps:txbx>
                                <w:txbxContent>
                                  <w:p w14:paraId="68D7CA75" w14:textId="77777777" w:rsidR="00676DB2" w:rsidRPr="00926891" w:rsidRDefault="00676DB2" w:rsidP="00676DB2">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wps:txbx>
                              <wps:bodyPr rot="0" vert="horz" wrap="square" lIns="91440" tIns="45720" rIns="91440" bIns="45720" anchor="t" anchorCtr="0">
                                <a:noAutofit/>
                              </wps:bodyPr>
                            </wps:wsp>
                            <wps:wsp>
                              <wps:cNvPr id="961896600" name="Text Box 2"/>
                              <wps:cNvSpPr txBox="1">
                                <a:spLocks noChangeArrowheads="1"/>
                              </wps:cNvSpPr>
                              <wps:spPr bwMode="auto">
                                <a:xfrm>
                                  <a:off x="3091826" y="13532"/>
                                  <a:ext cx="951230" cy="311785"/>
                                </a:xfrm>
                                <a:prstGeom prst="rect">
                                  <a:avLst/>
                                </a:prstGeom>
                                <a:noFill/>
                                <a:ln w="9525">
                                  <a:noFill/>
                                  <a:miter lim="800000"/>
                                  <a:headEnd/>
                                  <a:tailEnd/>
                                </a:ln>
                              </wps:spPr>
                              <wps:txbx>
                                <w:txbxContent>
                                  <w:p w14:paraId="397EC817" w14:textId="77777777" w:rsidR="00676DB2" w:rsidRPr="00926891" w:rsidRDefault="00676DB2" w:rsidP="00676DB2">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wps:txbx>
                              <wps:bodyPr rot="0" vert="horz" wrap="square" lIns="91440" tIns="45720" rIns="91440" bIns="45720" anchor="t" anchorCtr="0">
                                <a:noAutofit/>
                              </wps:bodyPr>
                            </wps:wsp>
                            <wps:wsp>
                              <wps:cNvPr id="1135094434" name="Text Box 2"/>
                              <wps:cNvSpPr txBox="1">
                                <a:spLocks noChangeArrowheads="1"/>
                              </wps:cNvSpPr>
                              <wps:spPr bwMode="auto">
                                <a:xfrm>
                                  <a:off x="4151794" y="9384"/>
                                  <a:ext cx="951230" cy="311785"/>
                                </a:xfrm>
                                <a:prstGeom prst="rect">
                                  <a:avLst/>
                                </a:prstGeom>
                                <a:noFill/>
                                <a:ln w="9525">
                                  <a:noFill/>
                                  <a:miter lim="800000"/>
                                  <a:headEnd/>
                                  <a:tailEnd/>
                                </a:ln>
                              </wps:spPr>
                              <wps:txbx>
                                <w:txbxContent>
                                  <w:p w14:paraId="4FCEEF2C" w14:textId="77777777" w:rsidR="00676DB2" w:rsidRPr="00DD2A3C" w:rsidRDefault="00676DB2" w:rsidP="00676DB2">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wps:txbx>
                              <wps:bodyPr rot="0" vert="horz" wrap="square" lIns="91440" tIns="45720" rIns="91440" bIns="45720" anchor="t" anchorCtr="0">
                                <a:noAutofit/>
                              </wps:bodyPr>
                            </wps:wsp>
                            <wps:wsp>
                              <wps:cNvPr id="1774997688" name="Text Box 2"/>
                              <wps:cNvSpPr txBox="1">
                                <a:spLocks noChangeArrowheads="1"/>
                              </wps:cNvSpPr>
                              <wps:spPr bwMode="auto">
                                <a:xfrm>
                                  <a:off x="5218996" y="-11576"/>
                                  <a:ext cx="951230" cy="311785"/>
                                </a:xfrm>
                                <a:prstGeom prst="rect">
                                  <a:avLst/>
                                </a:prstGeom>
                                <a:noFill/>
                                <a:ln w="9525">
                                  <a:noFill/>
                                  <a:miter lim="800000"/>
                                  <a:headEnd/>
                                  <a:tailEnd/>
                                </a:ln>
                              </wps:spPr>
                              <wps:txbx>
                                <w:txbxContent>
                                  <w:p w14:paraId="50BA5C80" w14:textId="77777777" w:rsidR="00676DB2" w:rsidRPr="008D5C4F" w:rsidRDefault="00676DB2" w:rsidP="00676DB2">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wps:txbx>
                              <wps:bodyPr rot="0" vert="horz" wrap="square" lIns="91440" tIns="45720" rIns="91440" bIns="45720" anchor="t" anchorCtr="0">
                                <a:noAutofit/>
                              </wps:bodyPr>
                            </wps:wsp>
                            <wps:wsp>
                              <wps:cNvPr id="521820590" name="Text Box 2"/>
                              <wps:cNvSpPr txBox="1">
                                <a:spLocks noChangeArrowheads="1"/>
                              </wps:cNvSpPr>
                              <wps:spPr bwMode="auto">
                                <a:xfrm>
                                  <a:off x="879265" y="-11576"/>
                                  <a:ext cx="951230" cy="211715"/>
                                </a:xfrm>
                                <a:prstGeom prst="rect">
                                  <a:avLst/>
                                </a:prstGeom>
                                <a:noFill/>
                                <a:ln w="9525">
                                  <a:noFill/>
                                  <a:miter lim="800000"/>
                                  <a:headEnd/>
                                  <a:tailEnd/>
                                </a:ln>
                              </wps:spPr>
                              <wps:txbx>
                                <w:txbxContent>
                                  <w:p w14:paraId="187B7B76" w14:textId="77777777" w:rsidR="00676DB2" w:rsidRPr="00926891" w:rsidRDefault="00676DB2" w:rsidP="00676DB2">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wps:txbx>
                              <wps:bodyPr rot="0" vert="horz" wrap="square" lIns="91440" tIns="45720" rIns="91440" bIns="45720" anchor="t" anchorCtr="0">
                                <a:noAutofit/>
                              </wps:bodyPr>
                            </wps:wsp>
                            <wps:wsp>
                              <wps:cNvPr id="1248279588" name="Text Box 2"/>
                              <wps:cNvSpPr txBox="1">
                                <a:spLocks noChangeArrowheads="1"/>
                              </wps:cNvSpPr>
                              <wps:spPr bwMode="auto">
                                <a:xfrm>
                                  <a:off x="-150071" y="-165505"/>
                                  <a:ext cx="951230" cy="311785"/>
                                </a:xfrm>
                                <a:prstGeom prst="rect">
                                  <a:avLst/>
                                </a:prstGeom>
                                <a:noFill/>
                                <a:ln w="9525">
                                  <a:noFill/>
                                  <a:miter lim="800000"/>
                                  <a:headEnd/>
                                  <a:tailEnd/>
                                </a:ln>
                              </wps:spPr>
                              <wps:txbx>
                                <w:txbxContent>
                                  <w:p w14:paraId="543C12FE" w14:textId="77777777" w:rsidR="00676DB2" w:rsidRPr="00926891" w:rsidRDefault="00676DB2" w:rsidP="00676DB2">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813C8F" id="_x0000_s1450" style="position:absolute;left:0;text-align:left;margin-left:212.1pt;margin-top:18.4pt;width:611.6pt;height:66.7pt;rotation:-90;z-index:251707508;mso-position-horizontal-relative:page;mso-width-relative:margin;mso-height-relative:margin" coordorigin="-1788,-1655" coordsize="7403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">
                      <v:roundrect id="Rectangle: Rounded Corners 429685453" o:spid="_x0000_s1451" style="position:absolute;left:62490;top:93;width:9512;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" fillcolor="#f4cccc" stroked="f" strokeweight="1pt">
                        <v:stroke joinstyle="miter"/>
                      </v:roundrect>
                      <v:roundrect id="Rectangle: Rounded Corners 1492180068" o:spid="_x0000_s1452" style="position:absolute;left:52071;top:-15;width:9512;height:5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" fillcolor="#e8c285" stroked="f" strokeweight="1pt">
                        <v:fill opacity="19789f"/>
                        <v:stroke joinstyle="miter"/>
                      </v:roundrect>
                      <v:roundrect id="Rectangle: Rounded Corners 1814260496" o:spid="_x0000_s1453" style="position:absolute;left:41621;top:95;width:9395;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" fillcolor="#dbf595" stroked="f" strokeweight="1pt">
                        <v:fill opacity="19789f"/>
                        <v:stroke joinstyle="miter"/>
                      </v:roundrect>
                      <v:roundrect id="Rectangle: Rounded Corners 670520516" o:spid="_x0000_s1454" style="position:absolute;left:30607;top:227;width:10171;height:5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" fillcolor="#a1cc9f" stroked="f" strokeweight="1pt">
                        <v:fill opacity="19789f"/>
                        <v:stroke joinstyle="miter"/>
                      </v:roundrect>
                      <v:roundrect id="Rectangle: Rounded Corners 1602916427" o:spid="_x0000_s1455" style="position:absolute;left:19040;top:227;width:10170;height:4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" fillcolor="#7bdbd2" stroked="f" strokeweight="1pt">
                        <v:fill opacity="19789f"/>
                        <v:stroke joinstyle="miter"/>
                      </v:roundrect>
                      <v:roundrect id="Rectangle: Rounded Corners 1621457156" o:spid="_x0000_s1456" style="position:absolute;left:8909;top:227;width:9395;height:4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" fillcolor="#7587bf" stroked="f" strokeweight="1pt">
                        <v:fill opacity="19532f"/>
                        <v:stroke joinstyle="miter"/>
                      </v:roundrect>
                      <v:roundrect id="Rectangle: Rounded Corners 251056231" o:spid="_x0000_s1457" style="position:absolute;left:-1788;top:-1511;width:9570;height:6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" fillcolor="#d7b1dd" stroked="f" strokeweight="1pt">
                        <v:stroke joinstyle="miter"/>
                      </v:roundrect>
                      <v:shape id="_x0000_s1458" type="#_x0000_t202" style="position:absolute;left:62731;top:108;width:9512;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" filled="f" stroked="f">
                        <v:textbox>
                          <w:txbxContent>
                            <w:p w14:paraId="30DB51A4" w14:textId="77777777" w:rsidR="00676DB2" w:rsidRPr="00AE4713" w:rsidRDefault="00676DB2" w:rsidP="00676DB2">
                              <w:pPr>
                                <w:spacing w:line="276" w:lineRule="auto"/>
                                <w:jc w:val="center"/>
                                <w:rPr>
                                  <w:rFonts w:ascii="Aptos" w:eastAsia="Aptos" w:hAnsi="Aptos"/>
                                  <w:color w:val="FFFFFF" w:themeColor="background1"/>
                                  <w14:ligatures w14:val="none"/>
                                </w:rPr>
                              </w:pPr>
                              <w:proofErr w:type="gramStart"/>
                              <w:r w:rsidRPr="00AE4713">
                                <w:rPr>
                                  <w:rFonts w:ascii="Aptos" w:eastAsia="Aptos" w:hAnsi="Aptos"/>
                                  <w:color w:val="FFFFFF" w:themeColor="background1"/>
                                </w:rPr>
                                <w:t>Standard  1</w:t>
                              </w:r>
                              <w:proofErr w:type="gramEnd"/>
                            </w:p>
                          </w:txbxContent>
                        </v:textbox>
                      </v:shape>
                      <v:shape id="_x0000_s1459" type="#_x0000_t202" style="position:absolute;left:19837;top:-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" filled="f" stroked="f">
                        <v:textbox>
                          <w:txbxContent>
                            <w:p w14:paraId="68D7CA75" w14:textId="77777777" w:rsidR="00676DB2" w:rsidRPr="00926891" w:rsidRDefault="00676DB2" w:rsidP="00676DB2">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5</w:t>
                              </w:r>
                              <w:proofErr w:type="gramEnd"/>
                            </w:p>
                          </w:txbxContent>
                        </v:textbox>
                      </v:shape>
                      <v:shape id="_x0000_s1460" type="#_x0000_t202" style="position:absolute;left:30918;top:135;width:95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" filled="f" stroked="f">
                        <v:textbox>
                          <w:txbxContent>
                            <w:p w14:paraId="397EC817" w14:textId="77777777" w:rsidR="00676DB2" w:rsidRPr="00926891" w:rsidRDefault="00676DB2" w:rsidP="00676DB2">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4</w:t>
                              </w:r>
                              <w:proofErr w:type="gramEnd"/>
                            </w:p>
                          </w:txbxContent>
                        </v:textbox>
                      </v:shape>
                      <v:shape id="_x0000_s1461" type="#_x0000_t202" style="position:absolute;left:41517;top:93;width:95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" filled="f" stroked="f">
                        <v:textbox>
                          <w:txbxContent>
                            <w:p w14:paraId="4FCEEF2C" w14:textId="77777777" w:rsidR="00676DB2" w:rsidRPr="00DD2A3C" w:rsidRDefault="00676DB2" w:rsidP="00676DB2">
                              <w:pPr>
                                <w:spacing w:line="276" w:lineRule="auto"/>
                                <w:jc w:val="center"/>
                                <w:rPr>
                                  <w:rFonts w:ascii="Aptos" w:eastAsia="Aptos" w:hAnsi="Aptos"/>
                                  <w:color w:val="FFFFFF" w:themeColor="background1"/>
                                  <w14:ligatures w14:val="none"/>
                                </w:rPr>
                              </w:pPr>
                              <w:proofErr w:type="gramStart"/>
                              <w:r w:rsidRPr="00DD2A3C">
                                <w:rPr>
                                  <w:rFonts w:ascii="Aptos" w:eastAsia="Aptos" w:hAnsi="Aptos"/>
                                  <w:color w:val="FFFFFF" w:themeColor="background1"/>
                                </w:rPr>
                                <w:t>Standard  3</w:t>
                              </w:r>
                              <w:proofErr w:type="gramEnd"/>
                            </w:p>
                          </w:txbxContent>
                        </v:textbox>
                      </v:shape>
                      <v:shape id="_x0000_s1462" type="#_x0000_t202" style="position:absolute;left:52189;top:-115;width:951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" filled="f" stroked="f">
                        <v:textbox>
                          <w:txbxContent>
                            <w:p w14:paraId="50BA5C80" w14:textId="77777777" w:rsidR="00676DB2" w:rsidRPr="008D5C4F" w:rsidRDefault="00676DB2" w:rsidP="00676DB2">
                              <w:pPr>
                                <w:spacing w:line="276" w:lineRule="auto"/>
                                <w:jc w:val="center"/>
                                <w:rPr>
                                  <w:rFonts w:ascii="Aptos" w:eastAsia="Aptos" w:hAnsi="Aptos"/>
                                  <w:color w:val="FFFFFF" w:themeColor="background1"/>
                                  <w14:ligatures w14:val="none"/>
                                </w:rPr>
                              </w:pPr>
                              <w:proofErr w:type="gramStart"/>
                              <w:r w:rsidRPr="008D5C4F">
                                <w:rPr>
                                  <w:rFonts w:ascii="Aptos" w:eastAsia="Aptos" w:hAnsi="Aptos"/>
                                  <w:color w:val="FFFFFF" w:themeColor="background1"/>
                                </w:rPr>
                                <w:t>Standard  2</w:t>
                              </w:r>
                              <w:proofErr w:type="gramEnd"/>
                            </w:p>
                          </w:txbxContent>
                        </v:textbox>
                      </v:shape>
                      <v:shape id="_x0000_s1463" type="#_x0000_t202" style="position:absolute;left:8792;top:-115;width:951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" filled="f" stroked="f">
                        <v:textbox>
                          <w:txbxContent>
                            <w:p w14:paraId="187B7B76" w14:textId="77777777" w:rsidR="00676DB2" w:rsidRPr="00926891" w:rsidRDefault="00676DB2" w:rsidP="00676DB2">
                              <w:pPr>
                                <w:spacing w:line="276" w:lineRule="auto"/>
                                <w:jc w:val="center"/>
                                <w:rPr>
                                  <w:rFonts w:ascii="Aptos" w:eastAsia="Aptos" w:hAnsi="Aptos"/>
                                  <w:color w:val="FFFFFF" w:themeColor="background1"/>
                                  <w14:ligatures w14:val="none"/>
                                </w:rPr>
                              </w:pPr>
                              <w:proofErr w:type="gramStart"/>
                              <w:r w:rsidRPr="00926891">
                                <w:rPr>
                                  <w:rFonts w:ascii="Aptos" w:eastAsia="Aptos" w:hAnsi="Aptos"/>
                                  <w:color w:val="FFFFFF" w:themeColor="background1"/>
                                </w:rPr>
                                <w:t>Standard  6</w:t>
                              </w:r>
                              <w:proofErr w:type="gramEnd"/>
                            </w:p>
                          </w:txbxContent>
                        </v:textbox>
                      </v:shape>
                      <v:shape id="_x0000_s1464" type="#_x0000_t202" style="position:absolute;left:-1500;top:-1655;width:9511;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" filled="f" stroked="f">
                        <v:textbox>
                          <w:txbxContent>
                            <w:p w14:paraId="543C12FE" w14:textId="77777777" w:rsidR="00676DB2" w:rsidRPr="00926891" w:rsidRDefault="00676DB2" w:rsidP="00676DB2">
                              <w:pPr>
                                <w:spacing w:line="276" w:lineRule="auto"/>
                                <w:jc w:val="center"/>
                                <w:rPr>
                                  <w:rFonts w:ascii="Aptos" w:eastAsia="Aptos" w:hAnsi="Aptos"/>
                                  <w:color w:val="000000" w:themeColor="text1"/>
                                  <w14:ligatures w14:val="none"/>
                                </w:rPr>
                              </w:pPr>
                              <w:proofErr w:type="gramStart"/>
                              <w:r w:rsidRPr="00926891">
                                <w:rPr>
                                  <w:rFonts w:ascii="Aptos" w:eastAsia="Aptos" w:hAnsi="Aptos"/>
                                  <w:color w:val="000000" w:themeColor="text1"/>
                                </w:rPr>
                                <w:t>Standard  7</w:t>
                              </w:r>
                              <w:proofErr w:type="gramEnd"/>
                            </w:p>
                          </w:txbxContent>
                        </v:textbox>
                      </v:shape>
                      <w10:wrap anchorx="page"/>
                    </v:group>
                  </w:pict>
                </mc:Fallback>
              </mc:AlternateContent>
            </w:r>
            <w:r w:rsidR="00325BBA" w:rsidRPr="00025AE9">
              <w:rPr>
                <w:rFonts w:ascii="Arial" w:hAnsi="Arial" w:cs="Arial"/>
                <w:b/>
                <w:bCs/>
                <w:sz w:val="20"/>
                <w:szCs w:val="20"/>
              </w:rPr>
              <w:t>Useful documents &amp; suggested resources for this Standard</w:t>
            </w:r>
            <w:bookmarkEnd w:id="87"/>
            <w:bookmarkEnd w:id="88"/>
            <w:bookmarkEnd w:id="89"/>
          </w:p>
        </w:tc>
      </w:tr>
      <w:tr w:rsidR="00676DB2" w:rsidRPr="00512190" w14:paraId="14F4D411" w14:textId="77777777" w:rsidTr="00E470AC">
        <w:trPr>
          <w:trHeight w:val="268"/>
        </w:trPr>
        <w:tc>
          <w:tcPr>
            <w:tcW w:w="9026" w:type="dxa"/>
            <w:tcBorders>
              <w:top w:val="single" w:sz="24" w:space="0" w:color="AD63BA"/>
              <w:bottom w:val="single" w:sz="4" w:space="0" w:color="AD63BA"/>
            </w:tcBorders>
            <w:shd w:val="clear" w:color="auto" w:fill="F7EEF8"/>
          </w:tcPr>
          <w:p w14:paraId="308261F5" w14:textId="3F42A2A3" w:rsidR="00676DB2" w:rsidRPr="00025AE9" w:rsidRDefault="00676DB2" w:rsidP="00D52542">
            <w:pPr>
              <w:spacing w:after="0"/>
              <w:jc w:val="both"/>
              <w:rPr>
                <w:rFonts w:ascii="Arial" w:hAnsi="Arial" w:cs="Arial"/>
                <w:sz w:val="20"/>
                <w:szCs w:val="20"/>
              </w:rPr>
            </w:pPr>
            <w:hyperlink r:id="rId77" w:history="1">
              <w:r>
                <w:rPr>
                  <w:rStyle w:val="Hyperlink"/>
                  <w:rFonts w:ascii="Arial" w:eastAsia="Aptos" w:hAnsi="Arial" w:cs="Arial"/>
                  <w:sz w:val="20"/>
                  <w:szCs w:val="20"/>
                </w:rPr>
                <w:t>Jersey Care Commission</w:t>
              </w:r>
            </w:hyperlink>
            <w:r>
              <w:t xml:space="preserve"> for </w:t>
            </w:r>
            <w:r w:rsidRPr="00C2747A">
              <w:rPr>
                <w:rFonts w:ascii="Arial" w:eastAsia="Aptos" w:hAnsi="Arial" w:cs="Arial"/>
                <w:sz w:val="20"/>
                <w:szCs w:val="20"/>
              </w:rPr>
              <w:t>reporting information and Adult and Children’s Standards</w:t>
            </w:r>
          </w:p>
        </w:tc>
      </w:tr>
      <w:tr w:rsidR="00676DB2" w:rsidRPr="00512190" w14:paraId="482817AB" w14:textId="77777777" w:rsidTr="00325BBA">
        <w:trPr>
          <w:trHeight w:val="216"/>
        </w:trPr>
        <w:tc>
          <w:tcPr>
            <w:tcW w:w="9026" w:type="dxa"/>
            <w:tcBorders>
              <w:top w:val="single" w:sz="4" w:space="0" w:color="AD63BA"/>
              <w:bottom w:val="single" w:sz="4" w:space="0" w:color="AD63BA"/>
            </w:tcBorders>
            <w:shd w:val="clear" w:color="auto" w:fill="F7EEF8"/>
          </w:tcPr>
          <w:p w14:paraId="5A8C01A6" w14:textId="388824DB" w:rsidR="00676DB2" w:rsidRPr="00025AE9" w:rsidRDefault="00676DB2" w:rsidP="00D52542">
            <w:pPr>
              <w:spacing w:after="0" w:line="240" w:lineRule="auto"/>
              <w:jc w:val="both"/>
              <w:rPr>
                <w:rFonts w:ascii="Arial" w:hAnsi="Arial" w:cs="Arial"/>
                <w:sz w:val="20"/>
                <w:szCs w:val="20"/>
              </w:rPr>
            </w:pPr>
            <w:r w:rsidRPr="00C2747A">
              <w:rPr>
                <w:rFonts w:ascii="Arial" w:eastAsia="Aptos" w:hAnsi="Arial" w:cs="Arial"/>
                <w:sz w:val="20"/>
                <w:szCs w:val="20"/>
              </w:rPr>
              <w:t>SPOR: Mon to Fri - office hours 01534 444440</w:t>
            </w:r>
            <w:r>
              <w:rPr>
                <w:rFonts w:ascii="Arial" w:eastAsia="Aptos" w:hAnsi="Arial" w:cs="Arial"/>
                <w:sz w:val="20"/>
                <w:szCs w:val="20"/>
              </w:rPr>
              <w:t xml:space="preserve"> | </w:t>
            </w:r>
            <w:hyperlink r:id="rId78" w:history="1">
              <w:r w:rsidRPr="00676DB2">
                <w:rPr>
                  <w:rStyle w:val="Hyperlink"/>
                  <w:rFonts w:ascii="Arial" w:eastAsia="Aptos" w:hAnsi="Arial" w:cs="Arial"/>
                  <w:sz w:val="20"/>
                  <w:szCs w:val="20"/>
                </w:rPr>
                <w:t>spor@health.gov.je</w:t>
              </w:r>
            </w:hyperlink>
          </w:p>
        </w:tc>
      </w:tr>
      <w:tr w:rsidR="00676DB2" w:rsidRPr="00B94A4F" w14:paraId="17ECEF29" w14:textId="77777777" w:rsidTr="00325BBA">
        <w:trPr>
          <w:trHeight w:val="74"/>
        </w:trPr>
        <w:tc>
          <w:tcPr>
            <w:tcW w:w="9026" w:type="dxa"/>
            <w:tcBorders>
              <w:top w:val="single" w:sz="4" w:space="0" w:color="AD63BA"/>
              <w:bottom w:val="single" w:sz="4" w:space="0" w:color="AD63BA"/>
            </w:tcBorders>
            <w:shd w:val="clear" w:color="auto" w:fill="F7EEF8"/>
          </w:tcPr>
          <w:p w14:paraId="4520D735" w14:textId="77777777" w:rsidR="00676DB2" w:rsidRPr="00025AE9" w:rsidRDefault="00676DB2" w:rsidP="00D52542">
            <w:pPr>
              <w:spacing w:after="0" w:line="240" w:lineRule="auto"/>
              <w:jc w:val="both"/>
              <w:rPr>
                <w:rFonts w:ascii="Arial" w:hAnsi="Arial" w:cs="Arial"/>
                <w:sz w:val="20"/>
                <w:szCs w:val="20"/>
              </w:rPr>
            </w:pPr>
            <w:r w:rsidRPr="00025AE9">
              <w:rPr>
                <w:rFonts w:ascii="Arial" w:hAnsi="Arial" w:cs="Arial"/>
                <w:sz w:val="20"/>
                <w:szCs w:val="20"/>
              </w:rPr>
              <w:t>Generic reporting pathway when Pressure Ulcer present</w:t>
            </w:r>
          </w:p>
        </w:tc>
      </w:tr>
      <w:tr w:rsidR="00676DB2" w:rsidRPr="002D6696" w14:paraId="366A62C1" w14:textId="77777777" w:rsidTr="00325BBA">
        <w:trPr>
          <w:trHeight w:val="74"/>
        </w:trPr>
        <w:tc>
          <w:tcPr>
            <w:tcW w:w="9026" w:type="dxa"/>
            <w:tcBorders>
              <w:top w:val="single" w:sz="4" w:space="0" w:color="AD63BA"/>
              <w:bottom w:val="single" w:sz="4" w:space="0" w:color="AD63BA"/>
            </w:tcBorders>
            <w:shd w:val="clear" w:color="auto" w:fill="F7EEF8"/>
          </w:tcPr>
          <w:p w14:paraId="779FC8BD" w14:textId="77777777" w:rsidR="00676DB2" w:rsidRDefault="00676DB2" w:rsidP="00D52542">
            <w:pPr>
              <w:spacing w:after="0" w:line="240" w:lineRule="auto"/>
              <w:jc w:val="both"/>
              <w:rPr>
                <w:rFonts w:ascii="Arial" w:hAnsi="Arial" w:cs="Arial"/>
                <w:sz w:val="20"/>
                <w:szCs w:val="20"/>
              </w:rPr>
            </w:pPr>
            <w:r w:rsidRPr="00025AE9">
              <w:rPr>
                <w:rFonts w:ascii="Arial" w:hAnsi="Arial" w:cs="Arial"/>
                <w:sz w:val="20"/>
                <w:szCs w:val="20"/>
              </w:rPr>
              <w:t>Jersey Wound Care Dressing Products formulary</w:t>
            </w:r>
          </w:p>
          <w:p w14:paraId="47E4FA7D" w14:textId="335D9137" w:rsidR="00676DB2" w:rsidRPr="00025AE9" w:rsidRDefault="00676DB2" w:rsidP="00D52542">
            <w:pPr>
              <w:spacing w:after="0" w:line="240" w:lineRule="auto"/>
              <w:jc w:val="both"/>
              <w:rPr>
                <w:rFonts w:ascii="Arial" w:hAnsi="Arial" w:cs="Arial"/>
                <w:sz w:val="20"/>
                <w:szCs w:val="20"/>
              </w:rPr>
            </w:pPr>
            <w:r w:rsidRPr="73E73D0C">
              <w:rPr>
                <w:rFonts w:ascii="Arial" w:hAnsi="Arial" w:cs="Arial"/>
                <w:sz w:val="20"/>
                <w:szCs w:val="20"/>
              </w:rPr>
              <w:t>For non HC</w:t>
            </w:r>
            <w:r w:rsidR="00CF1799">
              <w:rPr>
                <w:rFonts w:ascii="Arial" w:hAnsi="Arial" w:cs="Arial"/>
                <w:sz w:val="20"/>
                <w:szCs w:val="20"/>
              </w:rPr>
              <w:t>J</w:t>
            </w:r>
            <w:r w:rsidRPr="73E73D0C">
              <w:rPr>
                <w:rFonts w:ascii="Arial" w:hAnsi="Arial" w:cs="Arial"/>
                <w:sz w:val="20"/>
                <w:szCs w:val="20"/>
              </w:rPr>
              <w:t xml:space="preserve"> please follow link to the current </w:t>
            </w:r>
            <w:hyperlink r:id="rId79">
              <w:r w:rsidRPr="73E73D0C">
                <w:rPr>
                  <w:rStyle w:val="Hyperlink"/>
                  <w:rFonts w:ascii="Arial" w:hAnsi="Arial" w:cs="Arial"/>
                  <w:sz w:val="20"/>
                  <w:szCs w:val="20"/>
                </w:rPr>
                <w:t>FNHC Wound Dressing Formulary</w:t>
              </w:r>
            </w:hyperlink>
            <w:r w:rsidRPr="73E73D0C">
              <w:rPr>
                <w:rFonts w:ascii="Arial" w:hAnsi="Arial" w:cs="Arial"/>
                <w:sz w:val="20"/>
                <w:szCs w:val="20"/>
              </w:rPr>
              <w:t>.</w:t>
            </w:r>
          </w:p>
        </w:tc>
      </w:tr>
      <w:tr w:rsidR="00676DB2" w:rsidRPr="00BA54FA" w14:paraId="0DD90CB0" w14:textId="77777777" w:rsidTr="00325BBA">
        <w:trPr>
          <w:trHeight w:val="242"/>
        </w:trPr>
        <w:tc>
          <w:tcPr>
            <w:tcW w:w="9026" w:type="dxa"/>
            <w:tcBorders>
              <w:top w:val="single" w:sz="4" w:space="0" w:color="AD63BA"/>
              <w:bottom w:val="single" w:sz="4" w:space="0" w:color="AD63BA"/>
            </w:tcBorders>
            <w:shd w:val="clear" w:color="auto" w:fill="F7EEF8"/>
          </w:tcPr>
          <w:p w14:paraId="2A5B5BAF" w14:textId="77777777" w:rsidR="00676DB2" w:rsidRPr="00025AE9" w:rsidRDefault="00676DB2" w:rsidP="00D52542">
            <w:pPr>
              <w:spacing w:after="0" w:line="240" w:lineRule="auto"/>
              <w:jc w:val="both"/>
              <w:rPr>
                <w:rFonts w:ascii="Arial" w:hAnsi="Arial" w:cs="Arial"/>
                <w:sz w:val="20"/>
                <w:szCs w:val="20"/>
              </w:rPr>
            </w:pPr>
            <w:r w:rsidRPr="00025AE9">
              <w:rPr>
                <w:rFonts w:ascii="Arial" w:hAnsi="Arial" w:cs="Arial"/>
                <w:sz w:val="20"/>
                <w:szCs w:val="20"/>
              </w:rPr>
              <w:t>Wound assessment, measurement and photography</w:t>
            </w:r>
          </w:p>
        </w:tc>
      </w:tr>
      <w:tr w:rsidR="00676DB2" w:rsidRPr="00925A56" w14:paraId="570ADFCF" w14:textId="77777777" w:rsidTr="00325BBA">
        <w:trPr>
          <w:trHeight w:val="74"/>
        </w:trPr>
        <w:tc>
          <w:tcPr>
            <w:tcW w:w="9026" w:type="dxa"/>
            <w:tcBorders>
              <w:top w:val="single" w:sz="4" w:space="0" w:color="AD63BA"/>
            </w:tcBorders>
            <w:shd w:val="clear" w:color="auto" w:fill="F7EEF8"/>
          </w:tcPr>
          <w:p w14:paraId="5AC873AF" w14:textId="77777777" w:rsidR="00676DB2" w:rsidRPr="00025AE9" w:rsidRDefault="00676DB2" w:rsidP="00D52542">
            <w:pPr>
              <w:spacing w:after="0" w:line="240" w:lineRule="auto"/>
              <w:jc w:val="both"/>
              <w:rPr>
                <w:rFonts w:ascii="Arial" w:hAnsi="Arial" w:cs="Arial"/>
                <w:sz w:val="20"/>
                <w:szCs w:val="20"/>
              </w:rPr>
            </w:pPr>
            <w:r w:rsidRPr="00025AE9">
              <w:rPr>
                <w:rFonts w:ascii="Arial" w:hAnsi="Arial" w:cs="Arial"/>
                <w:sz w:val="20"/>
                <w:szCs w:val="20"/>
              </w:rPr>
              <w:t>Skin checks and positioning scheduling – frequency and escalation if concerns</w:t>
            </w:r>
          </w:p>
        </w:tc>
      </w:tr>
      <w:tr w:rsidR="00676DB2" w:rsidRPr="007326C0" w14:paraId="3B7E143B" w14:textId="77777777" w:rsidTr="00325BBA">
        <w:trPr>
          <w:trHeight w:val="74"/>
        </w:trPr>
        <w:tc>
          <w:tcPr>
            <w:tcW w:w="9026" w:type="dxa"/>
            <w:tcBorders>
              <w:bottom w:val="single" w:sz="4" w:space="0" w:color="AD63BA"/>
            </w:tcBorders>
            <w:shd w:val="clear" w:color="auto" w:fill="F7EEF8"/>
          </w:tcPr>
          <w:p w14:paraId="5738DCDE" w14:textId="77777777" w:rsidR="00676DB2" w:rsidRPr="00025AE9" w:rsidRDefault="00676DB2" w:rsidP="00D52542">
            <w:pPr>
              <w:spacing w:after="0" w:line="240" w:lineRule="auto"/>
              <w:jc w:val="both"/>
              <w:rPr>
                <w:rFonts w:ascii="Arial" w:hAnsi="Arial" w:cs="Arial"/>
                <w:sz w:val="20"/>
                <w:szCs w:val="20"/>
              </w:rPr>
            </w:pPr>
            <w:r w:rsidRPr="00025AE9">
              <w:rPr>
                <w:rFonts w:ascii="Arial" w:hAnsi="Arial" w:cs="Arial"/>
                <w:sz w:val="20"/>
                <w:szCs w:val="20"/>
              </w:rPr>
              <w:t>Onward referral to GP, TVNs, surgical team, diabetes team, physiotherapy, occupational therapy</w:t>
            </w:r>
          </w:p>
        </w:tc>
      </w:tr>
      <w:tr w:rsidR="00676DB2" w:rsidRPr="007326C0" w14:paraId="5D8DD7CE" w14:textId="77777777" w:rsidTr="00325BBA">
        <w:trPr>
          <w:trHeight w:val="74"/>
        </w:trPr>
        <w:tc>
          <w:tcPr>
            <w:tcW w:w="9026" w:type="dxa"/>
            <w:tcBorders>
              <w:top w:val="single" w:sz="4" w:space="0" w:color="AD63BA"/>
              <w:bottom w:val="single" w:sz="4" w:space="0" w:color="AD63BA"/>
            </w:tcBorders>
            <w:shd w:val="clear" w:color="auto" w:fill="F7EEF8"/>
          </w:tcPr>
          <w:p w14:paraId="6EDADE44" w14:textId="77777777" w:rsidR="00676DB2" w:rsidRPr="00025AE9" w:rsidRDefault="00676DB2" w:rsidP="00D52542">
            <w:pPr>
              <w:spacing w:after="0" w:line="240" w:lineRule="auto"/>
              <w:jc w:val="both"/>
              <w:rPr>
                <w:rFonts w:ascii="Arial" w:hAnsi="Arial" w:cs="Arial"/>
                <w:sz w:val="20"/>
                <w:szCs w:val="20"/>
              </w:rPr>
            </w:pPr>
            <w:r w:rsidRPr="00025AE9">
              <w:rPr>
                <w:rFonts w:ascii="Arial" w:hAnsi="Arial" w:cs="Arial"/>
                <w:sz w:val="20"/>
                <w:szCs w:val="20"/>
              </w:rPr>
              <w:t>Consideration of equipment needs and seating assessment</w:t>
            </w:r>
          </w:p>
        </w:tc>
      </w:tr>
      <w:tr w:rsidR="00676DB2" w:rsidRPr="007326C0" w14:paraId="0C436798" w14:textId="77777777" w:rsidTr="00325BBA">
        <w:trPr>
          <w:trHeight w:val="74"/>
        </w:trPr>
        <w:tc>
          <w:tcPr>
            <w:tcW w:w="9026" w:type="dxa"/>
            <w:tcBorders>
              <w:top w:val="single" w:sz="4" w:space="0" w:color="AD63BA"/>
              <w:bottom w:val="single" w:sz="4" w:space="0" w:color="AD63BA"/>
            </w:tcBorders>
            <w:shd w:val="clear" w:color="auto" w:fill="F7EEF8"/>
          </w:tcPr>
          <w:p w14:paraId="259CD27A" w14:textId="1A865214" w:rsidR="00676DB2" w:rsidRPr="00025AE9" w:rsidRDefault="00676DB2" w:rsidP="00D52542">
            <w:pPr>
              <w:spacing w:after="0" w:line="240" w:lineRule="auto"/>
              <w:jc w:val="both"/>
              <w:rPr>
                <w:rFonts w:ascii="Arial" w:hAnsi="Arial" w:cs="Arial"/>
                <w:sz w:val="20"/>
                <w:szCs w:val="20"/>
              </w:rPr>
            </w:pPr>
            <w:hyperlink r:id="rId80" w:history="1">
              <w:r w:rsidRPr="002F707C">
                <w:rPr>
                  <w:rStyle w:val="Hyperlink"/>
                  <w:rFonts w:ascii="Arial" w:hAnsi="Arial" w:cs="Arial"/>
                  <w:sz w:val="20"/>
                  <w:szCs w:val="20"/>
                </w:rPr>
                <w:t>JCC Notifications Guidance 2024</w:t>
              </w:r>
            </w:hyperlink>
          </w:p>
        </w:tc>
      </w:tr>
    </w:tbl>
    <w:p w14:paraId="51B76092" w14:textId="062DBD51" w:rsidR="000F3EE8" w:rsidRDefault="000F3EE8" w:rsidP="00D52542">
      <w:pPr>
        <w:spacing w:line="259" w:lineRule="auto"/>
        <w:jc w:val="both"/>
      </w:pPr>
      <w:r>
        <w:br w:type="page"/>
      </w:r>
    </w:p>
    <w:p w14:paraId="21ADB1CF" w14:textId="77ABE68F" w:rsidR="00DA75FC" w:rsidRPr="008D3557" w:rsidRDefault="00DA75FC" w:rsidP="00D52542">
      <w:pPr>
        <w:pStyle w:val="Heading1"/>
        <w:tabs>
          <w:tab w:val="left" w:pos="5697"/>
        </w:tabs>
        <w:jc w:val="both"/>
        <w:rPr>
          <w:rFonts w:ascii="Arial" w:eastAsia="Aptos" w:hAnsi="Arial" w:cs="Arial"/>
          <w:b/>
          <w:color w:val="FFFFFF" w:themeColor="background1"/>
        </w:rPr>
      </w:pPr>
      <w:bookmarkStart w:id="90" w:name="_Toc196303417"/>
      <w:r w:rsidRPr="008D3557">
        <w:rPr>
          <w:rFonts w:ascii="Arial" w:eastAsia="Aptos" w:hAnsi="Arial" w:cs="Arial"/>
          <w:b/>
          <w:noProof/>
          <w:color w:val="FFFFFF" w:themeColor="background1"/>
          <w:lang w:eastAsia="en-GB"/>
        </w:rPr>
        <w:lastRenderedPageBreak/>
        <mc:AlternateContent>
          <mc:Choice Requires="wps">
            <w:drawing>
              <wp:anchor distT="0" distB="0" distL="114300" distR="114300" simplePos="0" relativeHeight="251658332" behindDoc="1" locked="0" layoutInCell="1" allowOverlap="1" wp14:anchorId="0C3FF170" wp14:editId="00D4E13B">
                <wp:simplePos x="0" y="0"/>
                <wp:positionH relativeFrom="margin">
                  <wp:posOffset>-1170305</wp:posOffset>
                </wp:positionH>
                <wp:positionV relativeFrom="paragraph">
                  <wp:posOffset>-366395</wp:posOffset>
                </wp:positionV>
                <wp:extent cx="8536556" cy="896112"/>
                <wp:effectExtent l="38100" t="38100" r="93345" b="94615"/>
                <wp:wrapNone/>
                <wp:docPr id="809246805" name="Rectangle 10"/>
                <wp:cNvGraphicFramePr/>
                <a:graphic xmlns:a="http://schemas.openxmlformats.org/drawingml/2006/main">
                  <a:graphicData uri="http://schemas.microsoft.com/office/word/2010/wordprocessingShape">
                    <wps:wsp>
                      <wps:cNvSpPr/>
                      <wps:spPr>
                        <a:xfrm>
                          <a:off x="0" y="0"/>
                          <a:ext cx="8536556" cy="896112"/>
                        </a:xfrm>
                        <a:prstGeom prst="rect">
                          <a:avLst/>
                        </a:prstGeom>
                        <a:solidFill>
                          <a:srgbClr val="A6E8E2"/>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F585" id="Rectangle 10" o:spid="_x0000_s1026" style="position:absolute;margin-left:-92.15pt;margin-top:-28.85pt;width:672.15pt;height:70.55pt;z-index:-2516581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" fillcolor="#a6e8e2" stroked="f" strokeweight="1pt">
                <v:shadow on="t" color="black" opacity="26214f" origin="-.5,-.5" offset=".74836mm,.74836mm"/>
                <w10:wrap anchorx="margin"/>
              </v:rect>
            </w:pict>
          </mc:Fallback>
        </mc:AlternateContent>
      </w:r>
      <w:r w:rsidRPr="008D3557">
        <w:rPr>
          <w:rFonts w:ascii="Arial" w:eastAsia="Aptos" w:hAnsi="Arial" w:cs="Arial"/>
          <w:b/>
          <w:noProof/>
          <w:color w:val="FFFFFF" w:themeColor="background1"/>
          <w:lang w:eastAsia="en-GB"/>
        </w:rPr>
        <mc:AlternateContent>
          <mc:Choice Requires="wps">
            <w:drawing>
              <wp:anchor distT="0" distB="0" distL="114300" distR="114300" simplePos="0" relativeHeight="251658321" behindDoc="1" locked="0" layoutInCell="1" allowOverlap="1" wp14:anchorId="76D107BF" wp14:editId="4C2323C5">
                <wp:simplePos x="0" y="0"/>
                <wp:positionH relativeFrom="page">
                  <wp:align>right</wp:align>
                </wp:positionH>
                <wp:positionV relativeFrom="paragraph">
                  <wp:posOffset>-347833</wp:posOffset>
                </wp:positionV>
                <wp:extent cx="7567295" cy="10767695"/>
                <wp:effectExtent l="0" t="0" r="0" b="0"/>
                <wp:wrapNone/>
                <wp:docPr id="1929621160" name="Rectangle 2"/>
                <wp:cNvGraphicFramePr/>
                <a:graphic xmlns:a="http://schemas.openxmlformats.org/drawingml/2006/main">
                  <a:graphicData uri="http://schemas.microsoft.com/office/word/2010/wordprocessingShape">
                    <wps:wsp>
                      <wps:cNvSpPr/>
                      <wps:spPr>
                        <a:xfrm>
                          <a:off x="0" y="0"/>
                          <a:ext cx="7567295" cy="10767695"/>
                        </a:xfrm>
                        <a:prstGeom prst="rect">
                          <a:avLst/>
                        </a:prstGeom>
                        <a:solidFill>
                          <a:srgbClr val="EBF3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2445" id="Rectangle 2" o:spid="_x0000_s1026" style="position:absolute;margin-left:544.65pt;margin-top:-27.4pt;width:595.85pt;height:847.85pt;z-index:-25165815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" fillcolor="#ebf3fb" stroked="f" strokeweight="1pt">
                <w10:wrap anchorx="page"/>
              </v:rect>
            </w:pict>
          </mc:Fallback>
        </mc:AlternateContent>
      </w:r>
      <w:r w:rsidRPr="008D3557">
        <w:rPr>
          <w:rFonts w:ascii="Arial" w:eastAsia="Aptos" w:hAnsi="Arial" w:cs="Arial"/>
          <w:b/>
          <w:noProof/>
          <w:color w:val="FFFFFF" w:themeColor="background1"/>
          <w:lang w:eastAsia="en-GB"/>
        </w:rPr>
        <mc:AlternateContent>
          <mc:Choice Requires="wps">
            <w:drawing>
              <wp:anchor distT="0" distB="0" distL="114300" distR="114300" simplePos="0" relativeHeight="251658322" behindDoc="1" locked="0" layoutInCell="1" allowOverlap="1" wp14:anchorId="7B20204B" wp14:editId="6685BA36">
                <wp:simplePos x="0" y="0"/>
                <wp:positionH relativeFrom="page">
                  <wp:align>right</wp:align>
                </wp:positionH>
                <wp:positionV relativeFrom="paragraph">
                  <wp:posOffset>-360044</wp:posOffset>
                </wp:positionV>
                <wp:extent cx="7892148" cy="10894304"/>
                <wp:effectExtent l="0" t="0" r="0" b="2540"/>
                <wp:wrapNone/>
                <wp:docPr id="751082264" name="Rectangle 2"/>
                <wp:cNvGraphicFramePr/>
                <a:graphic xmlns:a="http://schemas.openxmlformats.org/drawingml/2006/main">
                  <a:graphicData uri="http://schemas.microsoft.com/office/word/2010/wordprocessingShape">
                    <wps:wsp>
                      <wps:cNvSpPr/>
                      <wps:spPr>
                        <a:xfrm>
                          <a:off x="0" y="0"/>
                          <a:ext cx="7892148" cy="10894304"/>
                        </a:xfrm>
                        <a:prstGeom prst="rect">
                          <a:avLst/>
                        </a:prstGeom>
                        <a:solidFill>
                          <a:srgbClr val="EBF3FB"/>
                        </a:solidFill>
                        <a:ln w="12700" cap="flat" cmpd="sng" algn="ctr">
                          <a:noFill/>
                          <a:prstDash val="solid"/>
                          <a:miter lim="800000"/>
                        </a:ln>
                        <a:effectLst/>
                      </wps:spPr>
                      <wps:txbx>
                        <w:txbxContent>
                          <w:p w14:paraId="43C5FD43" w14:textId="5307954E" w:rsidR="00A33341" w:rsidRDefault="00A33341" w:rsidP="00DA75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0204B" id="_x0000_s1465" style="position:absolute;left:0;text-align:left;margin-left:570.25pt;margin-top:-28.35pt;width:621.45pt;height:857.8pt;z-index:-25165815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" fillcolor="#ebf3fb" stroked="f" strokeweight="1pt">
                <v:textbox>
                  <w:txbxContent>
                    <w:p w14:paraId="43C5FD43" w14:textId="5307954E" w:rsidR="00A33341" w:rsidRDefault="00A33341" w:rsidP="00DA75FC"/>
                  </w:txbxContent>
                </v:textbox>
                <w10:wrap anchorx="page"/>
              </v:rect>
            </w:pict>
          </mc:Fallback>
        </mc:AlternateContent>
      </w:r>
      <w:r w:rsidR="57C85693" w:rsidRPr="008D3557">
        <w:rPr>
          <w:rFonts w:ascii="Arial" w:eastAsia="Aptos" w:hAnsi="Arial" w:cs="Arial"/>
          <w:b/>
          <w:color w:val="FFFFFF" w:themeColor="background1"/>
        </w:rPr>
        <w:t>SAFEGUARDING</w:t>
      </w:r>
      <w:bookmarkEnd w:id="90"/>
      <w:r w:rsidR="57C85693" w:rsidRPr="008D3557">
        <w:rPr>
          <w:rFonts w:ascii="Arial" w:eastAsia="Aptos" w:hAnsi="Arial" w:cs="Arial"/>
          <w:b/>
          <w:color w:val="FFFFFF" w:themeColor="background1"/>
        </w:rPr>
        <w:t xml:space="preserve"> </w:t>
      </w:r>
      <w:r w:rsidR="00E441C2">
        <w:rPr>
          <w:rFonts w:ascii="Arial" w:eastAsia="Aptos" w:hAnsi="Arial" w:cs="Arial"/>
          <w:b/>
          <w:color w:val="FFFFFF" w:themeColor="background1"/>
        </w:rPr>
        <w:tab/>
      </w:r>
    </w:p>
    <w:p w14:paraId="1F8B0D9F" w14:textId="6E4AC153" w:rsidR="00DA75FC" w:rsidRDefault="00DA75FC" w:rsidP="00D52542">
      <w:pPr>
        <w:jc w:val="both"/>
      </w:pPr>
    </w:p>
    <w:p w14:paraId="349641D0" w14:textId="23E0006C" w:rsidR="00DA75FC" w:rsidRDefault="00DA75FC" w:rsidP="00D52542">
      <w:pPr>
        <w:jc w:val="both"/>
      </w:pPr>
    </w:p>
    <w:p w14:paraId="0367931F" w14:textId="17ECC477" w:rsidR="00DA75FC" w:rsidRDefault="00DA75FC" w:rsidP="00D52542">
      <w:pPr>
        <w:jc w:val="both"/>
      </w:pPr>
    </w:p>
    <w:p w14:paraId="3783B579" w14:textId="2B4EA472" w:rsidR="00DA75FC" w:rsidRDefault="00DA75FC" w:rsidP="00D52542">
      <w:pPr>
        <w:jc w:val="both"/>
      </w:pPr>
    </w:p>
    <w:p w14:paraId="52D5B90C" w14:textId="1C92AF6D" w:rsidR="00DA75FC" w:rsidRDefault="00DA75FC" w:rsidP="00D52542">
      <w:pPr>
        <w:jc w:val="both"/>
      </w:pPr>
    </w:p>
    <w:p w14:paraId="6C28F63F" w14:textId="1981DE0A" w:rsidR="00DA75FC" w:rsidRDefault="00DA75FC" w:rsidP="00D52542">
      <w:pPr>
        <w:jc w:val="both"/>
      </w:pPr>
    </w:p>
    <w:p w14:paraId="7A7BB682" w14:textId="10ED0842" w:rsidR="00DA75FC" w:rsidRDefault="00DA75FC" w:rsidP="00D52542">
      <w:pPr>
        <w:jc w:val="both"/>
      </w:pPr>
    </w:p>
    <w:p w14:paraId="7715A185" w14:textId="58FF2F10" w:rsidR="00DA75FC" w:rsidRDefault="006E7151" w:rsidP="00D52542">
      <w:pPr>
        <w:jc w:val="both"/>
      </w:pPr>
      <w:r>
        <w:rPr>
          <w:noProof/>
        </w:rPr>
        <mc:AlternateContent>
          <mc:Choice Requires="wps">
            <w:drawing>
              <wp:anchor distT="0" distB="0" distL="114300" distR="114300" simplePos="0" relativeHeight="251714676" behindDoc="0" locked="0" layoutInCell="1" allowOverlap="1" wp14:anchorId="50BD696E" wp14:editId="20735A85">
                <wp:simplePos x="0" y="0"/>
                <wp:positionH relativeFrom="column">
                  <wp:posOffset>573232</wp:posOffset>
                </wp:positionH>
                <wp:positionV relativeFrom="paragraph">
                  <wp:posOffset>198582</wp:posOffset>
                </wp:positionV>
                <wp:extent cx="4684568" cy="3479338"/>
                <wp:effectExtent l="19050" t="19050" r="40005" b="711835"/>
                <wp:wrapNone/>
                <wp:docPr id="91549636" name="Text Box 4"/>
                <wp:cNvGraphicFramePr/>
                <a:graphic xmlns:a="http://schemas.openxmlformats.org/drawingml/2006/main">
                  <a:graphicData uri="http://schemas.microsoft.com/office/word/2010/wordprocessingShape">
                    <wps:wsp>
                      <wps:cNvSpPr txBox="1"/>
                      <wps:spPr>
                        <a:xfrm>
                          <a:off x="0" y="0"/>
                          <a:ext cx="4684568" cy="3479338"/>
                        </a:xfrm>
                        <a:prstGeom prst="wedgeRectCallout">
                          <a:avLst>
                            <a:gd name="adj1" fmla="val -35434"/>
                            <a:gd name="adj2" fmla="val 68660"/>
                          </a:avLst>
                        </a:prstGeom>
                        <a:solidFill>
                          <a:srgbClr val="002060"/>
                        </a:solidFill>
                        <a:ln w="57150">
                          <a:solidFill>
                            <a:schemeClr val="bg1"/>
                          </a:solidFill>
                        </a:ln>
                      </wps:spPr>
                      <wps:txbx>
                        <w:txbxContent>
                          <w:p w14:paraId="30B68E81" w14:textId="058CDB44" w:rsidR="006E7151" w:rsidRPr="004A3E08" w:rsidRDefault="008C2AF8" w:rsidP="004A3E08">
                            <w:pPr>
                              <w:spacing w:after="0" w:line="240" w:lineRule="auto"/>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pPr>
                            <w:r w:rsidRPr="004A3E08">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t xml:space="preserve">SAFEGUARDING </w:t>
                            </w:r>
                          </w:p>
                          <w:p w14:paraId="1818CB27" w14:textId="1BBD42C8" w:rsidR="008C2AF8" w:rsidRPr="004A3E08" w:rsidRDefault="008C2AF8" w:rsidP="004A3E08">
                            <w:pPr>
                              <w:spacing w:after="0" w:line="240" w:lineRule="auto"/>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pPr>
                            <w:r w:rsidRPr="004A3E08">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t>IS EVERYONE’S</w:t>
                            </w:r>
                          </w:p>
                          <w:p w14:paraId="50938335" w14:textId="705D237C" w:rsidR="008C2AF8" w:rsidRPr="004A3E08" w:rsidRDefault="008C2AF8" w:rsidP="004A3E08">
                            <w:pPr>
                              <w:spacing w:after="0" w:line="240" w:lineRule="auto"/>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pPr>
                            <w:r w:rsidRPr="004A3E08">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t>RESPONSIBILITY.</w:t>
                            </w:r>
                          </w:p>
                          <w:p w14:paraId="3A41177D" w14:textId="0063B2E3" w:rsidR="008C2AF8" w:rsidRPr="004A3E08" w:rsidRDefault="008C2AF8">
                            <w:pPr>
                              <w:rPr>
                                <w:rFonts w:ascii="Univers Condensed Light" w:hAnsi="Univers Condensed Light" w:cs="Arial"/>
                                <w:b/>
                                <w:bCs/>
                                <w:color w:val="F2F2F2" w:themeColor="background1" w:themeShade="F2"/>
                                <w:sz w:val="96"/>
                                <w:szCs w:val="96"/>
                              </w:rPr>
                            </w:pPr>
                            <w:r w:rsidRPr="004A3E08">
                              <w:rPr>
                                <w:rFonts w:ascii="Univers Condensed Light" w:hAnsi="Univers Condensed Light" w:cs="Arial"/>
                                <w:b/>
                                <w:bCs/>
                                <w:color w:val="F2F2F2" w:themeColor="background1" w:themeShade="F2"/>
                                <w:sz w:val="96"/>
                                <w:szCs w:val="96"/>
                              </w:rPr>
                              <w:t>IT’S NOT A CHOICE</w:t>
                            </w:r>
                            <w:r w:rsidR="004A3E08" w:rsidRPr="004A3E08">
                              <w:rPr>
                                <w:rFonts w:ascii="Univers Condensed Light" w:hAnsi="Univers Condensed Light" w:cs="Arial"/>
                                <w:b/>
                                <w:bCs/>
                                <w:color w:val="F2F2F2" w:themeColor="background1" w:themeShade="F2"/>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D696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 Box 4" o:spid="_x0000_s1466" type="#_x0000_t61" style="position:absolute;left:0;text-align:left;margin-left:45.15pt;margin-top:15.65pt;width:368.85pt;height:273.95pt;z-index:251714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" adj="3146,25631" fillcolor="#002060" strokecolor="white [3212]" strokeweight="4.5pt">
                <v:textbox>
                  <w:txbxContent>
                    <w:p w14:paraId="30B68E81" w14:textId="058CDB44" w:rsidR="006E7151" w:rsidRPr="004A3E08" w:rsidRDefault="008C2AF8" w:rsidP="004A3E08">
                      <w:pPr>
                        <w:spacing w:after="0" w:line="240" w:lineRule="auto"/>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pPr>
                      <w:r w:rsidRPr="004A3E08">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t xml:space="preserve">SAFEGUARDING </w:t>
                      </w:r>
                    </w:p>
                    <w:p w14:paraId="1818CB27" w14:textId="1BBD42C8" w:rsidR="008C2AF8" w:rsidRPr="004A3E08" w:rsidRDefault="008C2AF8" w:rsidP="004A3E08">
                      <w:pPr>
                        <w:spacing w:after="0" w:line="240" w:lineRule="auto"/>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pPr>
                      <w:r w:rsidRPr="004A3E08">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t>IS EVERYONE’S</w:t>
                      </w:r>
                    </w:p>
                    <w:p w14:paraId="50938335" w14:textId="705D237C" w:rsidR="008C2AF8" w:rsidRPr="004A3E08" w:rsidRDefault="008C2AF8" w:rsidP="004A3E08">
                      <w:pPr>
                        <w:spacing w:after="0" w:line="240" w:lineRule="auto"/>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pPr>
                      <w:r w:rsidRPr="004A3E08">
                        <w:rPr>
                          <w:rFonts w:ascii="Univers Condensed Light" w:hAnsi="Univers Condensed Light" w:cs="Arial"/>
                          <w:color w:val="9BE5DE"/>
                          <w:sz w:val="96"/>
                          <w:szCs w:val="96"/>
                          <w14:shadow w14:blurRad="50800" w14:dist="38100" w14:dir="2700000" w14:sx="100000" w14:sy="100000" w14:kx="0" w14:ky="0" w14:algn="tl">
                            <w14:srgbClr w14:val="000000">
                              <w14:alpha w14:val="60000"/>
                            </w14:srgbClr>
                          </w14:shadow>
                          <w14:textFill>
                            <w14:solidFill>
                              <w14:srgbClr w14:val="9BE5DE">
                                <w14:lumMod w14:val="75000"/>
                              </w14:srgbClr>
                            </w14:solidFill>
                          </w14:textFill>
                        </w:rPr>
                        <w:t>RESPONSIBILITY.</w:t>
                      </w:r>
                    </w:p>
                    <w:p w14:paraId="3A41177D" w14:textId="0063B2E3" w:rsidR="008C2AF8" w:rsidRPr="004A3E08" w:rsidRDefault="008C2AF8">
                      <w:pPr>
                        <w:rPr>
                          <w:rFonts w:ascii="Univers Condensed Light" w:hAnsi="Univers Condensed Light" w:cs="Arial"/>
                          <w:b/>
                          <w:bCs/>
                          <w:color w:val="F2F2F2" w:themeColor="background1" w:themeShade="F2"/>
                          <w:sz w:val="96"/>
                          <w:szCs w:val="96"/>
                        </w:rPr>
                      </w:pPr>
                      <w:r w:rsidRPr="004A3E08">
                        <w:rPr>
                          <w:rFonts w:ascii="Univers Condensed Light" w:hAnsi="Univers Condensed Light" w:cs="Arial"/>
                          <w:b/>
                          <w:bCs/>
                          <w:color w:val="F2F2F2" w:themeColor="background1" w:themeShade="F2"/>
                          <w:sz w:val="96"/>
                          <w:szCs w:val="96"/>
                        </w:rPr>
                        <w:t>IT’S NOT A CHOICE</w:t>
                      </w:r>
                      <w:r w:rsidR="004A3E08" w:rsidRPr="004A3E08">
                        <w:rPr>
                          <w:rFonts w:ascii="Univers Condensed Light" w:hAnsi="Univers Condensed Light" w:cs="Arial"/>
                          <w:b/>
                          <w:bCs/>
                          <w:color w:val="F2F2F2" w:themeColor="background1" w:themeShade="F2"/>
                          <w:sz w:val="96"/>
                          <w:szCs w:val="96"/>
                        </w:rPr>
                        <w:t>.</w:t>
                      </w:r>
                    </w:p>
                  </w:txbxContent>
                </v:textbox>
              </v:shape>
            </w:pict>
          </mc:Fallback>
        </mc:AlternateContent>
      </w:r>
    </w:p>
    <w:p w14:paraId="13E254BE" w14:textId="2BE33301" w:rsidR="00DA75FC" w:rsidRDefault="00DA75FC" w:rsidP="00D52542">
      <w:pPr>
        <w:jc w:val="both"/>
      </w:pPr>
    </w:p>
    <w:p w14:paraId="6CD9C660" w14:textId="2EB5935C" w:rsidR="00DA75FC" w:rsidRDefault="00DA75FC" w:rsidP="00D52542">
      <w:pPr>
        <w:jc w:val="both"/>
      </w:pPr>
    </w:p>
    <w:p w14:paraId="799C4A68" w14:textId="1B019465" w:rsidR="00DA75FC" w:rsidRDefault="00DA75FC" w:rsidP="00D52542">
      <w:pPr>
        <w:jc w:val="both"/>
      </w:pPr>
    </w:p>
    <w:p w14:paraId="7BDF6998" w14:textId="68FCEAF0" w:rsidR="00DA75FC" w:rsidRDefault="00DA75FC" w:rsidP="00D52542">
      <w:pPr>
        <w:jc w:val="both"/>
      </w:pPr>
    </w:p>
    <w:p w14:paraId="44E2E920" w14:textId="58CDB10D" w:rsidR="00DA75FC" w:rsidRDefault="00DA75FC" w:rsidP="00D52542">
      <w:pPr>
        <w:jc w:val="both"/>
      </w:pPr>
    </w:p>
    <w:p w14:paraId="501642AC" w14:textId="20484219" w:rsidR="00DA75FC" w:rsidRDefault="00DA75FC" w:rsidP="00D52542">
      <w:pPr>
        <w:jc w:val="both"/>
      </w:pPr>
    </w:p>
    <w:p w14:paraId="0108965B" w14:textId="1EC90662" w:rsidR="00DA75FC" w:rsidRDefault="00DA75FC" w:rsidP="00D52542">
      <w:pPr>
        <w:jc w:val="both"/>
      </w:pPr>
    </w:p>
    <w:p w14:paraId="417CDAAE" w14:textId="17853984" w:rsidR="00DA75FC" w:rsidRDefault="00DA75FC" w:rsidP="00D52542">
      <w:pPr>
        <w:jc w:val="both"/>
      </w:pPr>
    </w:p>
    <w:p w14:paraId="6DDE12D6" w14:textId="7B2E8141" w:rsidR="00DA75FC" w:rsidRDefault="00DA75FC" w:rsidP="00D52542">
      <w:pPr>
        <w:jc w:val="both"/>
      </w:pPr>
    </w:p>
    <w:p w14:paraId="7B8587EF" w14:textId="1BF1819C" w:rsidR="00DA75FC" w:rsidRDefault="00DA75FC" w:rsidP="00D52542">
      <w:pPr>
        <w:jc w:val="both"/>
      </w:pPr>
    </w:p>
    <w:p w14:paraId="4CBCE71E" w14:textId="1CFE38E6" w:rsidR="00DA75FC" w:rsidRDefault="00DA75FC" w:rsidP="00D52542">
      <w:pPr>
        <w:jc w:val="both"/>
      </w:pPr>
    </w:p>
    <w:p w14:paraId="05FB3727" w14:textId="77777777" w:rsidR="00DA75FC" w:rsidRDefault="00DA75FC" w:rsidP="00D52542">
      <w:pPr>
        <w:jc w:val="both"/>
      </w:pPr>
    </w:p>
    <w:p w14:paraId="117F9110" w14:textId="77777777" w:rsidR="00DA75FC" w:rsidRPr="006D6FD1" w:rsidRDefault="00DA75FC" w:rsidP="00D52542">
      <w:pPr>
        <w:jc w:val="both"/>
      </w:pPr>
    </w:p>
    <w:p w14:paraId="65ECC7A3" w14:textId="7F05A3B9" w:rsidR="00DA75FC" w:rsidRDefault="00DA75FC" w:rsidP="00D52542">
      <w:pPr>
        <w:spacing w:line="259" w:lineRule="auto"/>
        <w:jc w:val="both"/>
        <w:rPr>
          <w:rFonts w:ascii="Arial" w:eastAsia="Aptos" w:hAnsi="Arial" w:cs="Arial"/>
          <w:sz w:val="22"/>
          <w:szCs w:val="22"/>
        </w:rPr>
      </w:pPr>
    </w:p>
    <w:p w14:paraId="6BF9706A" w14:textId="77777777" w:rsidR="00991AFA" w:rsidRDefault="00991AFA" w:rsidP="00D52542">
      <w:pPr>
        <w:spacing w:line="259" w:lineRule="auto"/>
        <w:jc w:val="both"/>
        <w:rPr>
          <w:rFonts w:ascii="Arial" w:eastAsia="Aptos" w:hAnsi="Arial" w:cs="Arial"/>
          <w:sz w:val="22"/>
          <w:szCs w:val="22"/>
        </w:rPr>
      </w:pPr>
    </w:p>
    <w:p w14:paraId="559B370D" w14:textId="77777777" w:rsidR="00991AFA" w:rsidRDefault="00991AFA" w:rsidP="00D52542">
      <w:pPr>
        <w:spacing w:line="259" w:lineRule="auto"/>
        <w:jc w:val="both"/>
        <w:rPr>
          <w:rFonts w:ascii="Arial" w:eastAsia="Aptos" w:hAnsi="Arial" w:cs="Arial"/>
          <w:sz w:val="22"/>
          <w:szCs w:val="22"/>
        </w:rPr>
      </w:pPr>
    </w:p>
    <w:p w14:paraId="3AC76101" w14:textId="77777777" w:rsidR="00991AFA" w:rsidRDefault="00991AFA" w:rsidP="00D52542">
      <w:pPr>
        <w:spacing w:line="259" w:lineRule="auto"/>
        <w:jc w:val="both"/>
        <w:rPr>
          <w:rFonts w:ascii="Arial" w:eastAsia="Aptos" w:hAnsi="Arial" w:cs="Arial"/>
          <w:sz w:val="22"/>
          <w:szCs w:val="22"/>
        </w:rPr>
      </w:pPr>
    </w:p>
    <w:p w14:paraId="0C5C8E30" w14:textId="77777777" w:rsidR="00991AFA" w:rsidRDefault="00991AFA" w:rsidP="00D52542">
      <w:pPr>
        <w:spacing w:line="259" w:lineRule="auto"/>
        <w:jc w:val="both"/>
        <w:rPr>
          <w:rFonts w:ascii="Arial" w:eastAsia="Aptos" w:hAnsi="Arial" w:cs="Arial"/>
          <w:sz w:val="22"/>
          <w:szCs w:val="22"/>
        </w:rPr>
      </w:pPr>
    </w:p>
    <w:p w14:paraId="5394DFDA" w14:textId="77777777" w:rsidR="00991AFA" w:rsidRDefault="00991AFA" w:rsidP="00D52542">
      <w:pPr>
        <w:spacing w:line="259" w:lineRule="auto"/>
        <w:jc w:val="both"/>
        <w:rPr>
          <w:rFonts w:ascii="Arial" w:eastAsia="Aptos" w:hAnsi="Arial" w:cs="Arial"/>
          <w:sz w:val="22"/>
          <w:szCs w:val="22"/>
        </w:rPr>
      </w:pPr>
    </w:p>
    <w:p w14:paraId="44198E3E" w14:textId="77777777" w:rsidR="00991AFA" w:rsidRDefault="00991AFA" w:rsidP="00D52542">
      <w:pPr>
        <w:spacing w:line="259" w:lineRule="auto"/>
        <w:jc w:val="both"/>
        <w:rPr>
          <w:rFonts w:ascii="Arial" w:eastAsia="Aptos" w:hAnsi="Arial" w:cs="Arial"/>
          <w:sz w:val="22"/>
          <w:szCs w:val="22"/>
        </w:rPr>
      </w:pPr>
    </w:p>
    <w:p w14:paraId="24DF2D44" w14:textId="77777777" w:rsidR="00991AFA" w:rsidRDefault="00991AFA" w:rsidP="00D52542">
      <w:pPr>
        <w:spacing w:line="259" w:lineRule="auto"/>
        <w:jc w:val="both"/>
        <w:rPr>
          <w:rFonts w:ascii="Arial" w:eastAsia="Aptos" w:hAnsi="Arial" w:cs="Arial"/>
          <w:sz w:val="22"/>
          <w:szCs w:val="22"/>
        </w:rPr>
      </w:pPr>
    </w:p>
    <w:p w14:paraId="68A65B44" w14:textId="2908D1E1" w:rsidR="00F819E4" w:rsidRDefault="005575CC" w:rsidP="00D52542">
      <w:pPr>
        <w:spacing w:line="259" w:lineRule="auto"/>
        <w:jc w:val="both"/>
        <w:rPr>
          <w:rFonts w:ascii="Arial" w:eastAsia="Aptos" w:hAnsi="Arial" w:cs="Arial"/>
          <w:sz w:val="22"/>
          <w:szCs w:val="22"/>
        </w:rPr>
      </w:pPr>
      <w:r w:rsidRPr="00991AFA">
        <w:rPr>
          <w:rFonts w:ascii="Arial" w:eastAsia="Aptos" w:hAnsi="Arial" w:cs="Arial"/>
          <w:noProof/>
          <w:sz w:val="22"/>
          <w:szCs w:val="22"/>
          <w:lang w:eastAsia="en-GB"/>
        </w:rPr>
        <w:lastRenderedPageBreak/>
        <mc:AlternateContent>
          <mc:Choice Requires="wps">
            <w:drawing>
              <wp:anchor distT="45720" distB="45720" distL="114300" distR="114300" simplePos="0" relativeHeight="251658323" behindDoc="0" locked="0" layoutInCell="1" allowOverlap="1" wp14:anchorId="17065218" wp14:editId="28B02663">
                <wp:simplePos x="0" y="0"/>
                <wp:positionH relativeFrom="margin">
                  <wp:posOffset>266700</wp:posOffset>
                </wp:positionH>
                <wp:positionV relativeFrom="paragraph">
                  <wp:posOffset>690880</wp:posOffset>
                </wp:positionV>
                <wp:extent cx="5099050" cy="1168400"/>
                <wp:effectExtent l="38100" t="38100" r="101600" b="88900"/>
                <wp:wrapNone/>
                <wp:docPr id="727036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1168400"/>
                        </a:xfrm>
                        <a:prstGeom prst="roundRect">
                          <a:avLst>
                            <a:gd name="adj" fmla="val 0"/>
                          </a:avLst>
                        </a:prstGeom>
                        <a:solidFill>
                          <a:srgbClr val="CBF1ED"/>
                        </a:solidFill>
                        <a:ln w="9525">
                          <a:noFill/>
                          <a:miter lim="800000"/>
                          <a:headEnd/>
                          <a:tailEnd/>
                        </a:ln>
                        <a:effectLst>
                          <a:outerShdw blurRad="50800" dist="38100" dir="2700000" algn="tl" rotWithShape="0">
                            <a:prstClr val="black">
                              <a:alpha val="40000"/>
                            </a:prstClr>
                          </a:outerShdw>
                        </a:effectLst>
                      </wps:spPr>
                      <wps:txbx>
                        <w:txbxContent>
                          <w:p w14:paraId="1D91CD7B" w14:textId="77777777" w:rsidR="00A33341" w:rsidRPr="00F34DBC" w:rsidRDefault="00A33341" w:rsidP="00DA75FC">
                            <w:pPr>
                              <w:jc w:val="center"/>
                              <w:rPr>
                                <w:rFonts w:ascii="Arial" w:hAnsi="Arial" w:cs="Arial"/>
                                <w:b/>
                                <w:bCs/>
                                <w:color w:val="0070C0"/>
                                <w:sz w:val="28"/>
                                <w:szCs w:val="28"/>
                              </w:rPr>
                            </w:pPr>
                            <w:r w:rsidRPr="00F34DBC">
                              <w:rPr>
                                <w:rFonts w:ascii="Arial" w:hAnsi="Arial" w:cs="Arial"/>
                                <w:b/>
                                <w:bCs/>
                                <w:color w:val="0070C0"/>
                                <w:sz w:val="28"/>
                                <w:szCs w:val="28"/>
                              </w:rPr>
                              <w:t>"Safeguarding may be everyone's business but making safeguarding personal means it is my business”</w:t>
                            </w:r>
                          </w:p>
                          <w:p w14:paraId="7D84AEDD" w14:textId="77777777" w:rsidR="00A33341" w:rsidRPr="00F34DBC" w:rsidRDefault="00A33341" w:rsidP="00DA75FC">
                            <w:pPr>
                              <w:spacing w:after="0"/>
                              <w:jc w:val="center"/>
                              <w:rPr>
                                <w:rFonts w:ascii="Arial" w:hAnsi="Arial" w:cs="Arial"/>
                                <w:i/>
                                <w:iCs/>
                                <w:color w:val="0070C0"/>
                              </w:rPr>
                            </w:pPr>
                            <w:r w:rsidRPr="00F34DBC">
                              <w:rPr>
                                <w:rFonts w:ascii="Arial" w:hAnsi="Arial" w:cs="Arial"/>
                                <w:i/>
                                <w:iCs/>
                                <w:color w:val="0070C0"/>
                              </w:rPr>
                              <w:t>‘Remember, never do nothing’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065218" id="_x0000_s1467" style="position:absolute;left:0;text-align:left;margin-left:21pt;margin-top:54.4pt;width:401.5pt;height:92pt;z-index:2516583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" fillcolor="#cbf1ed" stroked="f">
                <v:stroke joinstyle="miter"/>
                <v:shadow on="t" color="black" opacity="26214f" origin="-.5,-.5" offset=".74836mm,.74836mm"/>
                <v:textbox>
                  <w:txbxContent>
                    <w:p w14:paraId="1D91CD7B" w14:textId="77777777" w:rsidR="00A33341" w:rsidRPr="00F34DBC" w:rsidRDefault="00A33341" w:rsidP="00DA75FC">
                      <w:pPr>
                        <w:jc w:val="center"/>
                        <w:rPr>
                          <w:rFonts w:ascii="Arial" w:hAnsi="Arial" w:cs="Arial"/>
                          <w:b/>
                          <w:bCs/>
                          <w:color w:val="0070C0"/>
                          <w:sz w:val="28"/>
                          <w:szCs w:val="28"/>
                        </w:rPr>
                      </w:pPr>
                      <w:r w:rsidRPr="00F34DBC">
                        <w:rPr>
                          <w:rFonts w:ascii="Arial" w:hAnsi="Arial" w:cs="Arial"/>
                          <w:b/>
                          <w:bCs/>
                          <w:color w:val="0070C0"/>
                          <w:sz w:val="28"/>
                          <w:szCs w:val="28"/>
                        </w:rPr>
                        <w:t>"Safeguarding may be everyone's business but making safeguarding personal means it is my business”</w:t>
                      </w:r>
                    </w:p>
                    <w:p w14:paraId="7D84AEDD" w14:textId="77777777" w:rsidR="00A33341" w:rsidRPr="00F34DBC" w:rsidRDefault="00A33341" w:rsidP="00DA75FC">
                      <w:pPr>
                        <w:spacing w:after="0"/>
                        <w:jc w:val="center"/>
                        <w:rPr>
                          <w:rFonts w:ascii="Arial" w:hAnsi="Arial" w:cs="Arial"/>
                          <w:i/>
                          <w:iCs/>
                          <w:color w:val="0070C0"/>
                        </w:rPr>
                      </w:pPr>
                      <w:r w:rsidRPr="00F34DBC">
                        <w:rPr>
                          <w:rFonts w:ascii="Arial" w:hAnsi="Arial" w:cs="Arial"/>
                          <w:i/>
                          <w:iCs/>
                          <w:color w:val="0070C0"/>
                        </w:rPr>
                        <w:t>‘Remember, never do nothing’</w:t>
                      </w:r>
                    </w:p>
                  </w:txbxContent>
                </v:textbox>
                <w10:wrap anchorx="margin"/>
              </v:roundrect>
            </w:pict>
          </mc:Fallback>
        </mc:AlternateContent>
      </w:r>
      <w:r w:rsidR="00DA75FC" w:rsidRPr="00991AFA">
        <w:rPr>
          <w:rFonts w:ascii="Arial" w:eastAsia="Aptos" w:hAnsi="Arial" w:cs="Arial"/>
          <w:sz w:val="22"/>
          <w:szCs w:val="22"/>
        </w:rPr>
        <w:t xml:space="preserve">Safeguarding and pressure ulcers are closely linked, especially in the context </w:t>
      </w:r>
      <w:r w:rsidR="00991AFA" w:rsidRPr="00991AFA">
        <w:rPr>
          <w:rFonts w:ascii="Arial" w:eastAsia="Aptos" w:hAnsi="Arial" w:cs="Arial"/>
          <w:sz w:val="22"/>
          <w:szCs w:val="22"/>
        </w:rPr>
        <w:t>of healthcare</w:t>
      </w:r>
      <w:r w:rsidR="00DA75FC" w:rsidRPr="00991AFA">
        <w:rPr>
          <w:rFonts w:ascii="Arial" w:eastAsia="Aptos" w:hAnsi="Arial" w:cs="Arial"/>
          <w:sz w:val="22"/>
          <w:szCs w:val="22"/>
        </w:rPr>
        <w:t xml:space="preserve"> and social care settings. Where pressure ulcers do occur, The </w:t>
      </w:r>
      <w:r w:rsidR="00BE37A0">
        <w:rPr>
          <w:rFonts w:ascii="Arial" w:eastAsia="Aptos" w:hAnsi="Arial" w:cs="Arial"/>
          <w:sz w:val="22"/>
          <w:szCs w:val="22"/>
        </w:rPr>
        <w:t>Island-</w:t>
      </w:r>
      <w:r w:rsidR="00CF1799">
        <w:rPr>
          <w:rFonts w:ascii="Arial" w:eastAsia="Aptos" w:hAnsi="Arial" w:cs="Arial"/>
          <w:sz w:val="22"/>
          <w:szCs w:val="22"/>
        </w:rPr>
        <w:t>W</w:t>
      </w:r>
      <w:r w:rsidR="00BE37A0">
        <w:rPr>
          <w:rFonts w:ascii="Arial" w:eastAsia="Aptos" w:hAnsi="Arial" w:cs="Arial"/>
          <w:sz w:val="22"/>
          <w:szCs w:val="22"/>
        </w:rPr>
        <w:t>ide</w:t>
      </w:r>
      <w:r w:rsidR="00DA75FC" w:rsidRPr="00991AFA">
        <w:rPr>
          <w:rFonts w:ascii="Arial" w:eastAsia="Aptos" w:hAnsi="Arial" w:cs="Arial"/>
          <w:sz w:val="22"/>
          <w:szCs w:val="22"/>
        </w:rPr>
        <w:t xml:space="preserve"> Pressure ulcer </w:t>
      </w:r>
    </w:p>
    <w:p w14:paraId="434C472E" w14:textId="77777777" w:rsidR="00F819E4" w:rsidRDefault="00F819E4" w:rsidP="00D52542">
      <w:pPr>
        <w:spacing w:line="259" w:lineRule="auto"/>
        <w:jc w:val="both"/>
        <w:rPr>
          <w:rFonts w:ascii="Arial" w:eastAsia="Aptos" w:hAnsi="Arial" w:cs="Arial"/>
          <w:sz w:val="22"/>
          <w:szCs w:val="22"/>
        </w:rPr>
      </w:pPr>
    </w:p>
    <w:p w14:paraId="7EB144D3" w14:textId="77777777" w:rsidR="00F819E4" w:rsidRDefault="00F819E4" w:rsidP="00D52542">
      <w:pPr>
        <w:spacing w:line="259" w:lineRule="auto"/>
        <w:jc w:val="both"/>
        <w:rPr>
          <w:rFonts w:ascii="Arial" w:eastAsia="Aptos" w:hAnsi="Arial" w:cs="Arial"/>
          <w:sz w:val="22"/>
          <w:szCs w:val="22"/>
        </w:rPr>
      </w:pPr>
    </w:p>
    <w:p w14:paraId="6742A882" w14:textId="77777777" w:rsidR="00F819E4" w:rsidRDefault="00F819E4" w:rsidP="00D52542">
      <w:pPr>
        <w:spacing w:line="259" w:lineRule="auto"/>
        <w:jc w:val="both"/>
        <w:rPr>
          <w:rFonts w:ascii="Arial" w:eastAsia="Aptos" w:hAnsi="Arial" w:cs="Arial"/>
          <w:sz w:val="22"/>
          <w:szCs w:val="22"/>
        </w:rPr>
      </w:pPr>
    </w:p>
    <w:p w14:paraId="3E9D17D1" w14:textId="77777777" w:rsidR="00F819E4" w:rsidRDefault="00F819E4" w:rsidP="00D52542">
      <w:pPr>
        <w:spacing w:line="259" w:lineRule="auto"/>
        <w:jc w:val="both"/>
        <w:rPr>
          <w:rFonts w:ascii="Arial" w:eastAsia="Aptos" w:hAnsi="Arial" w:cs="Arial"/>
          <w:sz w:val="22"/>
          <w:szCs w:val="22"/>
        </w:rPr>
      </w:pPr>
    </w:p>
    <w:p w14:paraId="56AD2A92" w14:textId="77777777" w:rsidR="00F819E4" w:rsidRDefault="00F819E4" w:rsidP="00D52542">
      <w:pPr>
        <w:spacing w:line="259" w:lineRule="auto"/>
        <w:jc w:val="both"/>
        <w:rPr>
          <w:rFonts w:ascii="Arial" w:eastAsia="Aptos" w:hAnsi="Arial" w:cs="Arial"/>
          <w:sz w:val="22"/>
          <w:szCs w:val="22"/>
        </w:rPr>
      </w:pPr>
    </w:p>
    <w:p w14:paraId="5B152D43" w14:textId="77777777" w:rsidR="00F819E4" w:rsidRDefault="00F819E4" w:rsidP="00D52542">
      <w:pPr>
        <w:spacing w:line="259" w:lineRule="auto"/>
        <w:jc w:val="both"/>
        <w:rPr>
          <w:rFonts w:ascii="Arial" w:eastAsia="Aptos" w:hAnsi="Arial" w:cs="Arial"/>
          <w:sz w:val="22"/>
          <w:szCs w:val="22"/>
        </w:rPr>
      </w:pPr>
    </w:p>
    <w:p w14:paraId="4F4A5102" w14:textId="6053820E" w:rsidR="00DA75FC" w:rsidRPr="00991AFA" w:rsidRDefault="00DA75FC" w:rsidP="00D52542">
      <w:pPr>
        <w:spacing w:line="259" w:lineRule="auto"/>
        <w:jc w:val="both"/>
        <w:rPr>
          <w:b/>
          <w:bCs/>
          <w:color w:val="0070C0"/>
          <w:sz w:val="40"/>
          <w:szCs w:val="40"/>
        </w:rPr>
      </w:pPr>
      <w:r w:rsidRPr="00991AFA">
        <w:rPr>
          <w:rFonts w:ascii="Arial" w:eastAsia="Aptos" w:hAnsi="Arial" w:cs="Arial"/>
          <w:sz w:val="22"/>
          <w:szCs w:val="22"/>
        </w:rPr>
        <w:t>Prevention and Management Framework provides a clear process for the clinical management of the removal and reduction of harm to the individual, while considering if an adult safeguarding response is necessary</w:t>
      </w:r>
      <w:r w:rsidRPr="00991AFA">
        <w:rPr>
          <w:rFonts w:ascii="Aptos" w:eastAsia="Aptos" w:hAnsi="Aptos" w:cs="Times New Roman"/>
          <w:sz w:val="20"/>
          <w:szCs w:val="20"/>
        </w:rPr>
        <w:t xml:space="preserve">. </w:t>
      </w:r>
      <w:r w:rsidRPr="00991AFA">
        <w:rPr>
          <w:rFonts w:ascii="Arial" w:eastAsia="Aptos" w:hAnsi="Arial" w:cs="Arial"/>
          <w:sz w:val="22"/>
          <w:szCs w:val="22"/>
        </w:rPr>
        <w:t>Safeguarding underpins all 7 standards.</w:t>
      </w:r>
    </w:p>
    <w:p w14:paraId="71128EB1" w14:textId="4218089C" w:rsidR="00DA75FC" w:rsidRPr="005575CC" w:rsidRDefault="00DA75FC" w:rsidP="00D52542">
      <w:pPr>
        <w:jc w:val="both"/>
        <w:rPr>
          <w:rFonts w:ascii="Arial" w:eastAsia="Aptos" w:hAnsi="Arial" w:cs="Arial"/>
          <w:sz w:val="22"/>
          <w:szCs w:val="22"/>
        </w:rPr>
      </w:pPr>
      <w:r w:rsidRPr="005575CC">
        <w:rPr>
          <w:rFonts w:ascii="Arial" w:eastAsia="Aptos" w:hAnsi="Arial" w:cs="Arial"/>
          <w:sz w:val="22"/>
          <w:szCs w:val="22"/>
        </w:rPr>
        <w:t xml:space="preserve">The Department of Health &amp; Social Care document; </w:t>
      </w:r>
      <w:hyperlink r:id="rId81" w:history="1">
        <w:r w:rsidRPr="005575CC">
          <w:rPr>
            <w:rStyle w:val="Hyperlink"/>
            <w:rFonts w:ascii="Arial" w:eastAsia="Aptos" w:hAnsi="Arial" w:cs="Arial"/>
            <w:sz w:val="22"/>
            <w:szCs w:val="22"/>
          </w:rPr>
          <w:t>‘Safeguarding adults’ protocol: pressure ulcers and raising a safeguarding concern’</w:t>
        </w:r>
      </w:hyperlink>
      <w:r w:rsidR="0013228F" w:rsidRPr="005575CC">
        <w:rPr>
          <w:rStyle w:val="Hyperlink"/>
          <w:rFonts w:ascii="Arial" w:eastAsia="Aptos" w:hAnsi="Arial" w:cs="Arial"/>
          <w:color w:val="000000" w:themeColor="text1"/>
          <w:sz w:val="22"/>
          <w:szCs w:val="22"/>
          <w:u w:val="none"/>
          <w:vertAlign w:val="superscript"/>
        </w:rPr>
        <w:t xml:space="preserve"> 9</w:t>
      </w:r>
      <w:r w:rsidRPr="005575CC">
        <w:rPr>
          <w:rFonts w:ascii="Arial" w:eastAsia="Aptos" w:hAnsi="Arial" w:cs="Arial"/>
          <w:sz w:val="22"/>
          <w:szCs w:val="22"/>
        </w:rPr>
        <w:t xml:space="preserve">.  provides a national framework for health and care organisations to draw on when developing guidance for staff in all sectors and agencies that may see an individual with a pressure ulcer. It is not the remit of this </w:t>
      </w:r>
      <w:r w:rsidR="00CF1799">
        <w:rPr>
          <w:rFonts w:ascii="Arial" w:eastAsia="Aptos" w:hAnsi="Arial" w:cs="Arial"/>
          <w:sz w:val="22"/>
          <w:szCs w:val="22"/>
        </w:rPr>
        <w:t>f</w:t>
      </w:r>
      <w:r w:rsidR="001F6E3E">
        <w:rPr>
          <w:rFonts w:ascii="Arial" w:eastAsia="Aptos" w:hAnsi="Arial" w:cs="Arial"/>
          <w:sz w:val="22"/>
          <w:szCs w:val="22"/>
        </w:rPr>
        <w:t>ramework</w:t>
      </w:r>
      <w:r w:rsidRPr="005575CC">
        <w:rPr>
          <w:rFonts w:ascii="Arial" w:eastAsia="Aptos" w:hAnsi="Arial" w:cs="Arial"/>
          <w:sz w:val="22"/>
          <w:szCs w:val="22"/>
        </w:rPr>
        <w:t xml:space="preserve"> to provide these for the different organisations.</w:t>
      </w:r>
    </w:p>
    <w:p w14:paraId="6FF91BC0" w14:textId="77777777" w:rsidR="00DA75FC" w:rsidRPr="00627403" w:rsidRDefault="00DA75FC" w:rsidP="00D52542">
      <w:pPr>
        <w:jc w:val="both"/>
        <w:rPr>
          <w:rFonts w:ascii="Arial" w:eastAsia="Aptos" w:hAnsi="Arial" w:cs="Arial"/>
        </w:rPr>
      </w:pPr>
    </w:p>
    <w:p w14:paraId="42AA93E7" w14:textId="77777777" w:rsidR="00DA75FC" w:rsidRPr="00934ABA" w:rsidRDefault="00DA75FC" w:rsidP="00D52542">
      <w:pPr>
        <w:jc w:val="both"/>
        <w:rPr>
          <w:rFonts w:ascii="Arial" w:eastAsia="Aptos" w:hAnsi="Arial" w:cs="Arial"/>
          <w:sz w:val="22"/>
          <w:szCs w:val="22"/>
        </w:rPr>
      </w:pPr>
      <w:r w:rsidRPr="00934ABA">
        <w:rPr>
          <w:rFonts w:ascii="Arial" w:eastAsia="Aptos" w:hAnsi="Arial" w:cs="Arial"/>
          <w:sz w:val="22"/>
          <w:szCs w:val="22"/>
        </w:rPr>
        <w:t xml:space="preserve">The </w:t>
      </w:r>
      <w:proofErr w:type="gramStart"/>
      <w:r w:rsidRPr="00934ABA">
        <w:rPr>
          <w:rFonts w:ascii="Arial" w:eastAsia="Aptos" w:hAnsi="Arial" w:cs="Arial"/>
          <w:sz w:val="22"/>
          <w:szCs w:val="22"/>
        </w:rPr>
        <w:t>first priority</w:t>
      </w:r>
      <w:proofErr w:type="gramEnd"/>
      <w:r w:rsidRPr="00934ABA">
        <w:rPr>
          <w:rFonts w:ascii="Arial" w:eastAsia="Aptos" w:hAnsi="Arial" w:cs="Arial"/>
          <w:sz w:val="22"/>
          <w:szCs w:val="22"/>
        </w:rPr>
        <w:t xml:space="preserve"> is to ensure the safety and protection of the adult at risk. </w:t>
      </w:r>
    </w:p>
    <w:p w14:paraId="24F8E833" w14:textId="1B206FA2" w:rsidR="00DA75FC" w:rsidRPr="00934ABA" w:rsidRDefault="00176113" w:rsidP="00D52542">
      <w:pPr>
        <w:numPr>
          <w:ilvl w:val="0"/>
          <w:numId w:val="16"/>
        </w:numPr>
        <w:contextualSpacing/>
        <w:jc w:val="both"/>
        <w:rPr>
          <w:rFonts w:ascii="Arial" w:eastAsia="Aptos" w:hAnsi="Arial" w:cs="Arial"/>
          <w:sz w:val="22"/>
          <w:szCs w:val="22"/>
        </w:rPr>
      </w:pPr>
      <w:r>
        <w:rPr>
          <w:rFonts w:ascii="Arial" w:eastAsia="Aptos" w:hAnsi="Arial" w:cs="Arial"/>
          <w:sz w:val="22"/>
          <w:szCs w:val="22"/>
        </w:rPr>
        <w:t>a</w:t>
      </w:r>
      <w:r w:rsidR="4FEF91E2" w:rsidRPr="00934ABA">
        <w:rPr>
          <w:rFonts w:ascii="Arial" w:eastAsia="Aptos" w:hAnsi="Arial" w:cs="Arial"/>
          <w:sz w:val="22"/>
          <w:szCs w:val="22"/>
        </w:rPr>
        <w:t>ll staff and volunteers from any service or setting should know about the Safeguarding Adults Procedures</w:t>
      </w:r>
    </w:p>
    <w:p w14:paraId="7BF0B9DA" w14:textId="2BE5A008" w:rsidR="00DA75FC" w:rsidRPr="00934ABA" w:rsidRDefault="00DA75FC" w:rsidP="00D52542">
      <w:pPr>
        <w:numPr>
          <w:ilvl w:val="0"/>
          <w:numId w:val="16"/>
        </w:numPr>
        <w:contextualSpacing/>
        <w:jc w:val="both"/>
        <w:rPr>
          <w:rFonts w:ascii="Arial" w:eastAsia="Aptos" w:hAnsi="Arial" w:cs="Arial"/>
          <w:sz w:val="22"/>
          <w:szCs w:val="22"/>
        </w:rPr>
      </w:pPr>
      <w:r w:rsidRPr="00934ABA">
        <w:rPr>
          <w:rFonts w:ascii="Arial" w:eastAsia="Aptos" w:hAnsi="Arial" w:cs="Arial"/>
          <w:sz w:val="22"/>
          <w:szCs w:val="22"/>
        </w:rPr>
        <w:t xml:space="preserve">each organisation/care provider is responsible for ensuring that they have their own policy/guidance/procedures to follow as well as local legislative processes (Safeguarding Partnership Board and JCC) when raising or reporting concerns. It is not the remit of this </w:t>
      </w:r>
      <w:r w:rsidR="00875065">
        <w:rPr>
          <w:rFonts w:ascii="Arial" w:eastAsia="Aptos" w:hAnsi="Arial" w:cs="Arial"/>
          <w:sz w:val="22"/>
          <w:szCs w:val="22"/>
        </w:rPr>
        <w:t>Framework</w:t>
      </w:r>
      <w:r w:rsidRPr="00934ABA">
        <w:rPr>
          <w:rFonts w:ascii="Arial" w:eastAsia="Aptos" w:hAnsi="Arial" w:cs="Arial"/>
          <w:sz w:val="22"/>
          <w:szCs w:val="22"/>
        </w:rPr>
        <w:t xml:space="preserve"> to provide these for the different organisations</w:t>
      </w:r>
    </w:p>
    <w:p w14:paraId="5D16CB6B" w14:textId="6CACE008" w:rsidR="00DA75FC" w:rsidRPr="00934ABA" w:rsidRDefault="00176113" w:rsidP="00D52542">
      <w:pPr>
        <w:numPr>
          <w:ilvl w:val="0"/>
          <w:numId w:val="16"/>
        </w:numPr>
        <w:contextualSpacing/>
        <w:jc w:val="both"/>
        <w:rPr>
          <w:rFonts w:ascii="Arial" w:eastAsia="Aptos" w:hAnsi="Arial" w:cs="Arial"/>
          <w:sz w:val="22"/>
          <w:szCs w:val="22"/>
        </w:rPr>
      </w:pPr>
      <w:r>
        <w:rPr>
          <w:rFonts w:ascii="Arial" w:eastAsia="Aptos" w:hAnsi="Arial" w:cs="Arial"/>
          <w:sz w:val="22"/>
          <w:szCs w:val="22"/>
        </w:rPr>
        <w:t>e</w:t>
      </w:r>
      <w:r w:rsidR="00DA75FC" w:rsidRPr="00934ABA">
        <w:rPr>
          <w:rFonts w:ascii="Arial" w:eastAsia="Aptos" w:hAnsi="Arial" w:cs="Arial"/>
          <w:sz w:val="22"/>
          <w:szCs w:val="22"/>
        </w:rPr>
        <w:t>mployees will need to read their workplace policies and procedures for safeguarding which will provide information on the steps to follow in reporting concerns of abuse</w:t>
      </w:r>
    </w:p>
    <w:p w14:paraId="4E869F03" w14:textId="384AC925" w:rsidR="00DA75FC" w:rsidRPr="00934ABA" w:rsidRDefault="7987F327" w:rsidP="00D52542">
      <w:pPr>
        <w:numPr>
          <w:ilvl w:val="0"/>
          <w:numId w:val="16"/>
        </w:numPr>
        <w:contextualSpacing/>
        <w:jc w:val="both"/>
        <w:rPr>
          <w:rFonts w:ascii="Arial" w:eastAsia="Aptos" w:hAnsi="Arial" w:cs="Arial"/>
          <w:sz w:val="22"/>
          <w:szCs w:val="22"/>
        </w:rPr>
      </w:pPr>
      <w:r w:rsidRPr="00934ABA">
        <w:rPr>
          <w:rFonts w:ascii="Arial" w:eastAsia="Aptos" w:hAnsi="Arial" w:cs="Arial"/>
          <w:sz w:val="22"/>
          <w:szCs w:val="22"/>
        </w:rPr>
        <w:t>It is good practice for workplaces to have a designated safeguarding lead, in health and social care</w:t>
      </w:r>
      <w:r w:rsidR="00AB518F" w:rsidRPr="00934ABA">
        <w:rPr>
          <w:rFonts w:ascii="Arial" w:eastAsia="Aptos" w:hAnsi="Arial" w:cs="Arial"/>
          <w:sz w:val="22"/>
          <w:szCs w:val="22"/>
        </w:rPr>
        <w:t xml:space="preserve"> </w:t>
      </w:r>
      <w:r w:rsidR="00176113" w:rsidRPr="00934ABA">
        <w:rPr>
          <w:rFonts w:ascii="Arial" w:eastAsia="Aptos" w:hAnsi="Arial" w:cs="Arial"/>
          <w:sz w:val="22"/>
          <w:szCs w:val="22"/>
        </w:rPr>
        <w:t>settings this</w:t>
      </w:r>
      <w:r w:rsidRPr="00934ABA">
        <w:rPr>
          <w:rFonts w:ascii="Arial" w:eastAsia="Aptos" w:hAnsi="Arial" w:cs="Arial"/>
          <w:sz w:val="22"/>
          <w:szCs w:val="22"/>
        </w:rPr>
        <w:t xml:space="preserve"> is often the manager</w:t>
      </w:r>
    </w:p>
    <w:p w14:paraId="1D8F1972" w14:textId="77777777" w:rsidR="00DA75FC" w:rsidRPr="005575CC" w:rsidRDefault="00DA75FC" w:rsidP="00D52542">
      <w:pPr>
        <w:jc w:val="both"/>
        <w:rPr>
          <w:rFonts w:ascii="Aptos" w:eastAsia="Aptos" w:hAnsi="Aptos" w:cs="Times New Roman"/>
          <w:sz w:val="20"/>
          <w:szCs w:val="20"/>
        </w:rPr>
      </w:pPr>
    </w:p>
    <w:p w14:paraId="15CFFEB6" w14:textId="7396DB44" w:rsidR="00DA75FC" w:rsidRPr="005575CC" w:rsidRDefault="00DA75FC" w:rsidP="00D52542">
      <w:pPr>
        <w:jc w:val="both"/>
        <w:rPr>
          <w:rFonts w:ascii="Arial" w:eastAsia="Aptos" w:hAnsi="Arial" w:cs="Arial"/>
          <w:sz w:val="22"/>
          <w:szCs w:val="22"/>
        </w:rPr>
      </w:pPr>
      <w:r w:rsidRPr="005575CC">
        <w:rPr>
          <w:rFonts w:ascii="Arial" w:eastAsia="Aptos" w:hAnsi="Arial" w:cs="Arial"/>
          <w:sz w:val="22"/>
          <w:szCs w:val="22"/>
        </w:rPr>
        <w:t xml:space="preserve">Pressure ulcers may occur as a result of </w:t>
      </w:r>
      <w:hyperlink r:id="rId82" w:anchor="background" w:history="1">
        <w:r w:rsidRPr="00C860EC">
          <w:rPr>
            <w:rStyle w:val="Hyperlink"/>
            <w:rFonts w:ascii="Arial" w:eastAsia="Aptos" w:hAnsi="Arial" w:cs="Arial"/>
            <w:sz w:val="22"/>
            <w:szCs w:val="22"/>
          </w:rPr>
          <w:t>neglect</w:t>
        </w:r>
      </w:hyperlink>
      <w:r w:rsidR="00C860EC">
        <w:t xml:space="preserve">. </w:t>
      </w:r>
      <w:r w:rsidR="00C860EC" w:rsidRPr="00C860EC">
        <w:rPr>
          <w:rFonts w:ascii="Arial" w:eastAsia="Aptos" w:hAnsi="Arial" w:cs="Arial"/>
          <w:sz w:val="22"/>
          <w:szCs w:val="22"/>
        </w:rPr>
        <w:t>Neglect</w:t>
      </w:r>
      <w:r w:rsidRPr="005575CC">
        <w:rPr>
          <w:rFonts w:ascii="Arial" w:eastAsia="Aptos" w:hAnsi="Arial" w:cs="Arial"/>
          <w:sz w:val="22"/>
          <w:szCs w:val="22"/>
        </w:rPr>
        <w:t xml:space="preserve"> may involve the deliberate withholding or unintentional failure of a paid, or unpaid, carer to provide appropriate and adequate care and support</w:t>
      </w:r>
      <w:r w:rsidR="00176113">
        <w:rPr>
          <w:rFonts w:ascii="Arial" w:eastAsia="Aptos" w:hAnsi="Arial" w:cs="Arial"/>
          <w:sz w:val="22"/>
          <w:szCs w:val="22"/>
        </w:rPr>
        <w:t>.</w:t>
      </w:r>
    </w:p>
    <w:p w14:paraId="676B4CDA" w14:textId="4FC108A1" w:rsidR="00DA75FC" w:rsidRPr="005575CC" w:rsidRDefault="00DA75FC" w:rsidP="00D52542">
      <w:pPr>
        <w:jc w:val="both"/>
        <w:rPr>
          <w:rFonts w:ascii="Arial" w:eastAsia="Aptos" w:hAnsi="Arial" w:cs="Arial"/>
          <w:sz w:val="22"/>
          <w:szCs w:val="22"/>
          <w:vertAlign w:val="superscript"/>
        </w:rPr>
      </w:pPr>
      <w:r w:rsidRPr="005575CC">
        <w:rPr>
          <w:rFonts w:ascii="Arial" w:eastAsia="Aptos" w:hAnsi="Arial" w:cs="Arial"/>
          <w:sz w:val="22"/>
          <w:szCs w:val="22"/>
        </w:rPr>
        <w:t xml:space="preserve">The </w:t>
      </w:r>
      <w:r w:rsidRPr="005575CC">
        <w:rPr>
          <w:rStyle w:val="Heading3Char"/>
          <w:rFonts w:ascii="Arial" w:hAnsi="Arial" w:cs="Arial"/>
          <w:color w:val="000000" w:themeColor="text1"/>
          <w:sz w:val="22"/>
          <w:szCs w:val="22"/>
        </w:rPr>
        <w:t>Making Safeguarding Personal</w:t>
      </w:r>
      <w:r w:rsidRPr="005575CC">
        <w:rPr>
          <w:rFonts w:ascii="Arial" w:eastAsia="Aptos" w:hAnsi="Arial" w:cs="Arial"/>
          <w:color w:val="000000" w:themeColor="text1"/>
          <w:sz w:val="22"/>
          <w:szCs w:val="22"/>
        </w:rPr>
        <w:t xml:space="preserve"> </w:t>
      </w:r>
      <w:r w:rsidRPr="005575CC">
        <w:rPr>
          <w:rFonts w:ascii="Arial" w:eastAsia="Aptos" w:hAnsi="Arial" w:cs="Arial"/>
          <w:sz w:val="22"/>
          <w:szCs w:val="22"/>
        </w:rPr>
        <w:t>(MSP) approach means to engage people in conversations to create bespoke person-centred solutions that enhance their involvement, choice, and control; with the aim of improving their circumstances, wellbeing and safety.</w:t>
      </w:r>
      <w:r w:rsidR="00CB6C16" w:rsidRPr="005575CC">
        <w:rPr>
          <w:rFonts w:ascii="Arial" w:eastAsia="Aptos" w:hAnsi="Arial" w:cs="Arial"/>
          <w:sz w:val="22"/>
          <w:szCs w:val="22"/>
        </w:rPr>
        <w:t xml:space="preserve"> </w:t>
      </w:r>
      <w:r w:rsidR="00CB6C16" w:rsidRPr="005575CC">
        <w:rPr>
          <w:rFonts w:ascii="Arial" w:eastAsia="Aptos" w:hAnsi="Arial" w:cs="Arial"/>
          <w:sz w:val="22"/>
          <w:szCs w:val="22"/>
          <w:vertAlign w:val="superscript"/>
        </w:rPr>
        <w:t>24</w:t>
      </w:r>
    </w:p>
    <w:p w14:paraId="6013E9DD" w14:textId="4315551F" w:rsidR="00DA75FC" w:rsidRPr="00627403" w:rsidRDefault="00DA75FC" w:rsidP="00D52542">
      <w:pPr>
        <w:jc w:val="both"/>
        <w:rPr>
          <w:rFonts w:ascii="Arial" w:eastAsia="Aptos" w:hAnsi="Arial" w:cs="Arial"/>
        </w:rPr>
      </w:pPr>
      <w:r w:rsidRPr="005575CC">
        <w:rPr>
          <w:rFonts w:ascii="Arial" w:eastAsia="Aptos" w:hAnsi="Arial" w:cs="Arial"/>
          <w:sz w:val="22"/>
          <w:szCs w:val="22"/>
        </w:rPr>
        <w:t>Fundamentally, effective safeguarding is about people and organisations working together to prevent and reduce both the risk and experience of abuse or neglect</w:t>
      </w:r>
      <w:r w:rsidR="005A6A60" w:rsidRPr="005575CC">
        <w:rPr>
          <w:rFonts w:ascii="Arial" w:eastAsia="Aptos" w:hAnsi="Arial" w:cs="Arial"/>
          <w:sz w:val="22"/>
          <w:szCs w:val="22"/>
        </w:rPr>
        <w:t xml:space="preserve">. </w:t>
      </w:r>
      <w:r w:rsidRPr="005575CC">
        <w:rPr>
          <w:rFonts w:ascii="Arial" w:eastAsia="Aptos" w:hAnsi="Arial" w:cs="Arial"/>
          <w:sz w:val="22"/>
          <w:szCs w:val="22"/>
        </w:rPr>
        <w:t xml:space="preserve">Safeguarding means protecting the health, wellbeing and human rights of people at </w:t>
      </w:r>
      <w:r w:rsidRPr="005575CC">
        <w:rPr>
          <w:rFonts w:ascii="Arial" w:eastAsia="Aptos" w:hAnsi="Arial" w:cs="Arial"/>
        </w:rPr>
        <w:t>risk</w:t>
      </w:r>
      <w:r w:rsidRPr="005575CC">
        <w:rPr>
          <w:rFonts w:ascii="Arial" w:eastAsia="Aptos" w:hAnsi="Arial" w:cs="Arial"/>
          <w:sz w:val="22"/>
          <w:szCs w:val="22"/>
        </w:rPr>
        <w:t>, enabling them to live safely, free from abuse and neglect. Safeguarding is more effective when we work together cooperatively</w:t>
      </w:r>
      <w:r w:rsidR="005A6A60" w:rsidRPr="005575CC">
        <w:rPr>
          <w:rFonts w:ascii="Arial" w:eastAsia="Aptos" w:hAnsi="Arial" w:cs="Arial"/>
          <w:sz w:val="22"/>
          <w:szCs w:val="22"/>
        </w:rPr>
        <w:t xml:space="preserve">. </w:t>
      </w:r>
    </w:p>
    <w:p w14:paraId="76FFAD75" w14:textId="77777777" w:rsidR="00DA75FC" w:rsidRPr="007B7CC8" w:rsidRDefault="00DA75FC" w:rsidP="00D52542">
      <w:pPr>
        <w:spacing w:line="259" w:lineRule="auto"/>
        <w:jc w:val="both"/>
        <w:rPr>
          <w:color w:val="5DD5CA"/>
        </w:rPr>
      </w:pPr>
    </w:p>
    <w:p w14:paraId="3E36A659" w14:textId="1F61E9AF" w:rsidR="00216A39" w:rsidRDefault="00216A39" w:rsidP="00D52542">
      <w:pPr>
        <w:jc w:val="both"/>
        <w:rPr>
          <w:b/>
          <w:bCs/>
          <w:color w:val="5DD5CA"/>
          <w:sz w:val="40"/>
          <w:szCs w:val="40"/>
        </w:rPr>
      </w:pPr>
    </w:p>
    <w:p w14:paraId="49AE4A1B" w14:textId="7CDF61C4" w:rsidR="00DA75FC" w:rsidRPr="007B7CC8" w:rsidRDefault="00DA75FC" w:rsidP="00D52542">
      <w:pPr>
        <w:jc w:val="both"/>
        <w:rPr>
          <w:b/>
          <w:bCs/>
          <w:color w:val="5DD5CA"/>
          <w:sz w:val="40"/>
          <w:szCs w:val="40"/>
        </w:rPr>
      </w:pPr>
      <w:r w:rsidRPr="007B7CC8">
        <w:rPr>
          <w:b/>
          <w:bCs/>
          <w:color w:val="5DD5CA"/>
          <w:sz w:val="40"/>
          <w:szCs w:val="40"/>
        </w:rPr>
        <w:t xml:space="preserve">“In Jersey, we endorse the ethos of making no decision about me, without </w:t>
      </w:r>
      <w:r w:rsidR="000D625D" w:rsidRPr="007B7CC8">
        <w:rPr>
          <w:b/>
          <w:bCs/>
          <w:color w:val="5DD5CA"/>
          <w:sz w:val="40"/>
          <w:szCs w:val="40"/>
        </w:rPr>
        <w:t>me</w:t>
      </w:r>
      <w:r w:rsidR="005A6A60" w:rsidRPr="007B7CC8">
        <w:rPr>
          <w:b/>
          <w:bCs/>
          <w:color w:val="5DD5CA"/>
          <w:sz w:val="40"/>
          <w:szCs w:val="40"/>
        </w:rPr>
        <w:t>.”</w:t>
      </w:r>
    </w:p>
    <w:p w14:paraId="3E5DB72A" w14:textId="4667DF3B" w:rsidR="00DA75FC" w:rsidRDefault="00DA75FC" w:rsidP="00D52542">
      <w:pPr>
        <w:spacing w:line="259" w:lineRule="auto"/>
        <w:jc w:val="both"/>
        <w:rPr>
          <w:b/>
          <w:bCs/>
          <w:caps/>
          <w:color w:val="0070C0"/>
          <w:sz w:val="28"/>
          <w:szCs w:val="28"/>
        </w:rPr>
      </w:pPr>
      <w:r>
        <w:rPr>
          <w:bCs/>
          <w:noProof/>
          <w:sz w:val="22"/>
          <w:szCs w:val="22"/>
          <w:lang w:eastAsia="en-GB"/>
        </w:rPr>
        <w:drawing>
          <wp:anchor distT="0" distB="0" distL="114300" distR="114300" simplePos="0" relativeHeight="251658330" behindDoc="0" locked="0" layoutInCell="1" allowOverlap="1" wp14:anchorId="4C267B87" wp14:editId="03F0E1C7">
            <wp:simplePos x="0" y="0"/>
            <wp:positionH relativeFrom="margin">
              <wp:posOffset>1943100</wp:posOffset>
            </wp:positionH>
            <wp:positionV relativeFrom="paragraph">
              <wp:posOffset>161290</wp:posOffset>
            </wp:positionV>
            <wp:extent cx="1659615" cy="541020"/>
            <wp:effectExtent l="0" t="0" r="0" b="0"/>
            <wp:wrapNone/>
            <wp:docPr id="2087144256" name="Picture 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44256" name="Picture 8" descr="A black background with white tex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59615" cy="541020"/>
                    </a:xfrm>
                    <a:prstGeom prst="rect">
                      <a:avLst/>
                    </a:prstGeom>
                    <a:noFill/>
                  </pic:spPr>
                </pic:pic>
              </a:graphicData>
            </a:graphic>
            <wp14:sizeRelH relativeFrom="page">
              <wp14:pctWidth>0</wp14:pctWidth>
            </wp14:sizeRelH>
            <wp14:sizeRelV relativeFrom="page">
              <wp14:pctHeight>0</wp14:pctHeight>
            </wp14:sizeRelV>
          </wp:anchor>
        </w:drawing>
      </w:r>
    </w:p>
    <w:p w14:paraId="2C48996E" w14:textId="245A9A5C" w:rsidR="00DA75FC" w:rsidRDefault="00DA75FC" w:rsidP="00D52542">
      <w:pPr>
        <w:jc w:val="both"/>
        <w:rPr>
          <w:bCs/>
          <w:sz w:val="22"/>
          <w:szCs w:val="22"/>
        </w:rPr>
      </w:pPr>
    </w:p>
    <w:p w14:paraId="217213A3" w14:textId="3B012848" w:rsidR="00216A39" w:rsidRDefault="00216A39" w:rsidP="00D52542">
      <w:pPr>
        <w:jc w:val="both"/>
        <w:rPr>
          <w:rFonts w:ascii="Arial" w:hAnsi="Arial" w:cs="Arial"/>
          <w:bCs/>
          <w:sz w:val="22"/>
          <w:szCs w:val="22"/>
        </w:rPr>
      </w:pPr>
    </w:p>
    <w:p w14:paraId="451711CF" w14:textId="47CCA0FE" w:rsidR="00216A39" w:rsidRDefault="00216A39" w:rsidP="00D52542">
      <w:pPr>
        <w:jc w:val="both"/>
        <w:rPr>
          <w:rFonts w:ascii="Arial" w:hAnsi="Arial" w:cs="Arial"/>
          <w:bCs/>
          <w:sz w:val="22"/>
          <w:szCs w:val="22"/>
        </w:rPr>
      </w:pPr>
    </w:p>
    <w:p w14:paraId="309B45A1" w14:textId="64AB383C" w:rsidR="00DA75FC" w:rsidRDefault="00DA75FC" w:rsidP="00D52542">
      <w:pPr>
        <w:jc w:val="both"/>
        <w:rPr>
          <w:rFonts w:ascii="Arial" w:hAnsi="Arial" w:cs="Arial"/>
          <w:bCs/>
          <w:sz w:val="22"/>
          <w:szCs w:val="22"/>
        </w:rPr>
      </w:pPr>
      <w:r w:rsidRPr="005575CC">
        <w:rPr>
          <w:rFonts w:ascii="Arial" w:hAnsi="Arial" w:cs="Arial"/>
          <w:bCs/>
          <w:sz w:val="22"/>
          <w:szCs w:val="22"/>
        </w:rPr>
        <w:t>The website for Jersey Safeguarding Partnership Board has useful contacts, resources and forms to support you with your concerns</w:t>
      </w:r>
      <w:r w:rsidR="00FE72C9">
        <w:t xml:space="preserve">. </w:t>
      </w:r>
      <w:r w:rsidR="00FE72C9" w:rsidRPr="00CF1799">
        <w:rPr>
          <w:rFonts w:ascii="Arial" w:hAnsi="Arial" w:cs="Arial"/>
          <w:sz w:val="22"/>
          <w:szCs w:val="22"/>
        </w:rPr>
        <w:t xml:space="preserve">Visit the </w:t>
      </w:r>
      <w:hyperlink r:id="rId84" w:history="1">
        <w:r w:rsidR="00FB2AE8" w:rsidRPr="00CF1799">
          <w:rPr>
            <w:rStyle w:val="Hyperlink"/>
            <w:rFonts w:ascii="Arial" w:hAnsi="Arial" w:cs="Arial"/>
            <w:sz w:val="22"/>
            <w:szCs w:val="22"/>
          </w:rPr>
          <w:t>Safeguarding</w:t>
        </w:r>
        <w:r w:rsidR="00FE72C9" w:rsidRPr="00CF1799">
          <w:rPr>
            <w:rStyle w:val="Hyperlink"/>
            <w:rFonts w:ascii="Arial" w:hAnsi="Arial" w:cs="Arial"/>
            <w:sz w:val="22"/>
            <w:szCs w:val="22"/>
          </w:rPr>
          <w:t xml:space="preserve"> Partnersh</w:t>
        </w:r>
        <w:r w:rsidR="00FB2AE8" w:rsidRPr="00CF1799">
          <w:rPr>
            <w:rStyle w:val="Hyperlink"/>
            <w:rFonts w:ascii="Arial" w:hAnsi="Arial" w:cs="Arial"/>
            <w:sz w:val="22"/>
            <w:szCs w:val="22"/>
          </w:rPr>
          <w:t xml:space="preserve">ip </w:t>
        </w:r>
        <w:r w:rsidR="00216A39" w:rsidRPr="00CF1799">
          <w:rPr>
            <w:rStyle w:val="Hyperlink"/>
            <w:rFonts w:ascii="Arial" w:hAnsi="Arial" w:cs="Arial"/>
            <w:sz w:val="22"/>
            <w:szCs w:val="22"/>
          </w:rPr>
          <w:t>Board Website</w:t>
        </w:r>
      </w:hyperlink>
      <w:r w:rsidR="00C16B30">
        <w:t xml:space="preserve">. </w:t>
      </w:r>
      <w:r w:rsidR="00C2423A">
        <w:rPr>
          <w:rFonts w:ascii="Arial" w:hAnsi="Arial" w:cs="Arial"/>
          <w:bCs/>
          <w:sz w:val="22"/>
          <w:szCs w:val="22"/>
        </w:rPr>
        <w:t xml:space="preserve"> </w:t>
      </w:r>
    </w:p>
    <w:p w14:paraId="507F88C7" w14:textId="74B3E056" w:rsidR="00216A39" w:rsidRDefault="00216A39" w:rsidP="00D52542">
      <w:pPr>
        <w:jc w:val="both"/>
        <w:rPr>
          <w:rFonts w:ascii="Arial" w:hAnsi="Arial" w:cs="Arial"/>
          <w:bCs/>
          <w:sz w:val="22"/>
          <w:szCs w:val="22"/>
        </w:rPr>
      </w:pPr>
    </w:p>
    <w:p w14:paraId="4FCAECAE" w14:textId="30C0C404" w:rsidR="00DA75FC" w:rsidRPr="008D7938" w:rsidRDefault="00593AA2" w:rsidP="00D52542">
      <w:pPr>
        <w:jc w:val="both"/>
        <w:rPr>
          <w:bCs/>
          <w:sz w:val="22"/>
          <w:szCs w:val="22"/>
        </w:rPr>
      </w:pPr>
      <w:r>
        <w:rPr>
          <w:noProof/>
        </w:rPr>
        <w:drawing>
          <wp:anchor distT="0" distB="0" distL="114300" distR="114300" simplePos="0" relativeHeight="251715700" behindDoc="1" locked="0" layoutInCell="1" allowOverlap="1" wp14:anchorId="14331A0C" wp14:editId="35BC1BB9">
            <wp:simplePos x="0" y="0"/>
            <wp:positionH relativeFrom="column">
              <wp:posOffset>3848176</wp:posOffset>
            </wp:positionH>
            <wp:positionV relativeFrom="paragraph">
              <wp:posOffset>141605</wp:posOffset>
            </wp:positionV>
            <wp:extent cx="1283695" cy="1514901"/>
            <wp:effectExtent l="0" t="0" r="0" b="9525"/>
            <wp:wrapNone/>
            <wp:docPr id="2" name="Picture 1" descr="A street sign with different colored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treet sign with different colored signs&#10;&#10;AI-generated content may be incorrec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1410" t="8692" r="15758" b="30516"/>
                    <a:stretch/>
                  </pic:blipFill>
                  <pic:spPr bwMode="auto">
                    <a:xfrm>
                      <a:off x="0" y="0"/>
                      <a:ext cx="1283695" cy="1514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B7277" w14:textId="3E2BC8BD" w:rsidR="002B5A4F" w:rsidRDefault="002B5A4F" w:rsidP="002B5A4F">
      <w:pPr>
        <w:pStyle w:val="NormalWeb"/>
      </w:pPr>
    </w:p>
    <w:p w14:paraId="36E6BC15" w14:textId="3367CF67" w:rsidR="00DA75FC" w:rsidRPr="008D7938" w:rsidRDefault="00DA75FC" w:rsidP="00D52542">
      <w:pPr>
        <w:spacing w:line="259" w:lineRule="auto"/>
        <w:jc w:val="both"/>
        <w:rPr>
          <w:b/>
          <w:bCs/>
          <w:caps/>
          <w:color w:val="0070C0"/>
          <w:sz w:val="28"/>
          <w:szCs w:val="28"/>
        </w:rPr>
      </w:pPr>
    </w:p>
    <w:p w14:paraId="4CCA488C" w14:textId="3159E88E" w:rsidR="00DA75FC" w:rsidRDefault="00DA75FC" w:rsidP="00D52542">
      <w:pPr>
        <w:spacing w:line="259" w:lineRule="auto"/>
        <w:jc w:val="both"/>
        <w:rPr>
          <w:b/>
          <w:bCs/>
          <w:caps/>
          <w:color w:val="0070C0"/>
          <w:sz w:val="28"/>
          <w:szCs w:val="28"/>
        </w:rPr>
      </w:pPr>
    </w:p>
    <w:p w14:paraId="074DF150" w14:textId="43C6D5C3" w:rsidR="00DA75FC" w:rsidRPr="00F342D3" w:rsidRDefault="00DA75FC" w:rsidP="00D52542">
      <w:pPr>
        <w:spacing w:line="259" w:lineRule="auto"/>
        <w:jc w:val="both"/>
        <w:rPr>
          <w:b/>
          <w:bCs/>
          <w:caps/>
          <w:color w:val="0070C0"/>
        </w:rPr>
      </w:pPr>
      <w:hyperlink r:id="rId86" w:history="1">
        <w:r w:rsidRPr="00F342D3">
          <w:rPr>
            <w:rStyle w:val="Hyperlink"/>
            <w:b/>
            <w:bCs/>
            <w:caps/>
            <w:u w:val="none"/>
          </w:rPr>
          <w:t>Guidance | Jersey Safeguarding Partnership Board</w:t>
        </w:r>
      </w:hyperlink>
    </w:p>
    <w:p w14:paraId="24C461DB" w14:textId="7E0C35DA" w:rsidR="00216A39" w:rsidRDefault="00216A39" w:rsidP="00D52542">
      <w:pPr>
        <w:spacing w:line="259" w:lineRule="auto"/>
        <w:jc w:val="both"/>
        <w:rPr>
          <w:b/>
          <w:bCs/>
          <w:caps/>
          <w:color w:val="0070C0"/>
          <w:sz w:val="28"/>
          <w:szCs w:val="28"/>
        </w:rPr>
      </w:pPr>
    </w:p>
    <w:p w14:paraId="542F445B" w14:textId="357AF04B" w:rsidR="00DA75FC" w:rsidRDefault="00593AA2" w:rsidP="00D52542">
      <w:pPr>
        <w:spacing w:line="259" w:lineRule="auto"/>
        <w:jc w:val="both"/>
        <w:rPr>
          <w:b/>
          <w:bCs/>
          <w:caps/>
          <w:color w:val="0070C0"/>
          <w:sz w:val="28"/>
          <w:szCs w:val="28"/>
        </w:rPr>
      </w:pPr>
      <w:r>
        <w:rPr>
          <w:noProof/>
        </w:rPr>
        <w:drawing>
          <wp:anchor distT="0" distB="0" distL="114300" distR="114300" simplePos="0" relativeHeight="251716724" behindDoc="1" locked="0" layoutInCell="1" allowOverlap="1" wp14:anchorId="3CDA7B30" wp14:editId="69EC9FD2">
            <wp:simplePos x="0" y="0"/>
            <wp:positionH relativeFrom="column">
              <wp:posOffset>-26717</wp:posOffset>
            </wp:positionH>
            <wp:positionV relativeFrom="paragraph">
              <wp:posOffset>41247</wp:posOffset>
            </wp:positionV>
            <wp:extent cx="1815152" cy="1521773"/>
            <wp:effectExtent l="0" t="0" r="0" b="2540"/>
            <wp:wrapNone/>
            <wp:docPr id="1488152224" name="Picture 1" descr="A person holding a tablet and a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52224" name="Picture 1" descr="A person holding a tablet and a glob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772" t="14766" r="14382" b="42719"/>
                    <a:stretch/>
                  </pic:blipFill>
                  <pic:spPr bwMode="auto">
                    <a:xfrm flipH="1">
                      <a:off x="0" y="0"/>
                      <a:ext cx="1815152" cy="15217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39C37" w14:textId="1F4ADFA8" w:rsidR="00216A39" w:rsidRDefault="00216A39" w:rsidP="00D52542">
      <w:pPr>
        <w:spacing w:line="259" w:lineRule="auto"/>
        <w:jc w:val="both"/>
        <w:rPr>
          <w:noProof/>
        </w:rPr>
      </w:pPr>
    </w:p>
    <w:p w14:paraId="1E586447" w14:textId="6DAAB5A9" w:rsidR="00DA75FC" w:rsidRDefault="00DA75FC" w:rsidP="00D52542">
      <w:pPr>
        <w:spacing w:line="259" w:lineRule="auto"/>
        <w:jc w:val="both"/>
        <w:rPr>
          <w:noProof/>
        </w:rPr>
      </w:pPr>
    </w:p>
    <w:p w14:paraId="400BC1BF" w14:textId="3EC3A3CC" w:rsidR="00DA75FC" w:rsidRPr="00F342D3" w:rsidRDefault="00DA75FC" w:rsidP="00D52542">
      <w:pPr>
        <w:spacing w:line="259" w:lineRule="auto"/>
        <w:jc w:val="both"/>
        <w:rPr>
          <w:b/>
          <w:bCs/>
          <w:caps/>
          <w:noProof/>
        </w:rPr>
      </w:pPr>
      <w:r>
        <w:rPr>
          <w:caps/>
        </w:rPr>
        <w:t xml:space="preserve">                                                          </w:t>
      </w:r>
      <w:r w:rsidRPr="00F342D3">
        <w:rPr>
          <w:caps/>
        </w:rPr>
        <w:t xml:space="preserve">   </w:t>
      </w:r>
      <w:hyperlink r:id="rId88" w:history="1">
        <w:r w:rsidRPr="00F342D3">
          <w:rPr>
            <w:rStyle w:val="Hyperlink"/>
            <w:b/>
            <w:bCs/>
            <w:caps/>
            <w:noProof/>
            <w:u w:val="none"/>
          </w:rPr>
          <w:t>Forms | Jersey Safeguarding Partnership Board</w:t>
        </w:r>
      </w:hyperlink>
    </w:p>
    <w:p w14:paraId="081F8914" w14:textId="2B738366" w:rsidR="00593AA2" w:rsidRDefault="00593AA2" w:rsidP="00593AA2">
      <w:pPr>
        <w:pStyle w:val="NormalWeb"/>
      </w:pPr>
    </w:p>
    <w:p w14:paraId="1E14A0F1" w14:textId="1C0EB7A3" w:rsidR="00DA75FC" w:rsidRDefault="00DA75FC" w:rsidP="00D52542">
      <w:pPr>
        <w:spacing w:line="259" w:lineRule="auto"/>
        <w:jc w:val="both"/>
        <w:rPr>
          <w:noProof/>
        </w:rPr>
      </w:pPr>
    </w:p>
    <w:p w14:paraId="186F0E40" w14:textId="5A2B2D1D" w:rsidR="00DA75FC" w:rsidRDefault="00DA75FC" w:rsidP="00D52542">
      <w:pPr>
        <w:spacing w:line="259" w:lineRule="auto"/>
        <w:jc w:val="both"/>
        <w:rPr>
          <w:b/>
          <w:bCs/>
          <w:caps/>
          <w:color w:val="0070C0"/>
          <w:sz w:val="28"/>
          <w:szCs w:val="28"/>
        </w:rPr>
      </w:pPr>
    </w:p>
    <w:p w14:paraId="7FAC97E3" w14:textId="48615014" w:rsidR="00DA75FC" w:rsidRPr="00593AA2" w:rsidRDefault="00593AA2" w:rsidP="00D52542">
      <w:pPr>
        <w:spacing w:line="259" w:lineRule="auto"/>
        <w:jc w:val="both"/>
        <w:rPr>
          <w:rStyle w:val="Hyperlink"/>
          <w:b/>
          <w:bCs/>
          <w:caps/>
          <w:color w:val="0070C0"/>
          <w:sz w:val="28"/>
          <w:szCs w:val="28"/>
          <w:u w:val="none"/>
        </w:rPr>
      </w:pPr>
      <w:r>
        <w:rPr>
          <w:noProof/>
        </w:rPr>
        <w:drawing>
          <wp:anchor distT="0" distB="0" distL="114300" distR="114300" simplePos="0" relativeHeight="251717748" behindDoc="1" locked="0" layoutInCell="1" allowOverlap="1" wp14:anchorId="5FA273A1" wp14:editId="1BF3901E">
            <wp:simplePos x="0" y="0"/>
            <wp:positionH relativeFrom="column">
              <wp:posOffset>3709717</wp:posOffset>
            </wp:positionH>
            <wp:positionV relativeFrom="paragraph">
              <wp:posOffset>42915</wp:posOffset>
            </wp:positionV>
            <wp:extent cx="2251710" cy="1560830"/>
            <wp:effectExtent l="0" t="0" r="0" b="1270"/>
            <wp:wrapNone/>
            <wp:docPr id="144902486" name="Picture 1" descr="A person sitting on the floor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2486" name="Picture 1" descr="A person sitting on the floor using a computer&#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51710" cy="1560830"/>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00DA75FC" w:rsidRPr="00F342D3">
          <w:rPr>
            <w:rStyle w:val="Hyperlink"/>
            <w:b/>
            <w:bCs/>
            <w:caps/>
            <w:u w:val="none"/>
          </w:rPr>
          <w:t>Useful Links | Jersey Safeguarding Partnership Board</w:t>
        </w:r>
      </w:hyperlink>
    </w:p>
    <w:p w14:paraId="60A982ED" w14:textId="607B50E9" w:rsidR="00A44B94" w:rsidRDefault="00A44B94" w:rsidP="00D52542">
      <w:pPr>
        <w:spacing w:line="259" w:lineRule="auto"/>
        <w:jc w:val="both"/>
        <w:rPr>
          <w:rStyle w:val="Hyperlink"/>
          <w:b/>
          <w:bCs/>
          <w:caps/>
          <w:u w:val="none"/>
        </w:rPr>
      </w:pPr>
    </w:p>
    <w:p w14:paraId="3AC75F81" w14:textId="77777777" w:rsidR="00216A39" w:rsidRDefault="00216A39" w:rsidP="00D52542">
      <w:pPr>
        <w:spacing w:line="259" w:lineRule="auto"/>
        <w:jc w:val="both"/>
        <w:rPr>
          <w:rStyle w:val="Hyperlink"/>
          <w:b/>
          <w:bCs/>
          <w:caps/>
          <w:u w:val="none"/>
        </w:rPr>
      </w:pPr>
    </w:p>
    <w:p w14:paraId="13F1003F" w14:textId="77777777" w:rsidR="00216A39" w:rsidRDefault="00216A39" w:rsidP="00D52542">
      <w:pPr>
        <w:spacing w:line="259" w:lineRule="auto"/>
        <w:jc w:val="both"/>
        <w:rPr>
          <w:rStyle w:val="Hyperlink"/>
          <w:b/>
          <w:bCs/>
          <w:caps/>
          <w:u w:val="none"/>
        </w:rPr>
      </w:pPr>
    </w:p>
    <w:p w14:paraId="759B3516" w14:textId="77777777" w:rsidR="00216A39" w:rsidRDefault="00216A39" w:rsidP="00D52542">
      <w:pPr>
        <w:spacing w:line="259" w:lineRule="auto"/>
        <w:jc w:val="both"/>
        <w:rPr>
          <w:rStyle w:val="Hyperlink"/>
          <w:b/>
          <w:bCs/>
          <w:caps/>
          <w:u w:val="none"/>
        </w:rPr>
      </w:pPr>
    </w:p>
    <w:p w14:paraId="5BBBA326" w14:textId="77777777" w:rsidR="00216A39" w:rsidRDefault="00216A39" w:rsidP="00D52542">
      <w:pPr>
        <w:spacing w:line="259" w:lineRule="auto"/>
        <w:jc w:val="both"/>
        <w:rPr>
          <w:b/>
          <w:bCs/>
          <w:caps/>
          <w:color w:val="0070C0"/>
          <w:sz w:val="28"/>
          <w:szCs w:val="28"/>
        </w:rPr>
      </w:pPr>
    </w:p>
    <w:p w14:paraId="1B4BE032" w14:textId="3E5B9DA5" w:rsidR="00DA75FC" w:rsidRDefault="00A44B94" w:rsidP="00D52542">
      <w:pPr>
        <w:spacing w:line="259" w:lineRule="auto"/>
        <w:jc w:val="both"/>
        <w:rPr>
          <w:b/>
          <w:bCs/>
          <w:caps/>
          <w:color w:val="0070C0"/>
          <w:sz w:val="28"/>
          <w:szCs w:val="28"/>
        </w:rPr>
      </w:pPr>
      <w:r w:rsidRPr="00A64D17">
        <w:rPr>
          <w:bCs/>
          <w:noProof/>
          <w:lang w:eastAsia="en-GB"/>
        </w:rPr>
        <w:lastRenderedPageBreak/>
        <mc:AlternateContent>
          <mc:Choice Requires="wps">
            <w:drawing>
              <wp:anchor distT="0" distB="0" distL="114300" distR="114300" simplePos="0" relativeHeight="251658334" behindDoc="1" locked="0" layoutInCell="1" allowOverlap="1" wp14:anchorId="06C8D2EF" wp14:editId="1D01F3C1">
                <wp:simplePos x="0" y="0"/>
                <wp:positionH relativeFrom="page">
                  <wp:posOffset>-733425</wp:posOffset>
                </wp:positionH>
                <wp:positionV relativeFrom="paragraph">
                  <wp:posOffset>-457200</wp:posOffset>
                </wp:positionV>
                <wp:extent cx="8346776" cy="1082724"/>
                <wp:effectExtent l="38100" t="38100" r="92710" b="98425"/>
                <wp:wrapNone/>
                <wp:docPr id="440871414" name="Rectangle 10"/>
                <wp:cNvGraphicFramePr/>
                <a:graphic xmlns:a="http://schemas.openxmlformats.org/drawingml/2006/main">
                  <a:graphicData uri="http://schemas.microsoft.com/office/word/2010/wordprocessingShape">
                    <wps:wsp>
                      <wps:cNvSpPr/>
                      <wps:spPr>
                        <a:xfrm>
                          <a:off x="0" y="0"/>
                          <a:ext cx="8346776" cy="1082724"/>
                        </a:xfrm>
                        <a:prstGeom prst="rect">
                          <a:avLst/>
                        </a:prstGeom>
                        <a:solidFill>
                          <a:srgbClr val="99E3DC"/>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D520" id="Rectangle 10" o:spid="_x0000_s1026" style="position:absolute;margin-left:-57.75pt;margin-top:-36pt;width:657.25pt;height:85.2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" fillcolor="#99e3dc" stroked="f" strokeweight="1pt">
                <v:shadow on="t" color="black" opacity="26214f" origin="-.5,-.5" offset=".74836mm,.74836mm"/>
                <w10:wrap anchorx="page"/>
              </v:rect>
            </w:pict>
          </mc:Fallback>
        </mc:AlternateContent>
      </w:r>
    </w:p>
    <w:p w14:paraId="48E4940A" w14:textId="455D8005" w:rsidR="00DA75FC" w:rsidRPr="00A64D17" w:rsidRDefault="00DA75FC" w:rsidP="00D52542">
      <w:pPr>
        <w:pStyle w:val="Heading2"/>
        <w:jc w:val="both"/>
      </w:pPr>
      <w:bookmarkStart w:id="91" w:name="_Toc196303418"/>
      <w:r w:rsidRPr="00A64D17">
        <w:rPr>
          <w:bCs/>
        </w:rPr>
        <w:t>R</w:t>
      </w:r>
      <w:r w:rsidRPr="00A64D17">
        <w:t>aising a safeguarding concern</w:t>
      </w:r>
      <w:bookmarkEnd w:id="91"/>
    </w:p>
    <w:p w14:paraId="04100E1E" w14:textId="77777777" w:rsidR="00DA75FC" w:rsidRPr="00BC63B8" w:rsidRDefault="00DA75FC" w:rsidP="00D52542">
      <w:pPr>
        <w:spacing w:line="259" w:lineRule="auto"/>
        <w:jc w:val="both"/>
        <w:rPr>
          <w:b/>
          <w:bCs/>
          <w:caps/>
          <w:color w:val="000000" w:themeColor="text1"/>
          <w:sz w:val="28"/>
          <w:szCs w:val="28"/>
        </w:rPr>
      </w:pPr>
    </w:p>
    <w:p w14:paraId="76FA3723" w14:textId="77777777" w:rsidR="00DA75FC" w:rsidRPr="00DB37D1" w:rsidRDefault="00DA75FC" w:rsidP="00D52542">
      <w:pPr>
        <w:jc w:val="both"/>
        <w:rPr>
          <w:rFonts w:ascii="Arial" w:hAnsi="Arial" w:cs="Arial"/>
          <w:bCs/>
        </w:rPr>
      </w:pPr>
      <w:r w:rsidRPr="00DB37D1">
        <w:rPr>
          <w:rFonts w:ascii="Arial" w:hAnsi="Arial" w:cs="Arial"/>
          <w:bCs/>
        </w:rPr>
        <w:t>Severe damage in the case of pressure ulcers may be indicated in some cases by multiple category 2 or single category 3 or 4 ulcers but could also be indicated by the impact the pressure damage has on the person affected (for example, pain).</w:t>
      </w:r>
    </w:p>
    <w:p w14:paraId="78223A4A" w14:textId="77777777" w:rsidR="00DA75FC" w:rsidRPr="00DB37D1" w:rsidRDefault="00DA75FC" w:rsidP="00D52542">
      <w:pPr>
        <w:jc w:val="both"/>
        <w:rPr>
          <w:rFonts w:ascii="Arial" w:hAnsi="Arial" w:cs="Arial"/>
          <w:bCs/>
        </w:rPr>
      </w:pPr>
      <w:r w:rsidRPr="00DB37D1">
        <w:rPr>
          <w:rFonts w:ascii="Arial" w:hAnsi="Arial" w:cs="Arial"/>
          <w:bCs/>
        </w:rPr>
        <w:t>It is recognised that severe pressure ulcer damage can already be present and yet not visible on the skin. Therefore, it is important to be vigilant for anything that indicates damage to the skin or underlying tissues, most commonly reports of pain or numbness, then changes in the tissue texture or turgor (rigidity), change in temperature and finally changes in colour - remembering that not all skin tones show redness.</w:t>
      </w:r>
    </w:p>
    <w:p w14:paraId="54231D65" w14:textId="77777777" w:rsidR="00DA75FC" w:rsidRPr="00736B4F" w:rsidRDefault="00DA75FC" w:rsidP="00D52542">
      <w:pPr>
        <w:jc w:val="both"/>
        <w:rPr>
          <w:rFonts w:ascii="Arial" w:hAnsi="Arial" w:cs="Arial"/>
          <w:bCs/>
        </w:rPr>
      </w:pPr>
      <w:r w:rsidRPr="00DB37D1">
        <w:rPr>
          <w:rFonts w:ascii="Arial" w:hAnsi="Arial" w:cs="Arial"/>
          <w:bCs/>
        </w:rPr>
        <w:t xml:space="preserve">If a staff member is concerned that the pressure ulcer may have arisen because of </w:t>
      </w:r>
      <w:r w:rsidRPr="00736B4F">
        <w:rPr>
          <w:rFonts w:ascii="Arial" w:hAnsi="Arial" w:cs="Arial"/>
          <w:bCs/>
        </w:rPr>
        <w:t>poor practice, neglect or abuse, or an act of omission they should:</w:t>
      </w:r>
    </w:p>
    <w:p w14:paraId="622B96E9" w14:textId="2617610D" w:rsidR="00DA75FC" w:rsidRPr="00736B4F" w:rsidRDefault="00DA75FC" w:rsidP="00D52542">
      <w:pPr>
        <w:pStyle w:val="ListParagraph"/>
        <w:numPr>
          <w:ilvl w:val="0"/>
          <w:numId w:val="18"/>
        </w:numPr>
        <w:jc w:val="both"/>
        <w:rPr>
          <w:rFonts w:ascii="Arial" w:hAnsi="Arial" w:cs="Arial"/>
          <w:bCs/>
        </w:rPr>
      </w:pPr>
      <w:r w:rsidRPr="00736B4F">
        <w:rPr>
          <w:rFonts w:ascii="Arial" w:hAnsi="Arial" w:cs="Arial"/>
          <w:bCs/>
        </w:rPr>
        <w:t>complete the adult safeguarding decision guide</w:t>
      </w:r>
      <w:r w:rsidR="006F60DE" w:rsidRPr="00736B4F">
        <w:rPr>
          <w:rFonts w:ascii="Arial" w:eastAsia="Times New Roman" w:hAnsi="Arial" w:cs="Arial"/>
          <w:kern w:val="0"/>
          <w:lang w:eastAsia="en-GB"/>
          <w14:ligatures w14:val="none"/>
        </w:rPr>
        <w:t xml:space="preserve"> </w:t>
      </w:r>
      <w:r w:rsidR="000F5DDE">
        <w:rPr>
          <w:rFonts w:ascii="Arial" w:eastAsia="Times New Roman" w:hAnsi="Arial" w:cs="Arial"/>
          <w:kern w:val="0"/>
          <w:lang w:eastAsia="en-GB"/>
          <w14:ligatures w14:val="none"/>
        </w:rPr>
        <w:t xml:space="preserve">(see </w:t>
      </w:r>
      <w:r w:rsidR="009424C1">
        <w:rPr>
          <w:rFonts w:ascii="Arial" w:eastAsia="Times New Roman" w:hAnsi="Arial" w:cs="Arial"/>
          <w:kern w:val="0"/>
          <w:lang w:eastAsia="en-GB"/>
          <w14:ligatures w14:val="none"/>
        </w:rPr>
        <w:t>A</w:t>
      </w:r>
      <w:r w:rsidR="000F5DDE">
        <w:rPr>
          <w:rFonts w:ascii="Arial" w:eastAsia="Times New Roman" w:hAnsi="Arial" w:cs="Arial"/>
          <w:kern w:val="0"/>
          <w:lang w:eastAsia="en-GB"/>
          <w14:ligatures w14:val="none"/>
        </w:rPr>
        <w:t xml:space="preserve">ppendix 3 for example) </w:t>
      </w:r>
    </w:p>
    <w:p w14:paraId="3D496613" w14:textId="098E1A5A" w:rsidR="00DA75FC" w:rsidRPr="00736B4F" w:rsidRDefault="00DA75FC" w:rsidP="00D52542">
      <w:pPr>
        <w:pStyle w:val="ListParagraph"/>
        <w:numPr>
          <w:ilvl w:val="0"/>
          <w:numId w:val="18"/>
        </w:numPr>
        <w:jc w:val="both"/>
        <w:rPr>
          <w:rFonts w:ascii="Arial" w:hAnsi="Arial" w:cs="Arial"/>
          <w:bCs/>
        </w:rPr>
      </w:pPr>
      <w:r w:rsidRPr="00736B4F">
        <w:rPr>
          <w:rFonts w:ascii="Arial" w:hAnsi="Arial" w:cs="Arial"/>
          <w:bCs/>
        </w:rPr>
        <w:t xml:space="preserve">raise an incident immediately as per organisation </w:t>
      </w:r>
      <w:r w:rsidR="000D625D" w:rsidRPr="00736B4F">
        <w:rPr>
          <w:rFonts w:ascii="Arial" w:hAnsi="Arial" w:cs="Arial"/>
          <w:bCs/>
        </w:rPr>
        <w:t>policy</w:t>
      </w:r>
    </w:p>
    <w:p w14:paraId="43DDC34A" w14:textId="77777777" w:rsidR="00DA75FC" w:rsidRPr="00D676A4" w:rsidRDefault="00DA75FC" w:rsidP="00D52542">
      <w:pPr>
        <w:pStyle w:val="ListParagraph"/>
        <w:ind w:left="360"/>
        <w:jc w:val="both"/>
        <w:rPr>
          <w:bCs/>
          <w:sz w:val="22"/>
          <w:szCs w:val="22"/>
        </w:rPr>
      </w:pPr>
    </w:p>
    <w:p w14:paraId="2D99C64D" w14:textId="2848259A" w:rsidR="00DA75FC" w:rsidRPr="004C01CE" w:rsidRDefault="7987F327" w:rsidP="00D52542">
      <w:pPr>
        <w:pStyle w:val="Heading2"/>
        <w:jc w:val="both"/>
      </w:pPr>
      <w:bookmarkStart w:id="92" w:name="_Toc196303419"/>
      <w:r w:rsidRPr="004C01CE">
        <w:t xml:space="preserve">The </w:t>
      </w:r>
      <w:r w:rsidR="002A4048">
        <w:t>r</w:t>
      </w:r>
      <w:r w:rsidRPr="004C01CE">
        <w:t>ole of health professionals</w:t>
      </w:r>
      <w:bookmarkEnd w:id="92"/>
      <w:r w:rsidRPr="004C01CE">
        <w:t xml:space="preserve"> </w:t>
      </w:r>
    </w:p>
    <w:p w14:paraId="7F593855" w14:textId="337DC402" w:rsidR="00DA75FC" w:rsidRPr="00F32B4B" w:rsidRDefault="00F32B4B" w:rsidP="00D52542">
      <w:pPr>
        <w:jc w:val="both"/>
        <w:rPr>
          <w:rFonts w:ascii="Arial" w:hAnsi="Arial" w:cs="Arial"/>
          <w:bCs/>
          <w:sz w:val="22"/>
          <w:szCs w:val="22"/>
        </w:rPr>
      </w:pPr>
      <w:r w:rsidRPr="00F32B4B">
        <w:rPr>
          <w:rFonts w:ascii="Arial" w:hAnsi="Arial" w:cs="Arial"/>
          <w:bCs/>
          <w:sz w:val="22"/>
          <w:szCs w:val="22"/>
        </w:rPr>
        <w:t xml:space="preserve">All </w:t>
      </w:r>
      <w:r w:rsidR="00C62B50">
        <w:rPr>
          <w:rFonts w:ascii="Arial" w:hAnsi="Arial" w:cs="Arial"/>
          <w:bCs/>
          <w:sz w:val="22"/>
          <w:szCs w:val="22"/>
        </w:rPr>
        <w:t>h</w:t>
      </w:r>
      <w:r w:rsidRPr="00F32B4B">
        <w:rPr>
          <w:rFonts w:ascii="Arial" w:hAnsi="Arial" w:cs="Arial"/>
          <w:bCs/>
          <w:sz w:val="22"/>
          <w:szCs w:val="22"/>
        </w:rPr>
        <w:t>ealthcare professionals who provide care within their services have a responsibility for raising concern's</w:t>
      </w:r>
      <w:r w:rsidR="005A6A60" w:rsidRPr="00F32B4B">
        <w:rPr>
          <w:rFonts w:ascii="Arial" w:hAnsi="Arial" w:cs="Arial"/>
          <w:bCs/>
          <w:sz w:val="22"/>
          <w:szCs w:val="22"/>
        </w:rPr>
        <w:t xml:space="preserve">. </w:t>
      </w:r>
      <w:r w:rsidRPr="00F32B4B">
        <w:rPr>
          <w:rFonts w:ascii="Arial" w:hAnsi="Arial" w:cs="Arial"/>
          <w:bCs/>
          <w:sz w:val="22"/>
          <w:szCs w:val="22"/>
        </w:rPr>
        <w:t xml:space="preserve">They </w:t>
      </w:r>
      <w:r w:rsidR="00216A39" w:rsidRPr="00F32B4B">
        <w:rPr>
          <w:rFonts w:ascii="Arial" w:hAnsi="Arial" w:cs="Arial"/>
          <w:bCs/>
          <w:sz w:val="22"/>
          <w:szCs w:val="22"/>
        </w:rPr>
        <w:t>must have</w:t>
      </w:r>
      <w:r w:rsidRPr="00F32B4B">
        <w:rPr>
          <w:rFonts w:ascii="Arial" w:hAnsi="Arial" w:cs="Arial"/>
          <w:bCs/>
          <w:sz w:val="22"/>
          <w:szCs w:val="22"/>
        </w:rPr>
        <w:t xml:space="preserve"> an awareness of who to report to and how to report their concerns.</w:t>
      </w:r>
    </w:p>
    <w:p w14:paraId="1CD31635" w14:textId="7788F734" w:rsidR="00DA75FC" w:rsidRPr="00477B27" w:rsidRDefault="00F32B4B" w:rsidP="00D52542">
      <w:pPr>
        <w:jc w:val="both"/>
        <w:rPr>
          <w:b/>
          <w:sz w:val="22"/>
          <w:szCs w:val="22"/>
        </w:rPr>
      </w:pPr>
      <w:r w:rsidRPr="00C66261">
        <w:rPr>
          <w:rFonts w:ascii="Times New Roman" w:eastAsia="Aptos" w:hAnsi="Times New Roman" w:cs="Times New Roman"/>
          <w:noProof/>
          <w:kern w:val="0"/>
          <w:lang w:eastAsia="en-GB"/>
          <w14:ligatures w14:val="none"/>
        </w:rPr>
        <mc:AlternateContent>
          <mc:Choice Requires="wps">
            <w:drawing>
              <wp:anchor distT="0" distB="0" distL="114300" distR="114300" simplePos="0" relativeHeight="251658324" behindDoc="0" locked="0" layoutInCell="1" allowOverlap="1" wp14:anchorId="75EA1BEA" wp14:editId="4A7A2317">
                <wp:simplePos x="0" y="0"/>
                <wp:positionH relativeFrom="margin">
                  <wp:posOffset>133350</wp:posOffset>
                </wp:positionH>
                <wp:positionV relativeFrom="paragraph">
                  <wp:posOffset>60960</wp:posOffset>
                </wp:positionV>
                <wp:extent cx="5605145" cy="3636645"/>
                <wp:effectExtent l="38100" t="38100" r="90805" b="97155"/>
                <wp:wrapNone/>
                <wp:docPr id="284263040" name="Text Box 3"/>
                <wp:cNvGraphicFramePr/>
                <a:graphic xmlns:a="http://schemas.openxmlformats.org/drawingml/2006/main">
                  <a:graphicData uri="http://schemas.microsoft.com/office/word/2010/wordprocessingShape">
                    <wps:wsp>
                      <wps:cNvSpPr txBox="1"/>
                      <wps:spPr>
                        <a:xfrm>
                          <a:off x="0" y="0"/>
                          <a:ext cx="5605145" cy="3636645"/>
                        </a:xfrm>
                        <a:prstGeom prst="rect">
                          <a:avLst/>
                        </a:prstGeom>
                        <a:solidFill>
                          <a:srgbClr val="CBF1ED"/>
                        </a:solidFill>
                        <a:ln w="6350">
                          <a:noFill/>
                        </a:ln>
                        <a:effectLst>
                          <a:outerShdw blurRad="50800" dist="38100" dir="2700000" algn="tl" rotWithShape="0">
                            <a:prstClr val="black">
                              <a:alpha val="40000"/>
                            </a:prstClr>
                          </a:outerShdw>
                        </a:effectLst>
                      </wps:spPr>
                      <wps:txbx>
                        <w:txbxContent>
                          <w:p w14:paraId="6635438D" w14:textId="77777777" w:rsidR="00A33341" w:rsidRPr="00DB37D1" w:rsidRDefault="00A33341" w:rsidP="00DA75FC">
                            <w:pPr>
                              <w:rPr>
                                <w:rFonts w:ascii="Arial" w:hAnsi="Arial" w:cs="Arial"/>
                                <w:sz w:val="20"/>
                                <w:szCs w:val="20"/>
                              </w:rPr>
                            </w:pPr>
                            <w:r w:rsidRPr="00DB37D1">
                              <w:rPr>
                                <w:rFonts w:ascii="Arial" w:hAnsi="Arial" w:cs="Arial"/>
                                <w:sz w:val="20"/>
                                <w:szCs w:val="20"/>
                              </w:rPr>
                              <w:t>if they feel there is a potential safeguarding issue, health professionals should complete:</w:t>
                            </w:r>
                          </w:p>
                          <w:p w14:paraId="246D6E63" w14:textId="77777777" w:rsidR="00A33341" w:rsidRPr="00DB37D1" w:rsidRDefault="00A33341" w:rsidP="00DA75FC">
                            <w:pPr>
                              <w:rPr>
                                <w:rFonts w:ascii="Arial" w:hAnsi="Arial" w:cs="Arial"/>
                                <w:sz w:val="20"/>
                                <w:szCs w:val="20"/>
                                <w:u w:val="single"/>
                              </w:rPr>
                            </w:pPr>
                            <w:r w:rsidRPr="00DB37D1">
                              <w:rPr>
                                <w:rFonts w:ascii="Arial" w:hAnsi="Arial" w:cs="Arial"/>
                                <w:b/>
                                <w:bCs/>
                                <w:sz w:val="20"/>
                                <w:szCs w:val="20"/>
                              </w:rPr>
                              <w:t xml:space="preserve">Safeguarding decision guide assessment questions </w:t>
                            </w:r>
                          </w:p>
                          <w:p w14:paraId="1530909A" w14:textId="01EC756B"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t</w:t>
                            </w:r>
                            <w:r w:rsidRPr="00DB37D1">
                              <w:rPr>
                                <w:rFonts w:ascii="Arial" w:hAnsi="Arial" w:cs="Arial"/>
                                <w:sz w:val="20"/>
                                <w:szCs w:val="20"/>
                              </w:rPr>
                              <w:t>he decision guide should be completed by a qualified member of staff who is a practising registered nurse (RN) with experience in wound management and not directly involved in the provision of care to the service user at the time the pressure ulcer developed. This does not have to be a tissue viability nurse</w:t>
                            </w:r>
                          </w:p>
                          <w:p w14:paraId="0328261C" w14:textId="77777777" w:rsidR="00A33341" w:rsidRPr="00DB37D1" w:rsidRDefault="00A33341" w:rsidP="00DA75FC">
                            <w:pPr>
                              <w:pStyle w:val="ListParagraph"/>
                              <w:rPr>
                                <w:rFonts w:ascii="Arial" w:hAnsi="Arial" w:cs="Arial"/>
                                <w:sz w:val="20"/>
                                <w:szCs w:val="20"/>
                              </w:rPr>
                            </w:pPr>
                          </w:p>
                          <w:p w14:paraId="364AC28F" w14:textId="17F716F5"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t</w:t>
                            </w:r>
                            <w:r w:rsidRPr="00DB37D1">
                              <w:rPr>
                                <w:rFonts w:ascii="Arial" w:hAnsi="Arial" w:cs="Arial"/>
                                <w:sz w:val="20"/>
                                <w:szCs w:val="20"/>
                              </w:rPr>
                              <w:t>he adult safeguarding decision guide should be completed immediately or within 48 hours of identifying the pressure ulcer of concern. In exceptional circumstances this timescale may be extended but the reasons for extension should be recorded</w:t>
                            </w:r>
                          </w:p>
                          <w:p w14:paraId="6D16BF3E" w14:textId="77777777" w:rsidR="00A33341" w:rsidRPr="00DB37D1" w:rsidRDefault="00A33341" w:rsidP="00DA75FC">
                            <w:pPr>
                              <w:pStyle w:val="ListParagraph"/>
                              <w:rPr>
                                <w:rFonts w:ascii="Arial" w:hAnsi="Arial" w:cs="Arial"/>
                                <w:sz w:val="20"/>
                                <w:szCs w:val="20"/>
                              </w:rPr>
                            </w:pPr>
                          </w:p>
                          <w:p w14:paraId="1CB38F75" w14:textId="54D85EE0"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th</w:t>
                            </w:r>
                            <w:r w:rsidRPr="00DB37D1">
                              <w:rPr>
                                <w:rFonts w:ascii="Arial" w:hAnsi="Arial" w:cs="Arial"/>
                                <w:sz w:val="20"/>
                                <w:szCs w:val="20"/>
                              </w:rPr>
                              <w:t>e outcome of the assessment should be documented on the adult safeguarding decision guide. If further advice or support is needed with regards to making the decision to raise a concern to SAT, the safeguarding adults lead or the next most senior manager within the organisation should be contacted</w:t>
                            </w:r>
                          </w:p>
                          <w:p w14:paraId="2F933E91" w14:textId="77777777" w:rsidR="00A33341" w:rsidRPr="00DB37D1" w:rsidRDefault="00A33341" w:rsidP="00DA75FC">
                            <w:pPr>
                              <w:pStyle w:val="ListParagraph"/>
                              <w:rPr>
                                <w:rFonts w:ascii="Arial" w:hAnsi="Arial" w:cs="Arial"/>
                                <w:sz w:val="20"/>
                                <w:szCs w:val="20"/>
                              </w:rPr>
                            </w:pPr>
                          </w:p>
                          <w:p w14:paraId="3ED409F5" w14:textId="3CEDDCEF"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w</w:t>
                            </w:r>
                            <w:r w:rsidRPr="00DB37D1">
                              <w:rPr>
                                <w:rFonts w:ascii="Arial" w:hAnsi="Arial" w:cs="Arial"/>
                                <w:sz w:val="20"/>
                                <w:szCs w:val="20"/>
                              </w:rPr>
                              <w:t>here the individual has been transferred into the care of the organisation it may not be possible to complete the decision guide. Contact should be made with the transferring organisation to ascertain if the decision guide has been completed or any other action taken</w:t>
                            </w:r>
                          </w:p>
                          <w:p w14:paraId="678EC834" w14:textId="77777777" w:rsidR="00A33341" w:rsidRDefault="00A33341" w:rsidP="00DA75FC">
                            <w:pPr>
                              <w:rPr>
                                <w:rFonts w:ascii="Aptos" w:hAnsi="Aptos"/>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EA1BEA" id="_x0000_s1468" type="#_x0000_t202" style="position:absolute;left:0;text-align:left;margin-left:10.5pt;margin-top:4.8pt;width:441.35pt;height:286.3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" fillcolor="#cbf1ed" stroked="f" strokeweight=".5pt">
                <v:shadow on="t" color="black" opacity="26214f" origin="-.5,-.5" offset=".74836mm,.74836mm"/>
                <v:textbox>
                  <w:txbxContent>
                    <w:p w14:paraId="6635438D" w14:textId="77777777" w:rsidR="00A33341" w:rsidRPr="00DB37D1" w:rsidRDefault="00A33341" w:rsidP="00DA75FC">
                      <w:pPr>
                        <w:rPr>
                          <w:rFonts w:ascii="Arial" w:hAnsi="Arial" w:cs="Arial"/>
                          <w:sz w:val="20"/>
                          <w:szCs w:val="20"/>
                        </w:rPr>
                      </w:pPr>
                      <w:r w:rsidRPr="00DB37D1">
                        <w:rPr>
                          <w:rFonts w:ascii="Arial" w:hAnsi="Arial" w:cs="Arial"/>
                          <w:sz w:val="20"/>
                          <w:szCs w:val="20"/>
                        </w:rPr>
                        <w:t>if they feel there is a potential safeguarding issue, health professionals should complete:</w:t>
                      </w:r>
                    </w:p>
                    <w:p w14:paraId="246D6E63" w14:textId="77777777" w:rsidR="00A33341" w:rsidRPr="00DB37D1" w:rsidRDefault="00A33341" w:rsidP="00DA75FC">
                      <w:pPr>
                        <w:rPr>
                          <w:rFonts w:ascii="Arial" w:hAnsi="Arial" w:cs="Arial"/>
                          <w:sz w:val="20"/>
                          <w:szCs w:val="20"/>
                          <w:u w:val="single"/>
                        </w:rPr>
                      </w:pPr>
                      <w:r w:rsidRPr="00DB37D1">
                        <w:rPr>
                          <w:rFonts w:ascii="Arial" w:hAnsi="Arial" w:cs="Arial"/>
                          <w:b/>
                          <w:bCs/>
                          <w:sz w:val="20"/>
                          <w:szCs w:val="20"/>
                        </w:rPr>
                        <w:t xml:space="preserve">Safeguarding decision guide assessment questions </w:t>
                      </w:r>
                    </w:p>
                    <w:p w14:paraId="1530909A" w14:textId="01EC756B"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t</w:t>
                      </w:r>
                      <w:r w:rsidRPr="00DB37D1">
                        <w:rPr>
                          <w:rFonts w:ascii="Arial" w:hAnsi="Arial" w:cs="Arial"/>
                          <w:sz w:val="20"/>
                          <w:szCs w:val="20"/>
                        </w:rPr>
                        <w:t>he decision guide should be completed by a qualified member of staff who is a practising registered nurse (RN) with experience in wound management and not directly involved in the provision of care to the service user at the time the pressure ulcer developed. This does not have to be a tissue viability nurse</w:t>
                      </w:r>
                    </w:p>
                    <w:p w14:paraId="0328261C" w14:textId="77777777" w:rsidR="00A33341" w:rsidRPr="00DB37D1" w:rsidRDefault="00A33341" w:rsidP="00DA75FC">
                      <w:pPr>
                        <w:pStyle w:val="ListParagraph"/>
                        <w:rPr>
                          <w:rFonts w:ascii="Arial" w:hAnsi="Arial" w:cs="Arial"/>
                          <w:sz w:val="20"/>
                          <w:szCs w:val="20"/>
                        </w:rPr>
                      </w:pPr>
                    </w:p>
                    <w:p w14:paraId="364AC28F" w14:textId="17F716F5"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t</w:t>
                      </w:r>
                      <w:r w:rsidRPr="00DB37D1">
                        <w:rPr>
                          <w:rFonts w:ascii="Arial" w:hAnsi="Arial" w:cs="Arial"/>
                          <w:sz w:val="20"/>
                          <w:szCs w:val="20"/>
                        </w:rPr>
                        <w:t>he adult safeguarding decision guide should be completed immediately or within 48 hours of identifying the pressure ulcer of concern. In exceptional circumstances this timescale may be extended but the reasons for extension should be recorded</w:t>
                      </w:r>
                    </w:p>
                    <w:p w14:paraId="6D16BF3E" w14:textId="77777777" w:rsidR="00A33341" w:rsidRPr="00DB37D1" w:rsidRDefault="00A33341" w:rsidP="00DA75FC">
                      <w:pPr>
                        <w:pStyle w:val="ListParagraph"/>
                        <w:rPr>
                          <w:rFonts w:ascii="Arial" w:hAnsi="Arial" w:cs="Arial"/>
                          <w:sz w:val="20"/>
                          <w:szCs w:val="20"/>
                        </w:rPr>
                      </w:pPr>
                    </w:p>
                    <w:p w14:paraId="1CB38F75" w14:textId="54D85EE0"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th</w:t>
                      </w:r>
                      <w:r w:rsidRPr="00DB37D1">
                        <w:rPr>
                          <w:rFonts w:ascii="Arial" w:hAnsi="Arial" w:cs="Arial"/>
                          <w:sz w:val="20"/>
                          <w:szCs w:val="20"/>
                        </w:rPr>
                        <w:t>e outcome of the assessment should be documented on the adult safeguarding decision guide. If further advice or support is needed with regards to making the decision to raise a concern to SAT, the safeguarding adults lead or the next most senior manager within the organisation should be contacted</w:t>
                      </w:r>
                    </w:p>
                    <w:p w14:paraId="2F933E91" w14:textId="77777777" w:rsidR="00A33341" w:rsidRPr="00DB37D1" w:rsidRDefault="00A33341" w:rsidP="00DA75FC">
                      <w:pPr>
                        <w:pStyle w:val="ListParagraph"/>
                        <w:rPr>
                          <w:rFonts w:ascii="Arial" w:hAnsi="Arial" w:cs="Arial"/>
                          <w:sz w:val="20"/>
                          <w:szCs w:val="20"/>
                        </w:rPr>
                      </w:pPr>
                    </w:p>
                    <w:p w14:paraId="3ED409F5" w14:textId="3CEDDCEF" w:rsidR="00A33341" w:rsidRPr="00DB37D1" w:rsidRDefault="00A33341" w:rsidP="00BE0389">
                      <w:pPr>
                        <w:pStyle w:val="ListParagraph"/>
                        <w:numPr>
                          <w:ilvl w:val="0"/>
                          <w:numId w:val="17"/>
                        </w:numPr>
                        <w:spacing w:line="256" w:lineRule="auto"/>
                        <w:rPr>
                          <w:rFonts w:ascii="Arial" w:hAnsi="Arial" w:cs="Arial"/>
                          <w:sz w:val="20"/>
                          <w:szCs w:val="20"/>
                        </w:rPr>
                      </w:pPr>
                      <w:r>
                        <w:rPr>
                          <w:rFonts w:ascii="Arial" w:hAnsi="Arial" w:cs="Arial"/>
                          <w:sz w:val="20"/>
                          <w:szCs w:val="20"/>
                        </w:rPr>
                        <w:t>w</w:t>
                      </w:r>
                      <w:r w:rsidRPr="00DB37D1">
                        <w:rPr>
                          <w:rFonts w:ascii="Arial" w:hAnsi="Arial" w:cs="Arial"/>
                          <w:sz w:val="20"/>
                          <w:szCs w:val="20"/>
                        </w:rPr>
                        <w:t>here the individual has been transferred into the care of the organisation it may not be possible to complete the decision guide. Contact should be made with the transferring organisation to ascertain if the decision guide has been completed or any other action taken</w:t>
                      </w:r>
                    </w:p>
                    <w:p w14:paraId="678EC834" w14:textId="77777777" w:rsidR="00A33341" w:rsidRDefault="00A33341" w:rsidP="00DA75FC">
                      <w:pPr>
                        <w:rPr>
                          <w:rFonts w:ascii="Aptos" w:hAnsi="Aptos"/>
                          <w:sz w:val="22"/>
                          <w:szCs w:val="22"/>
                        </w:rPr>
                      </w:pPr>
                    </w:p>
                  </w:txbxContent>
                </v:textbox>
                <w10:wrap anchorx="margin"/>
              </v:shape>
            </w:pict>
          </mc:Fallback>
        </mc:AlternateContent>
      </w:r>
    </w:p>
    <w:p w14:paraId="6907B682" w14:textId="44DCCF47" w:rsidR="00DA75FC" w:rsidRPr="00477B27" w:rsidRDefault="00DA75FC" w:rsidP="00D52542">
      <w:pPr>
        <w:jc w:val="both"/>
        <w:rPr>
          <w:b/>
          <w:sz w:val="22"/>
          <w:szCs w:val="22"/>
        </w:rPr>
      </w:pPr>
    </w:p>
    <w:p w14:paraId="67F18F76" w14:textId="1BD0D21D" w:rsidR="00DA75FC" w:rsidRPr="00477B27" w:rsidRDefault="00DA75FC" w:rsidP="00D52542">
      <w:pPr>
        <w:jc w:val="both"/>
        <w:rPr>
          <w:b/>
          <w:sz w:val="22"/>
          <w:szCs w:val="22"/>
        </w:rPr>
      </w:pPr>
    </w:p>
    <w:p w14:paraId="391993D5" w14:textId="68148D98" w:rsidR="00DA75FC" w:rsidRPr="00477B27" w:rsidRDefault="00DA75FC" w:rsidP="00D52542">
      <w:pPr>
        <w:jc w:val="both"/>
        <w:rPr>
          <w:b/>
          <w:sz w:val="22"/>
          <w:szCs w:val="22"/>
        </w:rPr>
      </w:pPr>
    </w:p>
    <w:p w14:paraId="254936C9" w14:textId="77777777" w:rsidR="00DA75FC" w:rsidRPr="00477B27" w:rsidRDefault="00DA75FC" w:rsidP="00D52542">
      <w:pPr>
        <w:jc w:val="both"/>
        <w:rPr>
          <w:b/>
          <w:sz w:val="22"/>
          <w:szCs w:val="22"/>
        </w:rPr>
      </w:pPr>
    </w:p>
    <w:p w14:paraId="04C77FC9" w14:textId="77777777" w:rsidR="00DA75FC" w:rsidRPr="00477B27" w:rsidRDefault="00DA75FC" w:rsidP="00D52542">
      <w:pPr>
        <w:jc w:val="both"/>
        <w:rPr>
          <w:b/>
          <w:sz w:val="22"/>
          <w:szCs w:val="22"/>
        </w:rPr>
      </w:pPr>
    </w:p>
    <w:p w14:paraId="747DEF6C" w14:textId="77777777" w:rsidR="00DA75FC" w:rsidRPr="00477B27" w:rsidRDefault="00DA75FC" w:rsidP="00D52542">
      <w:pPr>
        <w:jc w:val="both"/>
        <w:rPr>
          <w:b/>
          <w:sz w:val="22"/>
          <w:szCs w:val="22"/>
        </w:rPr>
      </w:pPr>
    </w:p>
    <w:p w14:paraId="1E570549" w14:textId="77777777" w:rsidR="00DA75FC" w:rsidRPr="00477B27" w:rsidRDefault="00DA75FC" w:rsidP="00D52542">
      <w:pPr>
        <w:jc w:val="both"/>
        <w:rPr>
          <w:b/>
          <w:sz w:val="22"/>
          <w:szCs w:val="22"/>
        </w:rPr>
      </w:pPr>
    </w:p>
    <w:p w14:paraId="0B728F86" w14:textId="77777777" w:rsidR="00DA75FC" w:rsidRPr="00477B27" w:rsidRDefault="00DA75FC" w:rsidP="00D52542">
      <w:pPr>
        <w:jc w:val="both"/>
        <w:rPr>
          <w:b/>
          <w:sz w:val="22"/>
          <w:szCs w:val="22"/>
        </w:rPr>
      </w:pPr>
    </w:p>
    <w:p w14:paraId="44F8BE87" w14:textId="77777777" w:rsidR="00DA75FC" w:rsidRPr="00477B27" w:rsidRDefault="00DA75FC" w:rsidP="00D52542">
      <w:pPr>
        <w:jc w:val="both"/>
        <w:rPr>
          <w:b/>
          <w:sz w:val="22"/>
          <w:szCs w:val="22"/>
        </w:rPr>
      </w:pPr>
    </w:p>
    <w:p w14:paraId="15B21963" w14:textId="77777777" w:rsidR="00DA75FC" w:rsidRPr="00477B27" w:rsidRDefault="00DA75FC" w:rsidP="00D52542">
      <w:pPr>
        <w:jc w:val="both"/>
        <w:rPr>
          <w:b/>
          <w:sz w:val="22"/>
          <w:szCs w:val="22"/>
        </w:rPr>
      </w:pPr>
    </w:p>
    <w:p w14:paraId="6C84A45C" w14:textId="77777777" w:rsidR="00DA75FC" w:rsidRDefault="00DA75FC" w:rsidP="00D52542">
      <w:pPr>
        <w:jc w:val="both"/>
        <w:rPr>
          <w:b/>
          <w:sz w:val="22"/>
          <w:szCs w:val="22"/>
        </w:rPr>
      </w:pPr>
    </w:p>
    <w:p w14:paraId="37A23C82" w14:textId="77777777" w:rsidR="00DA75FC" w:rsidRDefault="00DA75FC" w:rsidP="00D52542">
      <w:pPr>
        <w:jc w:val="both"/>
        <w:rPr>
          <w:bCs/>
          <w:sz w:val="22"/>
          <w:szCs w:val="22"/>
        </w:rPr>
      </w:pPr>
    </w:p>
    <w:p w14:paraId="65F80E08" w14:textId="77777777" w:rsidR="00DA75FC" w:rsidRDefault="00DA75FC" w:rsidP="00D52542">
      <w:pPr>
        <w:jc w:val="both"/>
        <w:rPr>
          <w:bCs/>
          <w:sz w:val="22"/>
          <w:szCs w:val="22"/>
        </w:rPr>
      </w:pPr>
    </w:p>
    <w:p w14:paraId="783F3BB1" w14:textId="77777777" w:rsidR="00DA75FC" w:rsidRDefault="00DA75FC" w:rsidP="00D52542">
      <w:pPr>
        <w:jc w:val="both"/>
        <w:rPr>
          <w:bCs/>
          <w:sz w:val="22"/>
          <w:szCs w:val="22"/>
        </w:rPr>
      </w:pPr>
    </w:p>
    <w:p w14:paraId="2CE1FFFF" w14:textId="2CA1804A" w:rsidR="00DA75FC" w:rsidRPr="0048155E" w:rsidRDefault="00DA75FC" w:rsidP="00D52542">
      <w:pPr>
        <w:jc w:val="both"/>
        <w:rPr>
          <w:rFonts w:ascii="Arial" w:hAnsi="Arial" w:cs="Arial"/>
          <w:bCs/>
          <w:sz w:val="22"/>
          <w:szCs w:val="22"/>
        </w:rPr>
      </w:pPr>
      <w:r w:rsidRPr="0048155E">
        <w:rPr>
          <w:rFonts w:ascii="Arial" w:hAnsi="Arial" w:cs="Arial"/>
          <w:bCs/>
          <w:sz w:val="22"/>
          <w:szCs w:val="22"/>
        </w:rPr>
        <w:t xml:space="preserve">The safeguarding decision guide assessment considers 6 important questions that together indicate a safeguarding decision guide score. This score should be used to help inform decision making regarding escalation of safeguarding concerns related to the pressure ulceration. It is not a tool to risk assess for the development of pressure damage. </w:t>
      </w:r>
      <w:hyperlink w:anchor="_Appendix_3:_How" w:history="1">
        <w:r w:rsidR="00C06214">
          <w:rPr>
            <w:rStyle w:val="Hyperlink"/>
            <w:rFonts w:ascii="Arial" w:hAnsi="Arial" w:cs="Arial"/>
            <w:bCs/>
            <w:sz w:val="22"/>
            <w:szCs w:val="22"/>
          </w:rPr>
          <w:t>Appendix 4</w:t>
        </w:r>
      </w:hyperlink>
      <w:r w:rsidR="00C06214">
        <w:t xml:space="preserve"> </w:t>
      </w:r>
      <w:r w:rsidRPr="0048155E">
        <w:rPr>
          <w:rFonts w:ascii="Arial" w:hAnsi="Arial" w:cs="Arial"/>
          <w:bCs/>
          <w:sz w:val="22"/>
          <w:szCs w:val="22"/>
        </w:rPr>
        <w:t>gives example background questions to ask when completing the adult safeguarding decision guide.</w:t>
      </w:r>
      <w:r w:rsidR="0020350B">
        <w:rPr>
          <w:rFonts w:ascii="Arial" w:hAnsi="Arial" w:cs="Arial"/>
          <w:bCs/>
          <w:sz w:val="22"/>
          <w:szCs w:val="22"/>
        </w:rPr>
        <w:t xml:space="preserve"> </w:t>
      </w:r>
    </w:p>
    <w:p w14:paraId="75269580" w14:textId="77777777" w:rsidR="00DA75FC" w:rsidRPr="0048155E" w:rsidRDefault="00DA75FC" w:rsidP="00D52542">
      <w:pPr>
        <w:jc w:val="both"/>
        <w:rPr>
          <w:rFonts w:ascii="Arial" w:hAnsi="Arial" w:cs="Arial"/>
          <w:bCs/>
          <w:sz w:val="22"/>
          <w:szCs w:val="22"/>
        </w:rPr>
      </w:pPr>
      <w:r w:rsidRPr="0048155E">
        <w:rPr>
          <w:rFonts w:ascii="Arial" w:hAnsi="Arial" w:cs="Arial"/>
          <w:bCs/>
          <w:sz w:val="22"/>
          <w:szCs w:val="22"/>
        </w:rPr>
        <w:t>The threshold for raising a concern is 15 or above in most instances. However, this should not replace professional judgement.</w:t>
      </w:r>
    </w:p>
    <w:p w14:paraId="644254B8" w14:textId="77777777" w:rsidR="00DA75FC" w:rsidRPr="0048155E" w:rsidRDefault="00DA75FC" w:rsidP="00D52542">
      <w:pPr>
        <w:jc w:val="both"/>
        <w:rPr>
          <w:rFonts w:ascii="Arial" w:hAnsi="Arial" w:cs="Arial"/>
          <w:bCs/>
          <w:sz w:val="22"/>
          <w:szCs w:val="22"/>
        </w:rPr>
      </w:pPr>
      <w:r w:rsidRPr="0048155E">
        <w:rPr>
          <w:rFonts w:ascii="Arial" w:hAnsi="Arial" w:cs="Arial"/>
          <w:bCs/>
          <w:sz w:val="22"/>
          <w:szCs w:val="22"/>
        </w:rPr>
        <w:t xml:space="preserve">Following this, a decision should be made whether to raise a safeguarding adults concern. </w:t>
      </w:r>
    </w:p>
    <w:p w14:paraId="5FB9158C" w14:textId="77777777" w:rsidR="00DA75FC" w:rsidRPr="0048155E" w:rsidRDefault="00DA75FC" w:rsidP="00D52542">
      <w:pPr>
        <w:jc w:val="both"/>
        <w:rPr>
          <w:rFonts w:ascii="Arial" w:hAnsi="Arial" w:cs="Arial"/>
          <w:bCs/>
          <w:sz w:val="22"/>
          <w:szCs w:val="22"/>
        </w:rPr>
      </w:pPr>
      <w:r w:rsidRPr="0048155E">
        <w:rPr>
          <w:rFonts w:ascii="Arial" w:hAnsi="Arial" w:cs="Arial"/>
          <w:bCs/>
          <w:sz w:val="22"/>
          <w:szCs w:val="22"/>
        </w:rPr>
        <w:t>Where there is no indication that a safeguarding concern needs to be raised the completed decision guide should be retained in the service user’s notes.</w:t>
      </w:r>
    </w:p>
    <w:p w14:paraId="5A7C7B9E" w14:textId="529686AE" w:rsidR="00DA75FC" w:rsidRPr="0048155E" w:rsidRDefault="00DA75FC" w:rsidP="00D52542">
      <w:pPr>
        <w:jc w:val="both"/>
        <w:rPr>
          <w:rFonts w:ascii="Arial" w:hAnsi="Arial" w:cs="Arial"/>
          <w:bCs/>
          <w:sz w:val="22"/>
          <w:szCs w:val="22"/>
        </w:rPr>
      </w:pPr>
      <w:r w:rsidRPr="0048155E">
        <w:rPr>
          <w:rFonts w:ascii="Arial" w:hAnsi="Arial" w:cs="Arial"/>
          <w:bCs/>
          <w:sz w:val="22"/>
          <w:szCs w:val="22"/>
        </w:rPr>
        <w:t xml:space="preserve">Where the decision guide score is 15 or higher, or where professional judgement determines safeguarding concerns, </w:t>
      </w:r>
      <w:hyperlink r:id="rId91" w:history="1">
        <w:r w:rsidR="00A442CC">
          <w:rPr>
            <w:rStyle w:val="Hyperlink"/>
            <w:rFonts w:ascii="Arial" w:hAnsi="Arial" w:cs="Arial"/>
            <w:bCs/>
            <w:sz w:val="22"/>
            <w:szCs w:val="22"/>
          </w:rPr>
          <w:t>The Adult Safeguarding Concern Form</w:t>
        </w:r>
      </w:hyperlink>
      <w:r w:rsidR="00115F65" w:rsidRPr="00115F65">
        <w:rPr>
          <w:rStyle w:val="Hyperlink"/>
          <w:rFonts w:ascii="Arial" w:hAnsi="Arial" w:cs="Arial"/>
          <w:sz w:val="22"/>
          <w:szCs w:val="22"/>
          <w:u w:val="none"/>
        </w:rPr>
        <w:t xml:space="preserve"> </w:t>
      </w:r>
      <w:r w:rsidR="00DD2FD3" w:rsidRPr="0048155E">
        <w:rPr>
          <w:rStyle w:val="Hyperlink"/>
          <w:rFonts w:ascii="Arial" w:hAnsi="Arial" w:cs="Arial"/>
          <w:bCs/>
          <w:color w:val="auto"/>
          <w:sz w:val="22"/>
          <w:szCs w:val="22"/>
          <w:u w:val="none"/>
          <w:vertAlign w:val="superscript"/>
        </w:rPr>
        <w:t>23</w:t>
      </w:r>
      <w:r w:rsidRPr="0048155E">
        <w:rPr>
          <w:rFonts w:ascii="Arial" w:hAnsi="Arial" w:cs="Arial"/>
          <w:bCs/>
          <w:sz w:val="22"/>
          <w:szCs w:val="22"/>
        </w:rPr>
        <w:t xml:space="preserve"> should be completed</w:t>
      </w:r>
      <w:r w:rsidR="00D11CA2">
        <w:rPr>
          <w:rFonts w:ascii="Arial" w:hAnsi="Arial" w:cs="Arial"/>
          <w:bCs/>
          <w:sz w:val="22"/>
          <w:szCs w:val="22"/>
        </w:rPr>
        <w:t>.</w:t>
      </w:r>
    </w:p>
    <w:p w14:paraId="749F3B7B" w14:textId="1BD91BBA" w:rsidR="00DA75FC" w:rsidRPr="0048155E" w:rsidRDefault="00DA75FC" w:rsidP="00D52542">
      <w:pPr>
        <w:jc w:val="both"/>
        <w:rPr>
          <w:rFonts w:ascii="Arial" w:hAnsi="Arial" w:cs="Arial"/>
          <w:bCs/>
          <w:sz w:val="22"/>
          <w:szCs w:val="22"/>
        </w:rPr>
      </w:pPr>
      <w:r w:rsidRPr="0048155E">
        <w:rPr>
          <w:rFonts w:ascii="Arial" w:hAnsi="Arial" w:cs="Arial"/>
          <w:bCs/>
          <w:sz w:val="22"/>
          <w:szCs w:val="22"/>
        </w:rPr>
        <w:t xml:space="preserve">Copies of the completed decision guide and safeguarding concern form should then be sent to the SPOR. Copies of both should also be retained in the service user’s electronic or paper </w:t>
      </w:r>
      <w:r w:rsidR="000D625D" w:rsidRPr="0048155E">
        <w:rPr>
          <w:rFonts w:ascii="Arial" w:hAnsi="Arial" w:cs="Arial"/>
          <w:bCs/>
          <w:sz w:val="22"/>
          <w:szCs w:val="22"/>
        </w:rPr>
        <w:t>notes.</w:t>
      </w:r>
    </w:p>
    <w:p w14:paraId="1BB9CAC8" w14:textId="77777777" w:rsidR="00DA75FC" w:rsidRPr="00584E22" w:rsidRDefault="00DA75FC" w:rsidP="00D52542">
      <w:pPr>
        <w:jc w:val="both"/>
        <w:rPr>
          <w:rFonts w:ascii="Arial" w:hAnsi="Arial" w:cs="Arial"/>
          <w:bCs/>
        </w:rPr>
      </w:pPr>
      <w:r w:rsidRPr="0048155E">
        <w:rPr>
          <w:rFonts w:ascii="Arial" w:hAnsi="Arial" w:cs="Arial"/>
          <w:bCs/>
          <w:sz w:val="22"/>
          <w:szCs w:val="22"/>
        </w:rPr>
        <w:t>Please note that both the safeguarding concern form and decision tool are needed to send to the SPOR for the referral to be processed. Failure to do so will result in it being returned to you by SPOR</w:t>
      </w:r>
      <w:r w:rsidRPr="00584E22">
        <w:rPr>
          <w:rFonts w:ascii="Arial" w:hAnsi="Arial" w:cs="Arial"/>
          <w:bCs/>
        </w:rPr>
        <w:t xml:space="preserve">. </w:t>
      </w:r>
    </w:p>
    <w:p w14:paraId="41A5201D" w14:textId="77777777" w:rsidR="00DA75FC" w:rsidRDefault="00DA75FC" w:rsidP="00D52542">
      <w:pPr>
        <w:spacing w:line="259" w:lineRule="auto"/>
        <w:jc w:val="both"/>
      </w:pPr>
      <w:r w:rsidRPr="00A238CB">
        <w:rPr>
          <w:rFonts w:ascii="Times New Roman" w:eastAsia="Aptos" w:hAnsi="Times New Roman" w:cs="Times New Roman"/>
          <w:noProof/>
          <w:kern w:val="0"/>
          <w:lang w:eastAsia="en-GB"/>
          <w14:ligatures w14:val="none"/>
        </w:rPr>
        <mc:AlternateContent>
          <mc:Choice Requires="wps">
            <w:drawing>
              <wp:anchor distT="0" distB="0" distL="114300" distR="114300" simplePos="0" relativeHeight="251658325" behindDoc="0" locked="0" layoutInCell="1" allowOverlap="1" wp14:anchorId="2D790D3F" wp14:editId="17FDEC6D">
                <wp:simplePos x="0" y="0"/>
                <wp:positionH relativeFrom="margin">
                  <wp:posOffset>-29633</wp:posOffset>
                </wp:positionH>
                <wp:positionV relativeFrom="paragraph">
                  <wp:posOffset>203200</wp:posOffset>
                </wp:positionV>
                <wp:extent cx="5744633" cy="1600200"/>
                <wp:effectExtent l="38100" t="38100" r="104140" b="95250"/>
                <wp:wrapNone/>
                <wp:docPr id="1116161449" name="Text Box 5"/>
                <wp:cNvGraphicFramePr/>
                <a:graphic xmlns:a="http://schemas.openxmlformats.org/drawingml/2006/main">
                  <a:graphicData uri="http://schemas.microsoft.com/office/word/2010/wordprocessingShape">
                    <wps:wsp>
                      <wps:cNvSpPr txBox="1"/>
                      <wps:spPr>
                        <a:xfrm>
                          <a:off x="0" y="0"/>
                          <a:ext cx="5744633" cy="1600200"/>
                        </a:xfrm>
                        <a:prstGeom prst="rect">
                          <a:avLst/>
                        </a:prstGeom>
                        <a:solidFill>
                          <a:srgbClr val="CBF1ED"/>
                        </a:solidFill>
                        <a:ln w="6350">
                          <a:noFill/>
                        </a:ln>
                        <a:effectLst>
                          <a:outerShdw blurRad="50800" dist="38100" dir="2700000" algn="tl" rotWithShape="0">
                            <a:prstClr val="black">
                              <a:alpha val="40000"/>
                            </a:prstClr>
                          </a:outerShdw>
                        </a:effectLst>
                      </wps:spPr>
                      <wps:txbx>
                        <w:txbxContent>
                          <w:p w14:paraId="6BA368AD" w14:textId="240D437D" w:rsidR="00A33341" w:rsidRPr="00934ABA" w:rsidRDefault="00A33341" w:rsidP="00DA75FC">
                            <w:pPr>
                              <w:rPr>
                                <w:rFonts w:ascii="Arial" w:hAnsi="Arial" w:cs="Arial"/>
                                <w:i/>
                                <w:iCs/>
                                <w:sz w:val="22"/>
                                <w:szCs w:val="22"/>
                              </w:rPr>
                            </w:pPr>
                            <w:r w:rsidRPr="00934ABA">
                              <w:rPr>
                                <w:rFonts w:ascii="Arial" w:hAnsi="Arial" w:cs="Arial"/>
                                <w:b/>
                                <w:bCs/>
                                <w:sz w:val="22"/>
                                <w:szCs w:val="22"/>
                              </w:rPr>
                              <w:t>A Root Cause Analysis (RCA) to establish the cause of injury (</w:t>
                            </w:r>
                            <w:r>
                              <w:rPr>
                                <w:rFonts w:ascii="Arial" w:hAnsi="Arial" w:cs="Arial"/>
                                <w:b/>
                                <w:bCs/>
                                <w:sz w:val="22"/>
                                <w:szCs w:val="22"/>
                              </w:rPr>
                              <w:t>A</w:t>
                            </w:r>
                            <w:r w:rsidRPr="00934ABA">
                              <w:rPr>
                                <w:rFonts w:ascii="Arial" w:hAnsi="Arial" w:cs="Arial"/>
                                <w:b/>
                                <w:bCs/>
                                <w:sz w:val="22"/>
                                <w:szCs w:val="22"/>
                              </w:rPr>
                              <w:t xml:space="preserve">ppendix </w:t>
                            </w:r>
                            <w:r>
                              <w:rPr>
                                <w:rFonts w:ascii="Arial" w:hAnsi="Arial" w:cs="Arial"/>
                                <w:b/>
                                <w:bCs/>
                                <w:sz w:val="22"/>
                                <w:szCs w:val="22"/>
                              </w:rPr>
                              <w:t>5</w:t>
                            </w:r>
                            <w:r w:rsidRPr="00934ABA">
                              <w:rPr>
                                <w:rFonts w:ascii="Arial" w:hAnsi="Arial" w:cs="Arial"/>
                                <w:b/>
                                <w:bCs/>
                                <w:sz w:val="22"/>
                                <w:szCs w:val="22"/>
                              </w:rPr>
                              <w:t>)</w:t>
                            </w:r>
                          </w:p>
                          <w:p w14:paraId="76F3A35D" w14:textId="53CEE05B" w:rsidR="00A33341" w:rsidRPr="008B7BC3" w:rsidRDefault="00A33341" w:rsidP="00DA75FC">
                            <w:pPr>
                              <w:rPr>
                                <w:rFonts w:ascii="Arial" w:hAnsi="Arial" w:cs="Arial"/>
                                <w:sz w:val="20"/>
                                <w:szCs w:val="20"/>
                              </w:rPr>
                            </w:pPr>
                            <w:r w:rsidRPr="008B7BC3">
                              <w:rPr>
                                <w:rFonts w:ascii="Arial" w:hAnsi="Arial" w:cs="Arial"/>
                                <w:sz w:val="20"/>
                                <w:szCs w:val="20"/>
                              </w:rPr>
                              <w:t>This is an essential part of the safeguarding enquiry, and an enquiry or partner report may also be requested by SAT, dependent on what is proportionate to the situation. The timescale for the enquiry officer is 20 working days.</w:t>
                            </w:r>
                          </w:p>
                          <w:p w14:paraId="7BCF23FD" w14:textId="77777777" w:rsidR="00A33341" w:rsidRPr="008B7BC3" w:rsidRDefault="00A33341" w:rsidP="00DA75FC">
                            <w:pPr>
                              <w:rPr>
                                <w:rFonts w:ascii="Arial" w:hAnsi="Arial" w:cs="Arial"/>
                                <w:sz w:val="20"/>
                                <w:szCs w:val="20"/>
                              </w:rPr>
                            </w:pPr>
                            <w:r w:rsidRPr="008B7BC3">
                              <w:rPr>
                                <w:rFonts w:ascii="Arial" w:hAnsi="Arial" w:cs="Arial"/>
                                <w:sz w:val="20"/>
                                <w:szCs w:val="20"/>
                              </w:rPr>
                              <w:t>Where possible The RCA should be sent with the decision guide assessment and the Safeguarding concern form, however it is appreciated that that the time frame to complete the RCA may exceed 48 hours.</w:t>
                            </w:r>
                          </w:p>
                          <w:p w14:paraId="54A48ED4" w14:textId="77777777" w:rsidR="00A33341" w:rsidRDefault="00A33341" w:rsidP="00DA75FC">
                            <w:pPr>
                              <w:rPr>
                                <w:rFonts w:ascii="Arial" w:hAnsi="Arial"/>
                                <w:sz w:val="20"/>
                                <w:szCs w:val="20"/>
                              </w:rPr>
                            </w:pPr>
                          </w:p>
                          <w:p w14:paraId="480846D6" w14:textId="77777777" w:rsidR="00A33341" w:rsidRDefault="00A33341" w:rsidP="00DA75FC">
                            <w:pPr>
                              <w:rPr>
                                <w:rFonts w:ascii="Arial" w:hAnsi="Arial"/>
                                <w:sz w:val="20"/>
                                <w:szCs w:val="20"/>
                              </w:rPr>
                            </w:pPr>
                          </w:p>
                          <w:p w14:paraId="00926832" w14:textId="77777777" w:rsidR="00A33341" w:rsidRDefault="00A33341" w:rsidP="00DA75FC">
                            <w:pPr>
                              <w:rPr>
                                <w:rFonts w:ascii="Aptos" w:hAnsi="Aptos"/>
                                <w:sz w:val="22"/>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0D3F" id="Text Box 5" o:spid="_x0000_s1469" type="#_x0000_t202" style="position:absolute;left:0;text-align:left;margin-left:-2.35pt;margin-top:16pt;width:452.35pt;height:126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" fillcolor="#cbf1ed" stroked="f" strokeweight=".5pt">
                <v:shadow on="t" color="black" opacity="26214f" origin="-.5,-.5" offset=".74836mm,.74836mm"/>
                <v:textbox>
                  <w:txbxContent>
                    <w:p w14:paraId="6BA368AD" w14:textId="240D437D" w:rsidR="00A33341" w:rsidRPr="00934ABA" w:rsidRDefault="00A33341" w:rsidP="00DA75FC">
                      <w:pPr>
                        <w:rPr>
                          <w:rFonts w:ascii="Arial" w:hAnsi="Arial" w:cs="Arial"/>
                          <w:i/>
                          <w:iCs/>
                          <w:sz w:val="22"/>
                          <w:szCs w:val="22"/>
                        </w:rPr>
                      </w:pPr>
                      <w:r w:rsidRPr="00934ABA">
                        <w:rPr>
                          <w:rFonts w:ascii="Arial" w:hAnsi="Arial" w:cs="Arial"/>
                          <w:b/>
                          <w:bCs/>
                          <w:sz w:val="22"/>
                          <w:szCs w:val="22"/>
                        </w:rPr>
                        <w:t>A Root Cause Analysis (RCA) to establish the cause of injury (</w:t>
                      </w:r>
                      <w:r>
                        <w:rPr>
                          <w:rFonts w:ascii="Arial" w:hAnsi="Arial" w:cs="Arial"/>
                          <w:b/>
                          <w:bCs/>
                          <w:sz w:val="22"/>
                          <w:szCs w:val="22"/>
                        </w:rPr>
                        <w:t>A</w:t>
                      </w:r>
                      <w:r w:rsidRPr="00934ABA">
                        <w:rPr>
                          <w:rFonts w:ascii="Arial" w:hAnsi="Arial" w:cs="Arial"/>
                          <w:b/>
                          <w:bCs/>
                          <w:sz w:val="22"/>
                          <w:szCs w:val="22"/>
                        </w:rPr>
                        <w:t xml:space="preserve">ppendix </w:t>
                      </w:r>
                      <w:r>
                        <w:rPr>
                          <w:rFonts w:ascii="Arial" w:hAnsi="Arial" w:cs="Arial"/>
                          <w:b/>
                          <w:bCs/>
                          <w:sz w:val="22"/>
                          <w:szCs w:val="22"/>
                        </w:rPr>
                        <w:t>5</w:t>
                      </w:r>
                      <w:r w:rsidRPr="00934ABA">
                        <w:rPr>
                          <w:rFonts w:ascii="Arial" w:hAnsi="Arial" w:cs="Arial"/>
                          <w:b/>
                          <w:bCs/>
                          <w:sz w:val="22"/>
                          <w:szCs w:val="22"/>
                        </w:rPr>
                        <w:t>)</w:t>
                      </w:r>
                    </w:p>
                    <w:p w14:paraId="76F3A35D" w14:textId="53CEE05B" w:rsidR="00A33341" w:rsidRPr="008B7BC3" w:rsidRDefault="00A33341" w:rsidP="00DA75FC">
                      <w:pPr>
                        <w:rPr>
                          <w:rFonts w:ascii="Arial" w:hAnsi="Arial" w:cs="Arial"/>
                          <w:sz w:val="20"/>
                          <w:szCs w:val="20"/>
                        </w:rPr>
                      </w:pPr>
                      <w:r w:rsidRPr="008B7BC3">
                        <w:rPr>
                          <w:rFonts w:ascii="Arial" w:hAnsi="Arial" w:cs="Arial"/>
                          <w:sz w:val="20"/>
                          <w:szCs w:val="20"/>
                        </w:rPr>
                        <w:t>This is an essential part of the safeguarding enquiry, and an enquiry or partner report may also be requested by SAT, dependent on what is proportionate to the situation. The timescale for the enquiry officer is 20 working days.</w:t>
                      </w:r>
                    </w:p>
                    <w:p w14:paraId="7BCF23FD" w14:textId="77777777" w:rsidR="00A33341" w:rsidRPr="008B7BC3" w:rsidRDefault="00A33341" w:rsidP="00DA75FC">
                      <w:pPr>
                        <w:rPr>
                          <w:rFonts w:ascii="Arial" w:hAnsi="Arial" w:cs="Arial"/>
                          <w:sz w:val="20"/>
                          <w:szCs w:val="20"/>
                        </w:rPr>
                      </w:pPr>
                      <w:r w:rsidRPr="008B7BC3">
                        <w:rPr>
                          <w:rFonts w:ascii="Arial" w:hAnsi="Arial" w:cs="Arial"/>
                          <w:sz w:val="20"/>
                          <w:szCs w:val="20"/>
                        </w:rPr>
                        <w:t>Where possible The RCA should be sent with the decision guide assessment and the Safeguarding concern form, however it is appreciated that that the time frame to complete the RCA may exceed 48 hours.</w:t>
                      </w:r>
                    </w:p>
                    <w:p w14:paraId="54A48ED4" w14:textId="77777777" w:rsidR="00A33341" w:rsidRDefault="00A33341" w:rsidP="00DA75FC">
                      <w:pPr>
                        <w:rPr>
                          <w:rFonts w:ascii="Arial" w:hAnsi="Arial"/>
                          <w:sz w:val="20"/>
                          <w:szCs w:val="20"/>
                        </w:rPr>
                      </w:pPr>
                    </w:p>
                    <w:p w14:paraId="480846D6" w14:textId="77777777" w:rsidR="00A33341" w:rsidRDefault="00A33341" w:rsidP="00DA75FC">
                      <w:pPr>
                        <w:rPr>
                          <w:rFonts w:ascii="Arial" w:hAnsi="Arial"/>
                          <w:sz w:val="20"/>
                          <w:szCs w:val="20"/>
                        </w:rPr>
                      </w:pPr>
                    </w:p>
                    <w:p w14:paraId="00926832" w14:textId="77777777" w:rsidR="00A33341" w:rsidRDefault="00A33341" w:rsidP="00DA75FC">
                      <w:pPr>
                        <w:rPr>
                          <w:rFonts w:ascii="Aptos" w:hAnsi="Aptos"/>
                          <w:sz w:val="22"/>
                          <w:szCs w:val="22"/>
                        </w:rPr>
                      </w:pPr>
                    </w:p>
                  </w:txbxContent>
                </v:textbox>
                <w10:wrap anchorx="margin"/>
              </v:shape>
            </w:pict>
          </mc:Fallback>
        </mc:AlternateContent>
      </w:r>
    </w:p>
    <w:p w14:paraId="76CDE0FB" w14:textId="77777777" w:rsidR="00DA75FC" w:rsidRDefault="00DA75FC" w:rsidP="00D52542">
      <w:pPr>
        <w:spacing w:line="259" w:lineRule="auto"/>
        <w:jc w:val="both"/>
      </w:pPr>
    </w:p>
    <w:p w14:paraId="533D0554" w14:textId="77777777" w:rsidR="00DA75FC" w:rsidRDefault="00DA75FC" w:rsidP="00D52542">
      <w:pPr>
        <w:jc w:val="both"/>
      </w:pPr>
    </w:p>
    <w:p w14:paraId="67024300" w14:textId="77777777" w:rsidR="00DA75FC" w:rsidRDefault="00DA75FC" w:rsidP="00D52542">
      <w:pPr>
        <w:spacing w:line="259" w:lineRule="auto"/>
        <w:jc w:val="both"/>
      </w:pPr>
    </w:p>
    <w:p w14:paraId="5CD14EE2" w14:textId="77777777" w:rsidR="00DA75FC" w:rsidRDefault="00DA75FC" w:rsidP="00D52542">
      <w:pPr>
        <w:jc w:val="both"/>
        <w:rPr>
          <w:bCs/>
          <w:sz w:val="22"/>
          <w:szCs w:val="22"/>
        </w:rPr>
      </w:pPr>
    </w:p>
    <w:p w14:paraId="64CC25EA" w14:textId="77777777" w:rsidR="00DA75FC" w:rsidRDefault="00DA75FC" w:rsidP="00D52542">
      <w:pPr>
        <w:jc w:val="both"/>
        <w:rPr>
          <w:bCs/>
          <w:sz w:val="22"/>
          <w:szCs w:val="22"/>
        </w:rPr>
      </w:pPr>
    </w:p>
    <w:p w14:paraId="06D77ED8" w14:textId="77777777" w:rsidR="00DA75FC" w:rsidRDefault="00DA75FC" w:rsidP="00D52542">
      <w:pPr>
        <w:jc w:val="both"/>
        <w:rPr>
          <w:bCs/>
          <w:sz w:val="22"/>
          <w:szCs w:val="22"/>
        </w:rPr>
      </w:pPr>
    </w:p>
    <w:p w14:paraId="1429C91D" w14:textId="77777777" w:rsidR="00DA75FC" w:rsidRPr="0048155E" w:rsidRDefault="00DA75FC" w:rsidP="00D52542">
      <w:pPr>
        <w:jc w:val="both"/>
        <w:rPr>
          <w:rFonts w:ascii="Arial" w:hAnsi="Arial" w:cs="Arial"/>
          <w:bCs/>
          <w:sz w:val="22"/>
          <w:szCs w:val="22"/>
        </w:rPr>
      </w:pPr>
      <w:r w:rsidRPr="0048155E">
        <w:rPr>
          <w:rFonts w:ascii="Arial" w:hAnsi="Arial" w:cs="Arial"/>
          <w:bCs/>
          <w:sz w:val="22"/>
          <w:szCs w:val="22"/>
        </w:rPr>
        <w:t>The Safeguarding Adults Team (SAT) will become involved where neglect is indicated. Partner agencies with the relevant clinical skills and knowledge will be involved in relevant enquiries.</w:t>
      </w:r>
    </w:p>
    <w:p w14:paraId="22150A32" w14:textId="195AFDF6" w:rsidR="00DA75FC" w:rsidRDefault="00DA75FC" w:rsidP="00D52542">
      <w:pPr>
        <w:jc w:val="both"/>
        <w:rPr>
          <w:rFonts w:ascii="Arial" w:hAnsi="Arial" w:cs="Arial"/>
          <w:bCs/>
          <w:sz w:val="22"/>
          <w:szCs w:val="22"/>
        </w:rPr>
      </w:pPr>
      <w:r w:rsidRPr="0048155E">
        <w:rPr>
          <w:rFonts w:ascii="Arial" w:hAnsi="Arial" w:cs="Arial"/>
          <w:bCs/>
          <w:sz w:val="22"/>
          <w:szCs w:val="22"/>
        </w:rPr>
        <w:t xml:space="preserve">For pressure ulcer related matters, </w:t>
      </w:r>
      <w:r w:rsidR="000D625D" w:rsidRPr="0048155E">
        <w:rPr>
          <w:rFonts w:ascii="Arial" w:hAnsi="Arial" w:cs="Arial"/>
          <w:bCs/>
          <w:sz w:val="22"/>
          <w:szCs w:val="22"/>
        </w:rPr>
        <w:t>which</w:t>
      </w:r>
      <w:r w:rsidRPr="0048155E">
        <w:rPr>
          <w:rFonts w:ascii="Arial" w:hAnsi="Arial" w:cs="Arial"/>
          <w:bCs/>
          <w:sz w:val="22"/>
          <w:szCs w:val="22"/>
        </w:rPr>
        <w:t xml:space="preserve"> are not judged to be caused through neglect, the Safeguarding Adults Team do not have a role.</w:t>
      </w:r>
    </w:p>
    <w:p w14:paraId="6A740FC2" w14:textId="77777777" w:rsidR="00A44B94" w:rsidRDefault="00A44B94" w:rsidP="00D52542">
      <w:pPr>
        <w:jc w:val="both"/>
        <w:rPr>
          <w:rFonts w:ascii="Arial" w:hAnsi="Arial" w:cs="Arial"/>
          <w:bCs/>
          <w:sz w:val="22"/>
          <w:szCs w:val="22"/>
        </w:rPr>
      </w:pPr>
    </w:p>
    <w:p w14:paraId="4CA85D1C" w14:textId="77777777" w:rsidR="00A44B94" w:rsidRDefault="00A44B94" w:rsidP="00D52542">
      <w:pPr>
        <w:jc w:val="both"/>
        <w:rPr>
          <w:rFonts w:ascii="Arial" w:hAnsi="Arial" w:cs="Arial"/>
          <w:bCs/>
          <w:sz w:val="22"/>
          <w:szCs w:val="22"/>
        </w:rPr>
      </w:pPr>
    </w:p>
    <w:p w14:paraId="572BE8AF" w14:textId="77777777" w:rsidR="0042769A" w:rsidRDefault="0042769A" w:rsidP="00D52542">
      <w:pPr>
        <w:jc w:val="both"/>
        <w:rPr>
          <w:rFonts w:ascii="Arial" w:hAnsi="Arial" w:cs="Arial"/>
          <w:bCs/>
          <w:sz w:val="22"/>
          <w:szCs w:val="22"/>
        </w:rPr>
      </w:pPr>
    </w:p>
    <w:p w14:paraId="4A93E3C2" w14:textId="77777777" w:rsidR="0042769A" w:rsidRDefault="0042769A" w:rsidP="00D52542">
      <w:pPr>
        <w:jc w:val="both"/>
        <w:rPr>
          <w:rFonts w:ascii="Arial" w:hAnsi="Arial" w:cs="Arial"/>
          <w:bCs/>
          <w:sz w:val="22"/>
          <w:szCs w:val="22"/>
        </w:rPr>
      </w:pPr>
    </w:p>
    <w:p w14:paraId="478A4AB5" w14:textId="77777777" w:rsidR="00114A87" w:rsidRDefault="00114A87" w:rsidP="00D52542">
      <w:pPr>
        <w:jc w:val="both"/>
        <w:rPr>
          <w:rFonts w:ascii="Arial" w:hAnsi="Arial" w:cs="Arial"/>
          <w:bCs/>
          <w:sz w:val="22"/>
          <w:szCs w:val="22"/>
        </w:rPr>
      </w:pPr>
    </w:p>
    <w:p w14:paraId="05B1CD78" w14:textId="77777777" w:rsidR="0042769A" w:rsidRDefault="0042769A" w:rsidP="00D52542">
      <w:pPr>
        <w:jc w:val="both"/>
        <w:rPr>
          <w:rFonts w:ascii="Arial" w:hAnsi="Arial" w:cs="Arial"/>
          <w:bCs/>
          <w:sz w:val="22"/>
          <w:szCs w:val="22"/>
        </w:rPr>
      </w:pPr>
    </w:p>
    <w:p w14:paraId="33237B2E" w14:textId="41DF5480" w:rsidR="00DA75FC" w:rsidRPr="00AB4CA3" w:rsidRDefault="00DA75FC" w:rsidP="00D52542">
      <w:pPr>
        <w:pStyle w:val="Heading2"/>
        <w:jc w:val="both"/>
      </w:pPr>
      <w:bookmarkStart w:id="93" w:name="_Toc196303420"/>
      <w:r>
        <w:lastRenderedPageBreak/>
        <w:t xml:space="preserve">The role of the </w:t>
      </w:r>
      <w:r w:rsidR="007431A0">
        <w:t>Safeguarding Adults Team</w:t>
      </w:r>
      <w:bookmarkEnd w:id="93"/>
      <w:r w:rsidR="007431A0">
        <w:t xml:space="preserve"> </w:t>
      </w:r>
    </w:p>
    <w:p w14:paraId="73396634" w14:textId="77777777" w:rsidR="00DA75FC" w:rsidRDefault="00DA75FC" w:rsidP="00D52542">
      <w:pPr>
        <w:spacing w:line="259" w:lineRule="auto"/>
        <w:jc w:val="both"/>
        <w:rPr>
          <w:b/>
          <w:bCs/>
          <w:color w:val="0070C0"/>
        </w:rPr>
      </w:pPr>
      <w:r w:rsidRPr="00CF66F6">
        <w:rPr>
          <w:rFonts w:ascii="Times New Roman" w:eastAsia="Aptos" w:hAnsi="Times New Roman" w:cs="Times New Roman"/>
          <w:b/>
          <w:bCs/>
          <w:noProof/>
          <w:color w:val="0070C0"/>
          <w:kern w:val="0"/>
          <w:lang w:eastAsia="en-GB"/>
          <w14:ligatures w14:val="none"/>
        </w:rPr>
        <mc:AlternateContent>
          <mc:Choice Requires="wps">
            <w:drawing>
              <wp:anchor distT="0" distB="0" distL="114300" distR="114300" simplePos="0" relativeHeight="251658326" behindDoc="0" locked="0" layoutInCell="1" allowOverlap="1" wp14:anchorId="0363D077" wp14:editId="02883885">
                <wp:simplePos x="0" y="0"/>
                <wp:positionH relativeFrom="margin">
                  <wp:posOffset>0</wp:posOffset>
                </wp:positionH>
                <wp:positionV relativeFrom="paragraph">
                  <wp:posOffset>127635</wp:posOffset>
                </wp:positionV>
                <wp:extent cx="5715000" cy="5462270"/>
                <wp:effectExtent l="38100" t="38100" r="95250" b="100330"/>
                <wp:wrapNone/>
                <wp:docPr id="638688417" name="Text Box 6"/>
                <wp:cNvGraphicFramePr/>
                <a:graphic xmlns:a="http://schemas.openxmlformats.org/drawingml/2006/main">
                  <a:graphicData uri="http://schemas.microsoft.com/office/word/2010/wordprocessingShape">
                    <wps:wsp>
                      <wps:cNvSpPr txBox="1"/>
                      <wps:spPr>
                        <a:xfrm>
                          <a:off x="0" y="0"/>
                          <a:ext cx="5715000" cy="5462270"/>
                        </a:xfrm>
                        <a:prstGeom prst="rect">
                          <a:avLst/>
                        </a:prstGeom>
                        <a:solidFill>
                          <a:srgbClr val="CBF1ED"/>
                        </a:solidFill>
                        <a:ln w="6350">
                          <a:noFill/>
                        </a:ln>
                        <a:effectLst>
                          <a:outerShdw blurRad="50800" dist="38100" dir="2700000" algn="tl" rotWithShape="0">
                            <a:prstClr val="black">
                              <a:alpha val="40000"/>
                            </a:prstClr>
                          </a:outerShdw>
                        </a:effectLst>
                      </wps:spPr>
                      <wps:txbx>
                        <w:txbxContent>
                          <w:p w14:paraId="0BB40196" w14:textId="77777777" w:rsidR="00A33341" w:rsidRPr="00413DB6" w:rsidRDefault="00A33341" w:rsidP="00DA75FC">
                            <w:pPr>
                              <w:rPr>
                                <w:rFonts w:ascii="Arial" w:hAnsi="Arial" w:cs="Arial"/>
                                <w:sz w:val="20"/>
                                <w:szCs w:val="20"/>
                              </w:rPr>
                            </w:pPr>
                            <w:r w:rsidRPr="00413DB6">
                              <w:rPr>
                                <w:rFonts w:ascii="Arial" w:hAnsi="Arial" w:cs="Arial"/>
                                <w:sz w:val="20"/>
                                <w:szCs w:val="20"/>
                              </w:rPr>
                              <w:t xml:space="preserve">The SAT Safeguarding Coordinator is the Officer who has overall responsibility for ensuring there is an appropriate response to the concerns raised. </w:t>
                            </w:r>
                          </w:p>
                          <w:p w14:paraId="13AD8C8C" w14:textId="77777777" w:rsidR="00A33341" w:rsidRPr="00413DB6" w:rsidRDefault="00A33341" w:rsidP="00DA75FC">
                            <w:pPr>
                              <w:rPr>
                                <w:rFonts w:ascii="Arial" w:hAnsi="Arial" w:cs="Arial"/>
                                <w:sz w:val="20"/>
                                <w:szCs w:val="20"/>
                              </w:rPr>
                            </w:pPr>
                            <w:r w:rsidRPr="00413DB6">
                              <w:rPr>
                                <w:rFonts w:ascii="Arial" w:hAnsi="Arial" w:cs="Arial"/>
                                <w:sz w:val="20"/>
                                <w:szCs w:val="20"/>
                              </w:rPr>
                              <w:t xml:space="preserve">The Safeguarding Coordinator must ensure arrangements are made for the continued involvement of the person (patient) in all decisions made about them in </w:t>
                            </w:r>
                            <w:r w:rsidRPr="00413DB6">
                              <w:rPr>
                                <w:rFonts w:ascii="Arial" w:hAnsi="Arial" w:cs="Arial"/>
                                <w:i/>
                                <w:iCs/>
                                <w:sz w:val="20"/>
                                <w:szCs w:val="20"/>
                              </w:rPr>
                              <w:t>accordance</w:t>
                            </w:r>
                            <w:r w:rsidRPr="00413DB6">
                              <w:rPr>
                                <w:rFonts w:ascii="Arial" w:hAnsi="Arial" w:cs="Arial"/>
                                <w:sz w:val="20"/>
                                <w:szCs w:val="20"/>
                              </w:rPr>
                              <w:t xml:space="preserve"> with their wishes and desired outcomes.</w:t>
                            </w:r>
                          </w:p>
                          <w:p w14:paraId="03F5868E" w14:textId="77777777" w:rsidR="00A33341" w:rsidRPr="00413DB6" w:rsidRDefault="00A33341" w:rsidP="00DA75FC">
                            <w:pPr>
                              <w:rPr>
                                <w:rFonts w:ascii="Arial" w:hAnsi="Arial" w:cs="Arial"/>
                                <w:sz w:val="20"/>
                                <w:szCs w:val="20"/>
                              </w:rPr>
                            </w:pPr>
                            <w:r w:rsidRPr="00413DB6">
                              <w:rPr>
                                <w:rFonts w:ascii="Arial" w:hAnsi="Arial" w:cs="Arial"/>
                                <w:sz w:val="20"/>
                                <w:szCs w:val="20"/>
                              </w:rPr>
                              <w:t>In relation to care settings, the consideration of risks to other people/patients’ needs to be duly considered and factored. In such circumstances where there is believed to be a culture of neglect or poor care, then discussions with the individual need to be mindful of the likelihood, that any enquiries made are likely to go beyond their individually expressed outcome.</w:t>
                            </w:r>
                          </w:p>
                          <w:p w14:paraId="7D37AD71" w14:textId="77777777" w:rsidR="00A33341" w:rsidRPr="00413DB6" w:rsidRDefault="00A33341" w:rsidP="00DA75FC">
                            <w:pPr>
                              <w:rPr>
                                <w:rFonts w:ascii="Arial" w:hAnsi="Arial" w:cs="Arial"/>
                                <w:sz w:val="20"/>
                                <w:szCs w:val="20"/>
                              </w:rPr>
                            </w:pPr>
                            <w:proofErr w:type="gramStart"/>
                            <w:r w:rsidRPr="00413DB6">
                              <w:rPr>
                                <w:rFonts w:ascii="Arial" w:hAnsi="Arial" w:cs="Arial"/>
                                <w:sz w:val="20"/>
                                <w:szCs w:val="20"/>
                              </w:rPr>
                              <w:t>In light of</w:t>
                            </w:r>
                            <w:proofErr w:type="gramEnd"/>
                            <w:r w:rsidRPr="00413DB6">
                              <w:rPr>
                                <w:rFonts w:ascii="Arial" w:hAnsi="Arial" w:cs="Arial"/>
                                <w:sz w:val="20"/>
                                <w:szCs w:val="20"/>
                              </w:rPr>
                              <w:t xml:space="preserve"> our new multi-agency policy driver around making safeguarding personal, the SAT expect that a discussion with the patient (or their representative if they lack capacity) will have been held prior to a concern being submitted. </w:t>
                            </w:r>
                          </w:p>
                          <w:p w14:paraId="64604D27" w14:textId="77777777" w:rsidR="00A33341" w:rsidRPr="00413DB6" w:rsidRDefault="00A33341" w:rsidP="00DA75FC">
                            <w:pPr>
                              <w:rPr>
                                <w:rFonts w:ascii="Arial" w:hAnsi="Arial" w:cs="Arial"/>
                                <w:b/>
                                <w:bCs/>
                                <w:sz w:val="20"/>
                                <w:szCs w:val="20"/>
                              </w:rPr>
                            </w:pPr>
                            <w:r w:rsidRPr="00413DB6">
                              <w:rPr>
                                <w:rFonts w:ascii="Arial" w:hAnsi="Arial" w:cs="Arial"/>
                                <w:sz w:val="20"/>
                                <w:szCs w:val="20"/>
                              </w:rPr>
                              <w:t xml:space="preserve"> </w:t>
                            </w:r>
                            <w:r w:rsidRPr="00413DB6">
                              <w:rPr>
                                <w:rFonts w:ascii="Arial" w:hAnsi="Arial" w:cs="Arial"/>
                                <w:b/>
                                <w:bCs/>
                                <w:sz w:val="20"/>
                                <w:szCs w:val="20"/>
                              </w:rPr>
                              <w:t>(SAT) will:</w:t>
                            </w:r>
                          </w:p>
                          <w:p w14:paraId="5D7CAC94" w14:textId="0C41880E"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any safeguarding adults concern is acted on in line with the safeguarding adults’ procedures</w:t>
                            </w:r>
                          </w:p>
                          <w:p w14:paraId="12F59AB0" w14:textId="6FFD2305"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coordinate the actions that relevant organisations take in accordance with their own duties and responsibilitie</w:t>
                            </w:r>
                            <w:r>
                              <w:rPr>
                                <w:rFonts w:ascii="Arial" w:hAnsi="Arial" w:cs="Arial"/>
                                <w:sz w:val="20"/>
                                <w:szCs w:val="20"/>
                              </w:rPr>
                              <w:t>s</w:t>
                            </w:r>
                          </w:p>
                          <w:p w14:paraId="733BFB25" w14:textId="772B27F3"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any RCA or enquiry or partner report should be sent to the SAT</w:t>
                            </w:r>
                          </w:p>
                          <w:p w14:paraId="5F1EB6E5" w14:textId="23645315"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a continued focus on the adult at risk and consideration of other adults or children.</w:t>
                            </w:r>
                          </w:p>
                          <w:p w14:paraId="385B6428" w14:textId="53708FFD"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key decisions are made to an agreed timescale</w:t>
                            </w:r>
                          </w:p>
                          <w:p w14:paraId="251E1AC4" w14:textId="2050B0AF"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any safeguarding plans (when required) are put in place with adequate arrangements for review and monitoring</w:t>
                            </w:r>
                          </w:p>
                          <w:p w14:paraId="0EF58894" w14:textId="0118487C"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any actions and interventions are proportionate to the level of risk and enable the adult at risk to be in control, unless there are clear recorded reasons why this should not be the case</w:t>
                            </w:r>
                          </w:p>
                          <w:p w14:paraId="7C855228" w14:textId="1D31023B"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the Safeguarding Adults Team will make enquiries, or request partner agencies to do so, if they reasonably suspect a person who meets the criteria is, or is at risk of, being abused or neglecte</w:t>
                            </w:r>
                            <w:r>
                              <w:rPr>
                                <w:rFonts w:ascii="Arial" w:hAnsi="Arial" w:cs="Arial"/>
                                <w:sz w:val="20"/>
                                <w:szCs w:val="20"/>
                              </w:rPr>
                              <w:t>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D077" id="Text Box 6" o:spid="_x0000_s1470" type="#_x0000_t202" style="position:absolute;left:0;text-align:left;margin-left:0;margin-top:10.05pt;width:450pt;height:430.1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" fillcolor="#cbf1ed" stroked="f" strokeweight=".5pt">
                <v:shadow on="t" color="black" opacity="26214f" origin="-.5,-.5" offset=".74836mm,.74836mm"/>
                <v:textbox>
                  <w:txbxContent>
                    <w:p w14:paraId="0BB40196" w14:textId="77777777" w:rsidR="00A33341" w:rsidRPr="00413DB6" w:rsidRDefault="00A33341" w:rsidP="00DA75FC">
                      <w:pPr>
                        <w:rPr>
                          <w:rFonts w:ascii="Arial" w:hAnsi="Arial" w:cs="Arial"/>
                          <w:sz w:val="20"/>
                          <w:szCs w:val="20"/>
                        </w:rPr>
                      </w:pPr>
                      <w:r w:rsidRPr="00413DB6">
                        <w:rPr>
                          <w:rFonts w:ascii="Arial" w:hAnsi="Arial" w:cs="Arial"/>
                          <w:sz w:val="20"/>
                          <w:szCs w:val="20"/>
                        </w:rPr>
                        <w:t xml:space="preserve">The SAT Safeguarding Coordinator is the Officer who has overall responsibility for ensuring there is an appropriate response to the concerns raised. </w:t>
                      </w:r>
                    </w:p>
                    <w:p w14:paraId="13AD8C8C" w14:textId="77777777" w:rsidR="00A33341" w:rsidRPr="00413DB6" w:rsidRDefault="00A33341" w:rsidP="00DA75FC">
                      <w:pPr>
                        <w:rPr>
                          <w:rFonts w:ascii="Arial" w:hAnsi="Arial" w:cs="Arial"/>
                          <w:sz w:val="20"/>
                          <w:szCs w:val="20"/>
                        </w:rPr>
                      </w:pPr>
                      <w:r w:rsidRPr="00413DB6">
                        <w:rPr>
                          <w:rFonts w:ascii="Arial" w:hAnsi="Arial" w:cs="Arial"/>
                          <w:sz w:val="20"/>
                          <w:szCs w:val="20"/>
                        </w:rPr>
                        <w:t xml:space="preserve">The Safeguarding Coordinator must ensure arrangements are made for the continued involvement of the person (patient) in all decisions made about them in </w:t>
                      </w:r>
                      <w:r w:rsidRPr="00413DB6">
                        <w:rPr>
                          <w:rFonts w:ascii="Arial" w:hAnsi="Arial" w:cs="Arial"/>
                          <w:i/>
                          <w:iCs/>
                          <w:sz w:val="20"/>
                          <w:szCs w:val="20"/>
                        </w:rPr>
                        <w:t>accordance</w:t>
                      </w:r>
                      <w:r w:rsidRPr="00413DB6">
                        <w:rPr>
                          <w:rFonts w:ascii="Arial" w:hAnsi="Arial" w:cs="Arial"/>
                          <w:sz w:val="20"/>
                          <w:szCs w:val="20"/>
                        </w:rPr>
                        <w:t xml:space="preserve"> with their wishes and desired outcomes.</w:t>
                      </w:r>
                    </w:p>
                    <w:p w14:paraId="03F5868E" w14:textId="77777777" w:rsidR="00A33341" w:rsidRPr="00413DB6" w:rsidRDefault="00A33341" w:rsidP="00DA75FC">
                      <w:pPr>
                        <w:rPr>
                          <w:rFonts w:ascii="Arial" w:hAnsi="Arial" w:cs="Arial"/>
                          <w:sz w:val="20"/>
                          <w:szCs w:val="20"/>
                        </w:rPr>
                      </w:pPr>
                      <w:r w:rsidRPr="00413DB6">
                        <w:rPr>
                          <w:rFonts w:ascii="Arial" w:hAnsi="Arial" w:cs="Arial"/>
                          <w:sz w:val="20"/>
                          <w:szCs w:val="20"/>
                        </w:rPr>
                        <w:t>In relation to care settings, the consideration of risks to other people/patients’ needs to be duly considered and factored. In such circumstances where there is believed to be a culture of neglect or poor care, then discussions with the individual need to be mindful of the likelihood, that any enquiries made are likely to go beyond their individually expressed outcome.</w:t>
                      </w:r>
                    </w:p>
                    <w:p w14:paraId="7D37AD71" w14:textId="77777777" w:rsidR="00A33341" w:rsidRPr="00413DB6" w:rsidRDefault="00A33341" w:rsidP="00DA75FC">
                      <w:pPr>
                        <w:rPr>
                          <w:rFonts w:ascii="Arial" w:hAnsi="Arial" w:cs="Arial"/>
                          <w:sz w:val="20"/>
                          <w:szCs w:val="20"/>
                        </w:rPr>
                      </w:pPr>
                      <w:proofErr w:type="gramStart"/>
                      <w:r w:rsidRPr="00413DB6">
                        <w:rPr>
                          <w:rFonts w:ascii="Arial" w:hAnsi="Arial" w:cs="Arial"/>
                          <w:sz w:val="20"/>
                          <w:szCs w:val="20"/>
                        </w:rPr>
                        <w:t>In light of</w:t>
                      </w:r>
                      <w:proofErr w:type="gramEnd"/>
                      <w:r w:rsidRPr="00413DB6">
                        <w:rPr>
                          <w:rFonts w:ascii="Arial" w:hAnsi="Arial" w:cs="Arial"/>
                          <w:sz w:val="20"/>
                          <w:szCs w:val="20"/>
                        </w:rPr>
                        <w:t xml:space="preserve"> our new multi-agency policy driver around making safeguarding personal, the SAT expect that a discussion with the patient (or their representative if they lack capacity) will have been held prior to a concern being submitted. </w:t>
                      </w:r>
                    </w:p>
                    <w:p w14:paraId="64604D27" w14:textId="77777777" w:rsidR="00A33341" w:rsidRPr="00413DB6" w:rsidRDefault="00A33341" w:rsidP="00DA75FC">
                      <w:pPr>
                        <w:rPr>
                          <w:rFonts w:ascii="Arial" w:hAnsi="Arial" w:cs="Arial"/>
                          <w:b/>
                          <w:bCs/>
                          <w:sz w:val="20"/>
                          <w:szCs w:val="20"/>
                        </w:rPr>
                      </w:pPr>
                      <w:r w:rsidRPr="00413DB6">
                        <w:rPr>
                          <w:rFonts w:ascii="Arial" w:hAnsi="Arial" w:cs="Arial"/>
                          <w:sz w:val="20"/>
                          <w:szCs w:val="20"/>
                        </w:rPr>
                        <w:t xml:space="preserve"> </w:t>
                      </w:r>
                      <w:r w:rsidRPr="00413DB6">
                        <w:rPr>
                          <w:rFonts w:ascii="Arial" w:hAnsi="Arial" w:cs="Arial"/>
                          <w:b/>
                          <w:bCs/>
                          <w:sz w:val="20"/>
                          <w:szCs w:val="20"/>
                        </w:rPr>
                        <w:t>(SAT) will:</w:t>
                      </w:r>
                    </w:p>
                    <w:p w14:paraId="5D7CAC94" w14:textId="0C41880E"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any safeguarding adults concern is acted on in line with the safeguarding adults’ procedures</w:t>
                      </w:r>
                    </w:p>
                    <w:p w14:paraId="12F59AB0" w14:textId="6FFD2305"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coordinate the actions that relevant organisations take in accordance with their own duties and responsibilitie</w:t>
                      </w:r>
                      <w:r>
                        <w:rPr>
                          <w:rFonts w:ascii="Arial" w:hAnsi="Arial" w:cs="Arial"/>
                          <w:sz w:val="20"/>
                          <w:szCs w:val="20"/>
                        </w:rPr>
                        <w:t>s</w:t>
                      </w:r>
                    </w:p>
                    <w:p w14:paraId="733BFB25" w14:textId="772B27F3"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any RCA or enquiry or partner report should be sent to the SAT</w:t>
                      </w:r>
                    </w:p>
                    <w:p w14:paraId="5F1EB6E5" w14:textId="23645315"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a continued focus on the adult at risk and consideration of other adults or children.</w:t>
                      </w:r>
                    </w:p>
                    <w:p w14:paraId="385B6428" w14:textId="53708FFD"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key decisions are made to an agreed timescale</w:t>
                      </w:r>
                    </w:p>
                    <w:p w14:paraId="251E1AC4" w14:textId="2050B0AF"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any safeguarding plans (when required) are put in place with adequate arrangements for review and monitoring</w:t>
                      </w:r>
                    </w:p>
                    <w:p w14:paraId="0EF58894" w14:textId="0118487C"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ensure that any actions and interventions are proportionate to the level of risk and enable the adult at risk to be in control, unless there are clear recorded reasons why this should not be the case</w:t>
                      </w:r>
                    </w:p>
                    <w:p w14:paraId="7C855228" w14:textId="1D31023B" w:rsidR="00A33341" w:rsidRPr="00413DB6" w:rsidRDefault="00A33341" w:rsidP="00BE0389">
                      <w:pPr>
                        <w:pStyle w:val="ListParagraph"/>
                        <w:numPr>
                          <w:ilvl w:val="0"/>
                          <w:numId w:val="19"/>
                        </w:numPr>
                        <w:rPr>
                          <w:rFonts w:ascii="Arial" w:hAnsi="Arial" w:cs="Arial"/>
                          <w:b/>
                          <w:bCs/>
                          <w:sz w:val="20"/>
                          <w:szCs w:val="20"/>
                        </w:rPr>
                      </w:pPr>
                      <w:r w:rsidRPr="00413DB6">
                        <w:rPr>
                          <w:rFonts w:ascii="Arial" w:hAnsi="Arial" w:cs="Arial"/>
                          <w:sz w:val="20"/>
                          <w:szCs w:val="20"/>
                        </w:rPr>
                        <w:t>the Safeguarding Adults Team will make enquiries, or request partner agencies to do so, if they reasonably suspect a person who meets the criteria is, or is at risk of, being abused or neglecte</w:t>
                      </w:r>
                      <w:r>
                        <w:rPr>
                          <w:rFonts w:ascii="Arial" w:hAnsi="Arial" w:cs="Arial"/>
                          <w:sz w:val="20"/>
                          <w:szCs w:val="20"/>
                        </w:rPr>
                        <w:t>d</w:t>
                      </w:r>
                    </w:p>
                  </w:txbxContent>
                </v:textbox>
                <w10:wrap anchorx="margin"/>
              </v:shape>
            </w:pict>
          </mc:Fallback>
        </mc:AlternateContent>
      </w:r>
    </w:p>
    <w:p w14:paraId="7C12D891" w14:textId="77777777" w:rsidR="00DA75FC" w:rsidRDefault="00DA75FC" w:rsidP="00D52542">
      <w:pPr>
        <w:spacing w:line="259" w:lineRule="auto"/>
        <w:jc w:val="both"/>
        <w:rPr>
          <w:b/>
          <w:bCs/>
          <w:color w:val="0070C0"/>
        </w:rPr>
      </w:pPr>
    </w:p>
    <w:p w14:paraId="7A0B204B" w14:textId="77777777" w:rsidR="00DA75FC" w:rsidRDefault="00DA75FC" w:rsidP="00D52542">
      <w:pPr>
        <w:spacing w:line="259" w:lineRule="auto"/>
        <w:jc w:val="both"/>
        <w:rPr>
          <w:b/>
          <w:bCs/>
          <w:color w:val="0070C0"/>
        </w:rPr>
      </w:pPr>
    </w:p>
    <w:p w14:paraId="17E2D390" w14:textId="77777777" w:rsidR="00DA75FC" w:rsidRDefault="00DA75FC" w:rsidP="00D52542">
      <w:pPr>
        <w:spacing w:line="259" w:lineRule="auto"/>
        <w:jc w:val="both"/>
        <w:rPr>
          <w:b/>
          <w:bCs/>
          <w:color w:val="0070C0"/>
        </w:rPr>
      </w:pPr>
    </w:p>
    <w:p w14:paraId="73DAE798" w14:textId="77777777" w:rsidR="00DA75FC" w:rsidRDefault="00DA75FC" w:rsidP="00D52542">
      <w:pPr>
        <w:spacing w:line="259" w:lineRule="auto"/>
        <w:jc w:val="both"/>
        <w:rPr>
          <w:b/>
          <w:bCs/>
          <w:color w:val="0070C0"/>
        </w:rPr>
      </w:pPr>
    </w:p>
    <w:p w14:paraId="2FF39979" w14:textId="77777777" w:rsidR="00DA75FC" w:rsidRDefault="00DA75FC" w:rsidP="00D52542">
      <w:pPr>
        <w:spacing w:line="259" w:lineRule="auto"/>
        <w:jc w:val="both"/>
        <w:rPr>
          <w:b/>
          <w:bCs/>
          <w:color w:val="0070C0"/>
        </w:rPr>
      </w:pPr>
    </w:p>
    <w:p w14:paraId="2F53761F" w14:textId="77777777" w:rsidR="00DA75FC" w:rsidRDefault="00DA75FC" w:rsidP="00D52542">
      <w:pPr>
        <w:spacing w:line="259" w:lineRule="auto"/>
        <w:jc w:val="both"/>
        <w:rPr>
          <w:b/>
          <w:bCs/>
          <w:color w:val="0070C0"/>
        </w:rPr>
      </w:pPr>
    </w:p>
    <w:p w14:paraId="2FE761D3" w14:textId="77777777" w:rsidR="00DA75FC" w:rsidRDefault="00DA75FC" w:rsidP="00D52542">
      <w:pPr>
        <w:spacing w:line="259" w:lineRule="auto"/>
        <w:jc w:val="both"/>
        <w:rPr>
          <w:b/>
          <w:bCs/>
          <w:color w:val="0070C0"/>
        </w:rPr>
      </w:pPr>
    </w:p>
    <w:p w14:paraId="5AA097F8" w14:textId="77777777" w:rsidR="00DA75FC" w:rsidRDefault="00DA75FC" w:rsidP="00D52542">
      <w:pPr>
        <w:spacing w:line="259" w:lineRule="auto"/>
        <w:jc w:val="both"/>
        <w:rPr>
          <w:b/>
          <w:bCs/>
          <w:color w:val="0070C0"/>
        </w:rPr>
      </w:pPr>
    </w:p>
    <w:p w14:paraId="5DF2E766" w14:textId="77777777" w:rsidR="00DA75FC" w:rsidRDefault="00DA75FC" w:rsidP="00D52542">
      <w:pPr>
        <w:spacing w:line="259" w:lineRule="auto"/>
        <w:jc w:val="both"/>
        <w:rPr>
          <w:b/>
          <w:bCs/>
          <w:color w:val="0070C0"/>
        </w:rPr>
      </w:pPr>
    </w:p>
    <w:p w14:paraId="4AA419E2" w14:textId="77777777" w:rsidR="00DA75FC" w:rsidRDefault="00DA75FC" w:rsidP="00D52542">
      <w:pPr>
        <w:spacing w:line="259" w:lineRule="auto"/>
        <w:jc w:val="both"/>
        <w:rPr>
          <w:b/>
          <w:bCs/>
          <w:color w:val="0070C0"/>
        </w:rPr>
      </w:pPr>
    </w:p>
    <w:p w14:paraId="1481C72D" w14:textId="77777777" w:rsidR="00DA75FC" w:rsidRDefault="00DA75FC" w:rsidP="00D52542">
      <w:pPr>
        <w:spacing w:line="259" w:lineRule="auto"/>
        <w:jc w:val="both"/>
        <w:rPr>
          <w:b/>
          <w:bCs/>
          <w:color w:val="0070C0"/>
        </w:rPr>
      </w:pPr>
    </w:p>
    <w:p w14:paraId="51C2B52E" w14:textId="49764C48" w:rsidR="00DA75FC" w:rsidRDefault="00DA75FC" w:rsidP="00D52542">
      <w:pPr>
        <w:spacing w:line="259" w:lineRule="auto"/>
        <w:jc w:val="both"/>
        <w:rPr>
          <w:b/>
          <w:bCs/>
          <w:color w:val="0070C0"/>
        </w:rPr>
      </w:pPr>
    </w:p>
    <w:p w14:paraId="35AD8984" w14:textId="57953904" w:rsidR="00DA75FC" w:rsidRDefault="00DA75FC" w:rsidP="00D52542">
      <w:pPr>
        <w:spacing w:line="259" w:lineRule="auto"/>
        <w:jc w:val="both"/>
        <w:rPr>
          <w:b/>
          <w:bCs/>
          <w:color w:val="0070C0"/>
        </w:rPr>
      </w:pPr>
    </w:p>
    <w:p w14:paraId="5D8164B1" w14:textId="42C05701" w:rsidR="00DA75FC" w:rsidRDefault="00DA75FC" w:rsidP="00D52542">
      <w:pPr>
        <w:spacing w:line="259" w:lineRule="auto"/>
        <w:jc w:val="both"/>
        <w:rPr>
          <w:b/>
          <w:bCs/>
          <w:color w:val="0070C0"/>
        </w:rPr>
      </w:pPr>
    </w:p>
    <w:p w14:paraId="4800CF0A" w14:textId="45E14F6A" w:rsidR="00DA75FC" w:rsidRDefault="00DA75FC" w:rsidP="00D52542">
      <w:pPr>
        <w:spacing w:line="259" w:lineRule="auto"/>
        <w:jc w:val="both"/>
        <w:rPr>
          <w:b/>
          <w:bCs/>
          <w:color w:val="0070C0"/>
        </w:rPr>
      </w:pPr>
    </w:p>
    <w:p w14:paraId="62138C52" w14:textId="395A4A6C" w:rsidR="00DA75FC" w:rsidRDefault="00DA75FC" w:rsidP="00D52542">
      <w:pPr>
        <w:spacing w:line="259" w:lineRule="auto"/>
        <w:jc w:val="both"/>
        <w:rPr>
          <w:b/>
          <w:bCs/>
          <w:color w:val="0070C0"/>
        </w:rPr>
      </w:pPr>
    </w:p>
    <w:p w14:paraId="22FB0FE4" w14:textId="791DCC0F" w:rsidR="00DA75FC" w:rsidRPr="00B91CF3" w:rsidRDefault="00DA75FC" w:rsidP="00D52542">
      <w:pPr>
        <w:jc w:val="both"/>
        <w:rPr>
          <w:bCs/>
          <w:sz w:val="22"/>
          <w:szCs w:val="22"/>
        </w:rPr>
      </w:pPr>
    </w:p>
    <w:p w14:paraId="0B3FCA53" w14:textId="58B8207E" w:rsidR="00582659" w:rsidRDefault="00582659" w:rsidP="00D52542">
      <w:pPr>
        <w:jc w:val="both"/>
      </w:pPr>
    </w:p>
    <w:p w14:paraId="149D5919" w14:textId="08358895" w:rsidR="00DA75FC" w:rsidRPr="00AB4CA3" w:rsidRDefault="00DA75FC" w:rsidP="00D52542">
      <w:pPr>
        <w:pStyle w:val="Heading2"/>
        <w:jc w:val="both"/>
      </w:pPr>
      <w:bookmarkStart w:id="94" w:name="_Toc196303421"/>
      <w:r w:rsidRPr="00AB4CA3">
        <w:t xml:space="preserve">Children and </w:t>
      </w:r>
      <w:r w:rsidR="000441F9">
        <w:t>s</w:t>
      </w:r>
      <w:r w:rsidRPr="00AB4CA3">
        <w:t>afeguarding concerns</w:t>
      </w:r>
      <w:bookmarkEnd w:id="94"/>
    </w:p>
    <w:p w14:paraId="736FE18E" w14:textId="73D6E551" w:rsidR="00DA75FC" w:rsidRPr="00A4729C" w:rsidRDefault="00DA75FC" w:rsidP="00D52542">
      <w:pPr>
        <w:jc w:val="both"/>
        <w:rPr>
          <w:rFonts w:ascii="Arial" w:hAnsi="Arial" w:cs="Arial"/>
          <w:sz w:val="22"/>
          <w:szCs w:val="22"/>
        </w:rPr>
      </w:pPr>
      <w:r w:rsidRPr="00A4729C">
        <w:rPr>
          <w:rFonts w:ascii="Arial" w:hAnsi="Arial" w:cs="Arial"/>
          <w:sz w:val="22"/>
          <w:szCs w:val="22"/>
        </w:rPr>
        <w:t>Children, whilst less likely to develop pressure damage, can still be at risk, especially if complex health needs or a home environment that has challenges</w:t>
      </w:r>
      <w:r w:rsidR="005A6A60" w:rsidRPr="00A4729C">
        <w:rPr>
          <w:rFonts w:ascii="Arial" w:hAnsi="Arial" w:cs="Arial"/>
          <w:sz w:val="22"/>
          <w:szCs w:val="22"/>
        </w:rPr>
        <w:t xml:space="preserve">. </w:t>
      </w:r>
      <w:r w:rsidRPr="00A4729C">
        <w:rPr>
          <w:rFonts w:ascii="Arial" w:hAnsi="Arial" w:cs="Arial"/>
          <w:sz w:val="22"/>
          <w:szCs w:val="22"/>
        </w:rPr>
        <w:t xml:space="preserve">There is useful information relating specifically to children and young people on the </w:t>
      </w:r>
      <w:hyperlink r:id="rId92" w:history="1">
        <w:r w:rsidR="008164B8">
          <w:rPr>
            <w:rStyle w:val="Hyperlink"/>
            <w:rFonts w:ascii="Arial" w:hAnsi="Arial" w:cs="Arial"/>
            <w:sz w:val="22"/>
            <w:szCs w:val="22"/>
          </w:rPr>
          <w:t>Safeguarding Partnership Board website</w:t>
        </w:r>
      </w:hyperlink>
      <w:r w:rsidR="008164B8">
        <w:rPr>
          <w:rFonts w:ascii="Arial" w:hAnsi="Arial" w:cs="Arial"/>
          <w:sz w:val="22"/>
          <w:szCs w:val="22"/>
        </w:rPr>
        <w:t>.</w:t>
      </w:r>
    </w:p>
    <w:p w14:paraId="262CFDBF" w14:textId="162843B2" w:rsidR="00DA75FC" w:rsidRPr="00A60C86" w:rsidRDefault="00D507DF" w:rsidP="00D52542">
      <w:pPr>
        <w:spacing w:line="259" w:lineRule="auto"/>
        <w:jc w:val="both"/>
        <w:rPr>
          <w:b/>
          <w:bCs/>
          <w:color w:val="0070C0"/>
        </w:rPr>
      </w:pPr>
      <w:r>
        <w:rPr>
          <w:b/>
          <w:bCs/>
          <w:noProof/>
          <w:color w:val="0070C0"/>
          <w:lang w:eastAsia="en-GB"/>
        </w:rPr>
        <w:drawing>
          <wp:anchor distT="0" distB="0" distL="114300" distR="114300" simplePos="0" relativeHeight="251658331" behindDoc="0" locked="0" layoutInCell="1" allowOverlap="1" wp14:anchorId="09A52F2D" wp14:editId="4935A2E1">
            <wp:simplePos x="0" y="0"/>
            <wp:positionH relativeFrom="margin">
              <wp:posOffset>1050393</wp:posOffset>
            </wp:positionH>
            <wp:positionV relativeFrom="paragraph">
              <wp:posOffset>2824</wp:posOffset>
            </wp:positionV>
            <wp:extent cx="3254736" cy="1996090"/>
            <wp:effectExtent l="0" t="0" r="3175" b="4445"/>
            <wp:wrapNone/>
            <wp:docPr id="1775964682" name="Picture 9" descr="A group of children sitting on the floor&#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64682" name="Picture 9" descr="A group of children sitting on the floor&#10;&#10;Description automatically generated">
                      <a:hlinkClick r:id="rId84"/>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54736" cy="1996090"/>
                    </a:xfrm>
                    <a:prstGeom prst="rect">
                      <a:avLst/>
                    </a:prstGeom>
                    <a:noFill/>
                  </pic:spPr>
                </pic:pic>
              </a:graphicData>
            </a:graphic>
            <wp14:sizeRelH relativeFrom="page">
              <wp14:pctWidth>0</wp14:pctWidth>
            </wp14:sizeRelH>
            <wp14:sizeRelV relativeFrom="page">
              <wp14:pctHeight>0</wp14:pctHeight>
            </wp14:sizeRelV>
          </wp:anchor>
        </w:drawing>
      </w:r>
      <w:r w:rsidR="00DA75FC">
        <w:rPr>
          <w:b/>
          <w:bCs/>
          <w:color w:val="0070C0"/>
        </w:rPr>
        <w:br w:type="page"/>
      </w:r>
    </w:p>
    <w:p w14:paraId="270F574A" w14:textId="5EDF0645" w:rsidR="00DA75FC" w:rsidRPr="00AB4CA3" w:rsidRDefault="007F1FB6" w:rsidP="00D52542">
      <w:pPr>
        <w:pStyle w:val="Heading2"/>
        <w:jc w:val="both"/>
      </w:pPr>
      <w:bookmarkStart w:id="95" w:name="_Toc196303422"/>
      <w:r>
        <w:lastRenderedPageBreak/>
        <w:t>T</w:t>
      </w:r>
      <w:r w:rsidR="00DA75FC" w:rsidRPr="00AB4CA3">
        <w:t>he timeframe for raising a safeguarding concern</w:t>
      </w:r>
      <w:bookmarkEnd w:id="95"/>
      <w:r w:rsidR="00B80802">
        <w:t>:</w:t>
      </w:r>
    </w:p>
    <w:tbl>
      <w:tblPr>
        <w:tblStyle w:val="TableGrid"/>
        <w:tblpPr w:leftFromText="180" w:rightFromText="180" w:vertAnchor="text" w:horzAnchor="margin" w:tblpXSpec="center" w:tblpY="108"/>
        <w:tblW w:w="10191" w:type="dxa"/>
        <w:tblBorders>
          <w:top w:val="single" w:sz="12" w:space="0" w:color="5DD5CA"/>
          <w:left w:val="single" w:sz="12" w:space="0" w:color="5DD5CA"/>
          <w:bottom w:val="single" w:sz="12" w:space="0" w:color="5DD5CA"/>
          <w:right w:val="single" w:sz="12" w:space="0" w:color="5DD5CA"/>
          <w:insideH w:val="single" w:sz="12" w:space="0" w:color="5DD5CA"/>
          <w:insideV w:val="single" w:sz="12" w:space="0" w:color="5DD5CA"/>
        </w:tblBorders>
        <w:tblLook w:val="04A0" w:firstRow="1" w:lastRow="0" w:firstColumn="1" w:lastColumn="0" w:noHBand="0" w:noVBand="1"/>
      </w:tblPr>
      <w:tblGrid>
        <w:gridCol w:w="1403"/>
        <w:gridCol w:w="1584"/>
        <w:gridCol w:w="7204"/>
      </w:tblGrid>
      <w:tr w:rsidR="00DA75FC" w:rsidRPr="00CF66F6" w14:paraId="7A4AB673" w14:textId="77777777" w:rsidTr="00615BDB">
        <w:trPr>
          <w:trHeight w:val="8568"/>
        </w:trPr>
        <w:tc>
          <w:tcPr>
            <w:tcW w:w="1403" w:type="dxa"/>
            <w:shd w:val="clear" w:color="auto" w:fill="5DD5CA"/>
          </w:tcPr>
          <w:p w14:paraId="12946FA0"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bookmarkStart w:id="96" w:name="_Toc182419548"/>
            <w:bookmarkStart w:id="97" w:name="_Toc182422054"/>
          </w:p>
          <w:p w14:paraId="638B1A60"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6A7FB920"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40EE022D"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05D6545D"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0A6F295D"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65928363"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40C76C6B"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3D971D96"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6956DFBA"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44D1D36A"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40A8521D"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1462FCC0"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34871FE7"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p w14:paraId="3EDFA5B4" w14:textId="77777777" w:rsidR="00DA75FC" w:rsidRPr="00E07ADB" w:rsidRDefault="00DA75FC" w:rsidP="00D52542">
            <w:pPr>
              <w:tabs>
                <w:tab w:val="left" w:pos="5287"/>
              </w:tabs>
              <w:spacing w:line="240" w:lineRule="auto"/>
              <w:jc w:val="both"/>
              <w:rPr>
                <w:rFonts w:ascii="Arial" w:hAnsi="Arial" w:cs="Arial"/>
                <w:b/>
                <w:bCs/>
                <w:color w:val="FFFFFF" w:themeColor="background1"/>
                <w:sz w:val="22"/>
                <w:szCs w:val="22"/>
              </w:rPr>
            </w:pPr>
          </w:p>
          <w:p w14:paraId="24E4BA7E"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r w:rsidRPr="00E07ADB">
              <w:rPr>
                <w:rFonts w:ascii="Arial" w:hAnsi="Arial" w:cs="Arial"/>
                <w:b/>
                <w:bCs/>
                <w:color w:val="FFFFFF" w:themeColor="background1"/>
                <w:sz w:val="22"/>
                <w:szCs w:val="22"/>
              </w:rPr>
              <w:t>Stage 1</w:t>
            </w:r>
          </w:p>
        </w:tc>
        <w:tc>
          <w:tcPr>
            <w:tcW w:w="1584" w:type="dxa"/>
            <w:shd w:val="clear" w:color="auto" w:fill="CBF1ED"/>
          </w:tcPr>
          <w:p w14:paraId="75D32DEA" w14:textId="77777777" w:rsidR="00DA75FC" w:rsidRPr="00E07ADB" w:rsidRDefault="00DA75FC" w:rsidP="00D52542">
            <w:pPr>
              <w:tabs>
                <w:tab w:val="left" w:pos="5287"/>
              </w:tabs>
              <w:spacing w:line="240" w:lineRule="auto"/>
              <w:jc w:val="both"/>
              <w:rPr>
                <w:rFonts w:ascii="Arial" w:hAnsi="Arial" w:cs="Arial"/>
                <w:b/>
                <w:bCs/>
                <w:sz w:val="16"/>
                <w:szCs w:val="16"/>
              </w:rPr>
            </w:pPr>
          </w:p>
          <w:p w14:paraId="41956869" w14:textId="77777777" w:rsidR="00DA75FC" w:rsidRPr="00E07ADB" w:rsidRDefault="00DA75FC" w:rsidP="00D52542">
            <w:pPr>
              <w:tabs>
                <w:tab w:val="left" w:pos="5287"/>
              </w:tabs>
              <w:spacing w:line="240" w:lineRule="auto"/>
              <w:jc w:val="both"/>
              <w:rPr>
                <w:rFonts w:ascii="Arial" w:hAnsi="Arial" w:cs="Arial"/>
                <w:b/>
                <w:bCs/>
                <w:sz w:val="16"/>
                <w:szCs w:val="16"/>
              </w:rPr>
            </w:pPr>
          </w:p>
          <w:p w14:paraId="1BD36E78" w14:textId="77777777" w:rsidR="00DA75FC" w:rsidRPr="00E07ADB" w:rsidRDefault="00DA75FC" w:rsidP="00D52542">
            <w:pPr>
              <w:tabs>
                <w:tab w:val="left" w:pos="5287"/>
              </w:tabs>
              <w:spacing w:line="240" w:lineRule="auto"/>
              <w:jc w:val="both"/>
              <w:rPr>
                <w:rFonts w:ascii="Arial" w:hAnsi="Arial" w:cs="Arial"/>
                <w:b/>
                <w:bCs/>
                <w:sz w:val="16"/>
                <w:szCs w:val="16"/>
              </w:rPr>
            </w:pPr>
          </w:p>
          <w:p w14:paraId="1941C1C5" w14:textId="77777777" w:rsidR="00DA75FC" w:rsidRPr="00E07ADB" w:rsidRDefault="00DA75FC" w:rsidP="00D52542">
            <w:pPr>
              <w:tabs>
                <w:tab w:val="left" w:pos="5287"/>
              </w:tabs>
              <w:spacing w:line="240" w:lineRule="auto"/>
              <w:jc w:val="both"/>
              <w:rPr>
                <w:rFonts w:ascii="Arial" w:hAnsi="Arial" w:cs="Arial"/>
                <w:b/>
                <w:bCs/>
                <w:sz w:val="16"/>
                <w:szCs w:val="16"/>
              </w:rPr>
            </w:pPr>
          </w:p>
          <w:p w14:paraId="0AB363AF" w14:textId="77777777" w:rsidR="00DA75FC" w:rsidRPr="00E07ADB" w:rsidRDefault="00DA75FC" w:rsidP="00D52542">
            <w:pPr>
              <w:tabs>
                <w:tab w:val="left" w:pos="5287"/>
              </w:tabs>
              <w:spacing w:line="240" w:lineRule="auto"/>
              <w:jc w:val="both"/>
              <w:rPr>
                <w:rFonts w:ascii="Arial" w:hAnsi="Arial" w:cs="Arial"/>
                <w:b/>
                <w:bCs/>
                <w:sz w:val="16"/>
                <w:szCs w:val="16"/>
              </w:rPr>
            </w:pPr>
          </w:p>
          <w:p w14:paraId="1F03DE22" w14:textId="77777777" w:rsidR="00DA75FC" w:rsidRPr="00E07ADB" w:rsidRDefault="00DA75FC" w:rsidP="00D52542">
            <w:pPr>
              <w:tabs>
                <w:tab w:val="left" w:pos="5287"/>
              </w:tabs>
              <w:spacing w:line="240" w:lineRule="auto"/>
              <w:jc w:val="both"/>
              <w:rPr>
                <w:rFonts w:ascii="Arial" w:hAnsi="Arial" w:cs="Arial"/>
                <w:b/>
                <w:bCs/>
                <w:sz w:val="16"/>
                <w:szCs w:val="16"/>
              </w:rPr>
            </w:pPr>
          </w:p>
          <w:p w14:paraId="726D829C" w14:textId="77777777" w:rsidR="00DA75FC" w:rsidRPr="00E07ADB" w:rsidRDefault="00DA75FC" w:rsidP="00D52542">
            <w:pPr>
              <w:tabs>
                <w:tab w:val="left" w:pos="5287"/>
              </w:tabs>
              <w:spacing w:line="240" w:lineRule="auto"/>
              <w:jc w:val="both"/>
              <w:rPr>
                <w:rFonts w:ascii="Arial" w:hAnsi="Arial" w:cs="Arial"/>
                <w:b/>
                <w:bCs/>
                <w:sz w:val="16"/>
                <w:szCs w:val="16"/>
              </w:rPr>
            </w:pPr>
          </w:p>
          <w:p w14:paraId="6E3886B7" w14:textId="77777777" w:rsidR="00DA75FC" w:rsidRPr="00E07ADB" w:rsidRDefault="00DA75FC" w:rsidP="00D52542">
            <w:pPr>
              <w:tabs>
                <w:tab w:val="left" w:pos="5287"/>
              </w:tabs>
              <w:spacing w:line="240" w:lineRule="auto"/>
              <w:jc w:val="both"/>
              <w:rPr>
                <w:rFonts w:ascii="Arial" w:hAnsi="Arial" w:cs="Arial"/>
                <w:b/>
                <w:bCs/>
                <w:sz w:val="16"/>
                <w:szCs w:val="16"/>
              </w:rPr>
            </w:pPr>
          </w:p>
          <w:p w14:paraId="099517FD" w14:textId="77777777" w:rsidR="00DA75FC" w:rsidRPr="00E07ADB" w:rsidRDefault="00DA75FC" w:rsidP="00D52542">
            <w:pPr>
              <w:tabs>
                <w:tab w:val="left" w:pos="5287"/>
              </w:tabs>
              <w:spacing w:line="240" w:lineRule="auto"/>
              <w:jc w:val="both"/>
              <w:rPr>
                <w:rFonts w:ascii="Arial" w:hAnsi="Arial" w:cs="Arial"/>
                <w:b/>
                <w:bCs/>
                <w:sz w:val="16"/>
                <w:szCs w:val="16"/>
              </w:rPr>
            </w:pPr>
          </w:p>
          <w:p w14:paraId="37C601FA" w14:textId="77777777" w:rsidR="00DA75FC" w:rsidRPr="00E07ADB" w:rsidRDefault="00DA75FC" w:rsidP="00D52542">
            <w:pPr>
              <w:tabs>
                <w:tab w:val="left" w:pos="5287"/>
              </w:tabs>
              <w:spacing w:line="240" w:lineRule="auto"/>
              <w:jc w:val="both"/>
              <w:rPr>
                <w:rFonts w:ascii="Arial" w:hAnsi="Arial" w:cs="Arial"/>
                <w:b/>
                <w:bCs/>
                <w:sz w:val="16"/>
                <w:szCs w:val="16"/>
              </w:rPr>
            </w:pPr>
          </w:p>
          <w:p w14:paraId="4246AF15" w14:textId="77777777" w:rsidR="00DA75FC" w:rsidRPr="00E07ADB" w:rsidRDefault="00DA75FC" w:rsidP="00D52542">
            <w:pPr>
              <w:tabs>
                <w:tab w:val="left" w:pos="5287"/>
              </w:tabs>
              <w:spacing w:line="240" w:lineRule="auto"/>
              <w:jc w:val="both"/>
              <w:rPr>
                <w:rFonts w:ascii="Arial" w:hAnsi="Arial" w:cs="Arial"/>
                <w:b/>
                <w:bCs/>
                <w:sz w:val="16"/>
                <w:szCs w:val="16"/>
              </w:rPr>
            </w:pPr>
          </w:p>
          <w:p w14:paraId="2CB79B9C" w14:textId="77777777" w:rsidR="00DA75FC" w:rsidRPr="00E07ADB" w:rsidRDefault="00DA75FC" w:rsidP="00D52542">
            <w:pPr>
              <w:tabs>
                <w:tab w:val="left" w:pos="5287"/>
              </w:tabs>
              <w:spacing w:line="240" w:lineRule="auto"/>
              <w:jc w:val="both"/>
              <w:rPr>
                <w:rFonts w:ascii="Arial" w:hAnsi="Arial" w:cs="Arial"/>
                <w:b/>
                <w:bCs/>
                <w:sz w:val="16"/>
                <w:szCs w:val="16"/>
              </w:rPr>
            </w:pPr>
          </w:p>
          <w:p w14:paraId="1AD9877E" w14:textId="77777777" w:rsidR="00DA75FC" w:rsidRPr="00E07ADB" w:rsidRDefault="00DA75FC" w:rsidP="00D52542">
            <w:pPr>
              <w:tabs>
                <w:tab w:val="left" w:pos="5287"/>
              </w:tabs>
              <w:spacing w:line="240" w:lineRule="auto"/>
              <w:jc w:val="both"/>
              <w:rPr>
                <w:rFonts w:ascii="Arial" w:hAnsi="Arial" w:cs="Arial"/>
                <w:b/>
                <w:bCs/>
                <w:sz w:val="16"/>
                <w:szCs w:val="16"/>
              </w:rPr>
            </w:pPr>
          </w:p>
          <w:p w14:paraId="262F9BC1" w14:textId="77777777" w:rsidR="00DA75FC" w:rsidRPr="00E07ADB" w:rsidRDefault="00DA75FC" w:rsidP="00D52542">
            <w:pPr>
              <w:tabs>
                <w:tab w:val="left" w:pos="5287"/>
              </w:tabs>
              <w:spacing w:line="240" w:lineRule="auto"/>
              <w:jc w:val="both"/>
              <w:rPr>
                <w:rFonts w:ascii="Arial" w:hAnsi="Arial" w:cs="Arial"/>
                <w:b/>
                <w:bCs/>
                <w:sz w:val="16"/>
                <w:szCs w:val="16"/>
              </w:rPr>
            </w:pPr>
          </w:p>
          <w:p w14:paraId="0B7710AF" w14:textId="77777777" w:rsidR="00DA75FC" w:rsidRPr="00E07ADB" w:rsidRDefault="00DA75FC" w:rsidP="00D52542">
            <w:pPr>
              <w:tabs>
                <w:tab w:val="left" w:pos="5287"/>
              </w:tabs>
              <w:spacing w:line="240" w:lineRule="auto"/>
              <w:jc w:val="both"/>
              <w:rPr>
                <w:rFonts w:ascii="Arial" w:hAnsi="Arial" w:cs="Arial"/>
                <w:b/>
                <w:bCs/>
                <w:sz w:val="16"/>
                <w:szCs w:val="16"/>
              </w:rPr>
            </w:pPr>
          </w:p>
          <w:p w14:paraId="71C7CDAE" w14:textId="77777777" w:rsidR="00DA75FC" w:rsidRPr="00E07ADB" w:rsidRDefault="00DA75FC" w:rsidP="00D52542">
            <w:pPr>
              <w:tabs>
                <w:tab w:val="left" w:pos="5287"/>
              </w:tabs>
              <w:spacing w:line="240" w:lineRule="auto"/>
              <w:jc w:val="both"/>
              <w:rPr>
                <w:rFonts w:ascii="Arial" w:hAnsi="Arial" w:cs="Arial"/>
                <w:b/>
                <w:bCs/>
                <w:sz w:val="16"/>
                <w:szCs w:val="16"/>
              </w:rPr>
            </w:pPr>
          </w:p>
          <w:p w14:paraId="192A90B0" w14:textId="77777777" w:rsidR="00DA75FC" w:rsidRPr="00E07ADB" w:rsidRDefault="00DA75FC" w:rsidP="00D52542">
            <w:pPr>
              <w:tabs>
                <w:tab w:val="left" w:pos="5287"/>
              </w:tabs>
              <w:spacing w:line="240" w:lineRule="auto"/>
              <w:jc w:val="both"/>
              <w:rPr>
                <w:rFonts w:ascii="Arial" w:hAnsi="Arial" w:cs="Arial"/>
                <w:b/>
                <w:bCs/>
                <w:sz w:val="16"/>
                <w:szCs w:val="16"/>
              </w:rPr>
            </w:pPr>
          </w:p>
          <w:p w14:paraId="10FD68D0" w14:textId="77777777" w:rsidR="00DA75FC" w:rsidRPr="00E07ADB" w:rsidRDefault="00DA75FC" w:rsidP="00D52542">
            <w:pPr>
              <w:tabs>
                <w:tab w:val="left" w:pos="5287"/>
              </w:tabs>
              <w:spacing w:line="240" w:lineRule="auto"/>
              <w:jc w:val="both"/>
              <w:rPr>
                <w:rFonts w:ascii="Arial" w:hAnsi="Arial" w:cs="Arial"/>
                <w:b/>
                <w:bCs/>
                <w:sz w:val="16"/>
                <w:szCs w:val="16"/>
              </w:rPr>
            </w:pPr>
          </w:p>
          <w:p w14:paraId="64AAA1DE" w14:textId="77777777" w:rsidR="00DA75FC" w:rsidRPr="00E07ADB" w:rsidRDefault="00DA75FC" w:rsidP="00D52542">
            <w:pPr>
              <w:tabs>
                <w:tab w:val="left" w:pos="5287"/>
              </w:tabs>
              <w:spacing w:line="240" w:lineRule="auto"/>
              <w:jc w:val="both"/>
              <w:rPr>
                <w:rFonts w:ascii="Arial" w:hAnsi="Arial" w:cs="Arial"/>
                <w:b/>
                <w:bCs/>
                <w:sz w:val="16"/>
                <w:szCs w:val="16"/>
              </w:rPr>
            </w:pPr>
          </w:p>
          <w:p w14:paraId="0110A53B" w14:textId="77777777" w:rsidR="00DA75FC" w:rsidRPr="00E07ADB" w:rsidRDefault="00DA75FC" w:rsidP="00D52542">
            <w:pPr>
              <w:tabs>
                <w:tab w:val="left" w:pos="5287"/>
              </w:tabs>
              <w:spacing w:line="240" w:lineRule="auto"/>
              <w:jc w:val="both"/>
              <w:rPr>
                <w:rFonts w:ascii="Arial" w:hAnsi="Arial" w:cs="Arial"/>
                <w:b/>
                <w:bCs/>
                <w:sz w:val="16"/>
                <w:szCs w:val="16"/>
              </w:rPr>
            </w:pPr>
          </w:p>
          <w:p w14:paraId="769F8B44" w14:textId="77777777" w:rsidR="00DA75FC" w:rsidRPr="00E07ADB" w:rsidRDefault="00DA75FC" w:rsidP="00D52542">
            <w:pPr>
              <w:tabs>
                <w:tab w:val="left" w:pos="5287"/>
              </w:tabs>
              <w:spacing w:line="240" w:lineRule="auto"/>
              <w:jc w:val="both"/>
              <w:rPr>
                <w:rFonts w:ascii="Arial" w:hAnsi="Arial" w:cs="Arial"/>
                <w:b/>
                <w:bCs/>
                <w:sz w:val="16"/>
                <w:szCs w:val="16"/>
              </w:rPr>
            </w:pPr>
          </w:p>
          <w:p w14:paraId="61AEB0CE" w14:textId="77777777" w:rsidR="00DA75FC" w:rsidRPr="00E07ADB"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Concerns</w:t>
            </w:r>
          </w:p>
        </w:tc>
        <w:tc>
          <w:tcPr>
            <w:tcW w:w="7204" w:type="dxa"/>
            <w:shd w:val="clear" w:color="auto" w:fill="ECFAF9"/>
          </w:tcPr>
          <w:p w14:paraId="05C1B305"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Immediate action in cases of emergency, within one working day in other cases:</w:t>
            </w:r>
          </w:p>
          <w:p w14:paraId="72FD74AB"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Safeguarding Screening Stage</w:t>
            </w:r>
          </w:p>
          <w:p w14:paraId="0071CA9F"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Are there care/support needs?</w:t>
            </w:r>
          </w:p>
          <w:p w14:paraId="2876EB0A" w14:textId="77777777" w:rsidR="00DA75FC" w:rsidRPr="00E07ADB" w:rsidRDefault="00DA75FC" w:rsidP="00D52542">
            <w:pPr>
              <w:jc w:val="both"/>
              <w:rPr>
                <w:rFonts w:ascii="Arial" w:hAnsi="Arial" w:cs="Arial"/>
                <w:sz w:val="16"/>
                <w:szCs w:val="16"/>
              </w:rPr>
            </w:pPr>
          </w:p>
          <w:p w14:paraId="752397BA"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An adult with care and support needs may be:</w:t>
            </w:r>
          </w:p>
          <w:p w14:paraId="7180AFA5" w14:textId="1CC2B1AC"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w:t>
            </w:r>
            <w:r w:rsidR="00176113">
              <w:rPr>
                <w:rFonts w:ascii="Arial" w:hAnsi="Arial" w:cs="Arial"/>
                <w:sz w:val="16"/>
                <w:szCs w:val="16"/>
              </w:rPr>
              <w:t>a</w:t>
            </w:r>
            <w:r w:rsidRPr="00E07ADB">
              <w:rPr>
                <w:rFonts w:ascii="Arial" w:hAnsi="Arial" w:cs="Arial"/>
                <w:sz w:val="16"/>
                <w:szCs w:val="16"/>
              </w:rPr>
              <w:t xml:space="preserve"> person with a physical disability, a learning difficulty or a sensory impairment</w:t>
            </w:r>
          </w:p>
          <w:p w14:paraId="70DF32EB" w14:textId="133AA889"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w:t>
            </w:r>
            <w:r w:rsidR="00176113">
              <w:rPr>
                <w:rFonts w:ascii="Arial" w:hAnsi="Arial" w:cs="Arial"/>
                <w:sz w:val="16"/>
                <w:szCs w:val="16"/>
              </w:rPr>
              <w:t>s</w:t>
            </w:r>
            <w:r w:rsidRPr="00E07ADB">
              <w:rPr>
                <w:rFonts w:ascii="Arial" w:hAnsi="Arial" w:cs="Arial"/>
                <w:sz w:val="16"/>
                <w:szCs w:val="16"/>
              </w:rPr>
              <w:t>omeone with mental health needs, including dementia or a personality disorder</w:t>
            </w:r>
          </w:p>
          <w:p w14:paraId="3DB14374" w14:textId="262880BB"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w:t>
            </w:r>
            <w:r w:rsidR="00176113">
              <w:rPr>
                <w:rFonts w:ascii="Arial" w:hAnsi="Arial" w:cs="Arial"/>
                <w:sz w:val="16"/>
                <w:szCs w:val="16"/>
              </w:rPr>
              <w:t>a</w:t>
            </w:r>
            <w:r w:rsidRPr="00E07ADB">
              <w:rPr>
                <w:rFonts w:ascii="Arial" w:hAnsi="Arial" w:cs="Arial"/>
                <w:sz w:val="16"/>
                <w:szCs w:val="16"/>
              </w:rPr>
              <w:t xml:space="preserve"> person with a long-term health condition</w:t>
            </w:r>
          </w:p>
          <w:p w14:paraId="3C41481E" w14:textId="5228EDD6"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w:t>
            </w:r>
            <w:r w:rsidR="00176113">
              <w:rPr>
                <w:rFonts w:ascii="Arial" w:hAnsi="Arial" w:cs="Arial"/>
                <w:sz w:val="16"/>
                <w:szCs w:val="16"/>
              </w:rPr>
              <w:t>s</w:t>
            </w:r>
            <w:r w:rsidRPr="00E07ADB">
              <w:rPr>
                <w:rFonts w:ascii="Arial" w:hAnsi="Arial" w:cs="Arial"/>
                <w:sz w:val="16"/>
                <w:szCs w:val="16"/>
              </w:rPr>
              <w:t xml:space="preserve">omeone who misuses alcohol or substances to the extent that it affects their ability to manage day-to-day </w:t>
            </w:r>
            <w:r w:rsidR="000D625D" w:rsidRPr="00E07ADB">
              <w:rPr>
                <w:rFonts w:ascii="Arial" w:hAnsi="Arial" w:cs="Arial"/>
                <w:sz w:val="16"/>
                <w:szCs w:val="16"/>
              </w:rPr>
              <w:t>living.</w:t>
            </w:r>
          </w:p>
          <w:p w14:paraId="3B013A94" w14:textId="435D543A"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w:t>
            </w:r>
            <w:r w:rsidR="00176113">
              <w:rPr>
                <w:rFonts w:ascii="Arial" w:hAnsi="Arial" w:cs="Arial"/>
                <w:sz w:val="16"/>
                <w:szCs w:val="16"/>
              </w:rPr>
              <w:t>s</w:t>
            </w:r>
            <w:r w:rsidRPr="00E07ADB">
              <w:rPr>
                <w:rFonts w:ascii="Arial" w:hAnsi="Arial" w:cs="Arial"/>
                <w:sz w:val="16"/>
                <w:szCs w:val="16"/>
              </w:rPr>
              <w:t xml:space="preserve">omeone who is unable to demonstrate the capacity to </w:t>
            </w:r>
            <w:proofErr w:type="gramStart"/>
            <w:r w:rsidRPr="00E07ADB">
              <w:rPr>
                <w:rFonts w:ascii="Arial" w:hAnsi="Arial" w:cs="Arial"/>
                <w:sz w:val="16"/>
                <w:szCs w:val="16"/>
              </w:rPr>
              <w:t>make a decision</w:t>
            </w:r>
            <w:proofErr w:type="gramEnd"/>
            <w:r w:rsidRPr="00E07ADB">
              <w:rPr>
                <w:rFonts w:ascii="Arial" w:hAnsi="Arial" w:cs="Arial"/>
                <w:sz w:val="16"/>
                <w:szCs w:val="16"/>
              </w:rPr>
              <w:t xml:space="preserve"> relating to</w:t>
            </w:r>
            <w:r w:rsidR="00176113">
              <w:rPr>
                <w:rFonts w:ascii="Arial" w:hAnsi="Arial" w:cs="Arial"/>
                <w:sz w:val="16"/>
                <w:szCs w:val="16"/>
              </w:rPr>
              <w:t xml:space="preserve"> </w:t>
            </w:r>
            <w:r w:rsidRPr="00E07ADB">
              <w:rPr>
                <w:rFonts w:ascii="Arial" w:hAnsi="Arial" w:cs="Arial"/>
                <w:sz w:val="16"/>
                <w:szCs w:val="16"/>
              </w:rPr>
              <w:t xml:space="preserve">their safety and </w:t>
            </w:r>
            <w:proofErr w:type="gramStart"/>
            <w:r w:rsidRPr="00E07ADB">
              <w:rPr>
                <w:rFonts w:ascii="Arial" w:hAnsi="Arial" w:cs="Arial"/>
                <w:sz w:val="16"/>
                <w:szCs w:val="16"/>
              </w:rPr>
              <w:t>is in need of</w:t>
            </w:r>
            <w:proofErr w:type="gramEnd"/>
            <w:r w:rsidRPr="00E07ADB">
              <w:rPr>
                <w:rFonts w:ascii="Arial" w:hAnsi="Arial" w:cs="Arial"/>
                <w:sz w:val="16"/>
                <w:szCs w:val="16"/>
              </w:rPr>
              <w:t xml:space="preserve"> care and support.</w:t>
            </w:r>
          </w:p>
          <w:p w14:paraId="39310513" w14:textId="77777777" w:rsidR="00DA75FC" w:rsidRPr="00E07ADB" w:rsidRDefault="00DA75FC" w:rsidP="00D52542">
            <w:pPr>
              <w:jc w:val="both"/>
              <w:rPr>
                <w:rFonts w:ascii="Arial" w:hAnsi="Arial" w:cs="Arial"/>
                <w:sz w:val="16"/>
                <w:szCs w:val="16"/>
              </w:rPr>
            </w:pPr>
          </w:p>
          <w:p w14:paraId="289C846B"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Is any abuse happening or is likely to happen.</w:t>
            </w:r>
          </w:p>
          <w:p w14:paraId="1790C089"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 What is abuse &amp; how many types of abuse?</w:t>
            </w:r>
          </w:p>
          <w:p w14:paraId="2736FC12" w14:textId="77777777" w:rsidR="00DA75FC" w:rsidRPr="00E07ADB" w:rsidRDefault="00DA75FC" w:rsidP="00D52542">
            <w:pPr>
              <w:jc w:val="both"/>
              <w:rPr>
                <w:rFonts w:ascii="Arial" w:hAnsi="Arial" w:cs="Arial"/>
                <w:sz w:val="16"/>
                <w:szCs w:val="16"/>
              </w:rPr>
            </w:pPr>
          </w:p>
          <w:p w14:paraId="03711024" w14:textId="2250C292" w:rsidR="00DA75FC" w:rsidRPr="00E07ADB" w:rsidRDefault="00DA75FC" w:rsidP="00D52542">
            <w:pPr>
              <w:jc w:val="both"/>
              <w:rPr>
                <w:rFonts w:ascii="Arial" w:hAnsi="Arial" w:cs="Arial"/>
                <w:sz w:val="16"/>
                <w:szCs w:val="16"/>
              </w:rPr>
            </w:pPr>
            <w:r w:rsidRPr="00E07ADB">
              <w:rPr>
                <w:rFonts w:ascii="Arial" w:hAnsi="Arial" w:cs="Arial"/>
                <w:sz w:val="16"/>
                <w:szCs w:val="16"/>
              </w:rPr>
              <w:t>There are 12 different types of abuse:</w:t>
            </w:r>
          </w:p>
          <w:p w14:paraId="2384E123"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Physical abuse</w:t>
            </w:r>
          </w:p>
          <w:p w14:paraId="3BBDCE10"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Domestic violence or abuse</w:t>
            </w:r>
          </w:p>
          <w:p w14:paraId="7B970730"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Sexual abuse</w:t>
            </w:r>
          </w:p>
          <w:p w14:paraId="6BFBB24C"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Psychological or emotional abuse</w:t>
            </w:r>
          </w:p>
          <w:p w14:paraId="31F4032C"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Financial or material abuse</w:t>
            </w:r>
          </w:p>
          <w:p w14:paraId="792A88AC"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Modern slavery</w:t>
            </w:r>
          </w:p>
          <w:p w14:paraId="6FCA1895"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Discriminatory abuse</w:t>
            </w:r>
          </w:p>
          <w:p w14:paraId="371DEDC3"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Organisational or institutional abuse</w:t>
            </w:r>
          </w:p>
          <w:p w14:paraId="12371F65"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Neglect or acts of omission.</w:t>
            </w:r>
          </w:p>
          <w:p w14:paraId="67BC1917"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Self-neglect</w:t>
            </w:r>
          </w:p>
          <w:p w14:paraId="361B786C" w14:textId="31BD071E"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 xml:space="preserve">Hate/Mate </w:t>
            </w:r>
            <w:r w:rsidR="000D625D" w:rsidRPr="00E07ADB">
              <w:rPr>
                <w:rFonts w:ascii="Arial" w:hAnsi="Arial" w:cs="Arial"/>
                <w:sz w:val="16"/>
                <w:szCs w:val="16"/>
              </w:rPr>
              <w:t>crime.</w:t>
            </w:r>
          </w:p>
          <w:p w14:paraId="56E7A4BE" w14:textId="77777777" w:rsidR="00DA75FC" w:rsidRPr="00E07ADB" w:rsidRDefault="00DA75FC" w:rsidP="00D52542">
            <w:pPr>
              <w:pStyle w:val="ListParagraph"/>
              <w:numPr>
                <w:ilvl w:val="0"/>
                <w:numId w:val="22"/>
              </w:numPr>
              <w:jc w:val="both"/>
              <w:rPr>
                <w:rFonts w:ascii="Arial" w:hAnsi="Arial" w:cs="Arial"/>
                <w:sz w:val="16"/>
                <w:szCs w:val="16"/>
              </w:rPr>
            </w:pPr>
            <w:r w:rsidRPr="00E07ADB">
              <w:rPr>
                <w:rFonts w:ascii="Arial" w:hAnsi="Arial" w:cs="Arial"/>
                <w:sz w:val="16"/>
                <w:szCs w:val="16"/>
              </w:rPr>
              <w:t>FGM</w:t>
            </w:r>
          </w:p>
          <w:p w14:paraId="0FA8013E" w14:textId="77777777" w:rsidR="00DA75FC" w:rsidRPr="00E07ADB" w:rsidRDefault="00DA75FC" w:rsidP="00D52542">
            <w:pPr>
              <w:jc w:val="both"/>
              <w:rPr>
                <w:rFonts w:ascii="Arial" w:hAnsi="Arial" w:cs="Arial"/>
                <w:sz w:val="16"/>
                <w:szCs w:val="16"/>
              </w:rPr>
            </w:pPr>
          </w:p>
          <w:p w14:paraId="3B44506F"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Is unable to protect themselves because of their care and support needs.</w:t>
            </w:r>
          </w:p>
          <w:p w14:paraId="46CE92E8" w14:textId="77777777" w:rsidR="00DA75FC" w:rsidRPr="00E07ADB" w:rsidRDefault="00DA75FC" w:rsidP="00D52542">
            <w:pPr>
              <w:jc w:val="both"/>
              <w:rPr>
                <w:rFonts w:ascii="Arial" w:hAnsi="Arial" w:cs="Arial"/>
                <w:sz w:val="16"/>
                <w:szCs w:val="16"/>
              </w:rPr>
            </w:pPr>
          </w:p>
          <w:p w14:paraId="7DE6AD49" w14:textId="77777777" w:rsidR="00DA75FC" w:rsidRPr="00E07ADB" w:rsidRDefault="00DA75FC" w:rsidP="00D52542">
            <w:pPr>
              <w:jc w:val="both"/>
              <w:rPr>
                <w:rFonts w:ascii="Arial" w:hAnsi="Arial" w:cs="Arial"/>
                <w:sz w:val="16"/>
                <w:szCs w:val="16"/>
              </w:rPr>
            </w:pPr>
            <w:r w:rsidRPr="00E07ADB">
              <w:rPr>
                <w:rFonts w:ascii="Arial" w:hAnsi="Arial" w:cs="Arial"/>
                <w:sz w:val="16"/>
                <w:szCs w:val="16"/>
              </w:rPr>
              <w:t>With the guidance taken from The Care Act 2014 (and interpreted for the Jersey context), the definition of an adult at risk applies in respect of any person aged 18:- (1) Where a local authority has reasonable cause to suspect that an adult in its area (whether or not ordinarily resident there): (a) has needs for care and support (whether or not the authority is meeting any of those needs), (b) is experiencing, or is at risk of, abuse or neglect, and (c) as a result of those needs is unable to protect himself or herself against the abuse or neglect or the risk of it</w:t>
            </w:r>
          </w:p>
          <w:p w14:paraId="1592D603" w14:textId="77777777" w:rsidR="00DA75FC" w:rsidRPr="00E07ADB" w:rsidRDefault="00DA75FC" w:rsidP="00D52542">
            <w:pPr>
              <w:jc w:val="both"/>
              <w:rPr>
                <w:rFonts w:ascii="Arial" w:hAnsi="Arial" w:cs="Arial"/>
                <w:sz w:val="16"/>
                <w:szCs w:val="16"/>
              </w:rPr>
            </w:pPr>
          </w:p>
          <w:p w14:paraId="3D28FABF" w14:textId="3049871F" w:rsidR="00DA75FC" w:rsidRPr="00E07ADB" w:rsidRDefault="00DA75FC" w:rsidP="00D52542">
            <w:pPr>
              <w:jc w:val="both"/>
              <w:rPr>
                <w:rFonts w:ascii="Arial" w:hAnsi="Arial" w:cs="Arial"/>
                <w:sz w:val="16"/>
                <w:szCs w:val="16"/>
              </w:rPr>
            </w:pPr>
            <w:r w:rsidRPr="00E07ADB">
              <w:rPr>
                <w:rFonts w:ascii="Arial" w:hAnsi="Arial" w:cs="Arial"/>
                <w:sz w:val="16"/>
                <w:szCs w:val="16"/>
              </w:rPr>
              <w:t xml:space="preserve">If the referral MEETS the threshold and there is a completed safeguarding decision tool of </w:t>
            </w:r>
            <w:r w:rsidR="00176113" w:rsidRPr="00E07ADB">
              <w:rPr>
                <w:rFonts w:ascii="Arial" w:hAnsi="Arial" w:cs="Arial"/>
                <w:sz w:val="16"/>
                <w:szCs w:val="16"/>
              </w:rPr>
              <w:t>15 and</w:t>
            </w:r>
            <w:r w:rsidRPr="00E07ADB">
              <w:rPr>
                <w:rFonts w:ascii="Arial" w:hAnsi="Arial" w:cs="Arial"/>
                <w:sz w:val="16"/>
                <w:szCs w:val="16"/>
              </w:rPr>
              <w:t xml:space="preserve"> SAT will become involved </w:t>
            </w:r>
          </w:p>
          <w:p w14:paraId="68283A11" w14:textId="77777777" w:rsidR="00DA75FC" w:rsidRPr="00E07ADB" w:rsidRDefault="00DA75FC" w:rsidP="00D52542">
            <w:pPr>
              <w:jc w:val="both"/>
              <w:rPr>
                <w:rFonts w:ascii="Arial" w:hAnsi="Arial" w:cs="Arial"/>
                <w:sz w:val="16"/>
                <w:szCs w:val="16"/>
              </w:rPr>
            </w:pPr>
          </w:p>
          <w:p w14:paraId="4AB77F8B" w14:textId="77777777" w:rsidR="00DA75FC" w:rsidRDefault="00DA75FC" w:rsidP="00D52542">
            <w:pPr>
              <w:jc w:val="both"/>
              <w:rPr>
                <w:rFonts w:ascii="Arial" w:hAnsi="Arial" w:cs="Arial"/>
                <w:sz w:val="16"/>
                <w:szCs w:val="16"/>
              </w:rPr>
            </w:pPr>
            <w:r w:rsidRPr="00E07ADB">
              <w:rPr>
                <w:rFonts w:ascii="Arial" w:hAnsi="Arial" w:cs="Arial"/>
                <w:sz w:val="16"/>
                <w:szCs w:val="16"/>
              </w:rPr>
              <w:t>If the person DOES NOT meet the criteria of an “adult at risk” in line with the Adult Safeguarding Procedures, please advise the professional or person raising the concern that they should consider other ways to support the situation outside of the safeguarding procedures such as signposted to other agency, if necessary, e.g. if mental health issues, specific care needs</w:t>
            </w:r>
          </w:p>
          <w:p w14:paraId="6A487F5B" w14:textId="77777777" w:rsidR="00B80802" w:rsidRPr="00E07ADB" w:rsidRDefault="00B80802" w:rsidP="00D52542">
            <w:pPr>
              <w:jc w:val="both"/>
              <w:rPr>
                <w:rFonts w:ascii="Arial" w:hAnsi="Arial" w:cs="Arial"/>
                <w:sz w:val="16"/>
                <w:szCs w:val="16"/>
              </w:rPr>
            </w:pPr>
          </w:p>
        </w:tc>
      </w:tr>
      <w:tr w:rsidR="00DA75FC" w:rsidRPr="00CF66F6" w14:paraId="19BBE00E" w14:textId="77777777" w:rsidTr="00615BDB">
        <w:trPr>
          <w:trHeight w:val="311"/>
        </w:trPr>
        <w:tc>
          <w:tcPr>
            <w:tcW w:w="1403" w:type="dxa"/>
            <w:vMerge w:val="restart"/>
            <w:shd w:val="clear" w:color="auto" w:fill="5DD5CA"/>
          </w:tcPr>
          <w:p w14:paraId="1F46454D" w14:textId="77777777" w:rsidR="00DA75FC" w:rsidRPr="00E07ADB" w:rsidRDefault="00DA75FC" w:rsidP="00D52542">
            <w:pPr>
              <w:tabs>
                <w:tab w:val="left" w:pos="5287"/>
              </w:tabs>
              <w:spacing w:line="240" w:lineRule="auto"/>
              <w:jc w:val="both"/>
              <w:rPr>
                <w:rFonts w:ascii="Arial" w:hAnsi="Arial" w:cs="Arial"/>
                <w:b/>
                <w:bCs/>
                <w:color w:val="FFFFFF" w:themeColor="background1"/>
                <w:sz w:val="22"/>
                <w:szCs w:val="22"/>
              </w:rPr>
            </w:pPr>
            <w:r w:rsidRPr="00E07ADB">
              <w:rPr>
                <w:rFonts w:ascii="Arial" w:hAnsi="Arial" w:cs="Arial"/>
                <w:b/>
                <w:bCs/>
                <w:color w:val="FFFFFF" w:themeColor="background1"/>
                <w:sz w:val="22"/>
                <w:szCs w:val="22"/>
              </w:rPr>
              <w:t>Stage 2</w:t>
            </w:r>
          </w:p>
          <w:p w14:paraId="65DD679F"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r w:rsidRPr="00E07ADB">
              <w:rPr>
                <w:rFonts w:ascii="Arial" w:hAnsi="Arial" w:cs="Arial"/>
                <w:color w:val="FFFFFF" w:themeColor="background1"/>
                <w:sz w:val="18"/>
                <w:szCs w:val="18"/>
              </w:rPr>
              <w:t>Enquiries</w:t>
            </w:r>
          </w:p>
        </w:tc>
        <w:tc>
          <w:tcPr>
            <w:tcW w:w="1584" w:type="dxa"/>
            <w:shd w:val="clear" w:color="auto" w:fill="CBF1ED"/>
          </w:tcPr>
          <w:p w14:paraId="730646C4" w14:textId="77777777" w:rsidR="00DA75FC"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Initial visit/conversation</w:t>
            </w:r>
          </w:p>
          <w:p w14:paraId="79DD37FE" w14:textId="77777777" w:rsidR="00B80802" w:rsidRPr="00E07ADB" w:rsidRDefault="00B80802" w:rsidP="00D52542">
            <w:pPr>
              <w:tabs>
                <w:tab w:val="left" w:pos="5287"/>
              </w:tabs>
              <w:spacing w:line="240" w:lineRule="auto"/>
              <w:jc w:val="both"/>
              <w:rPr>
                <w:rFonts w:ascii="Arial" w:hAnsi="Arial" w:cs="Arial"/>
                <w:b/>
                <w:bCs/>
                <w:sz w:val="16"/>
                <w:szCs w:val="16"/>
              </w:rPr>
            </w:pPr>
          </w:p>
        </w:tc>
        <w:tc>
          <w:tcPr>
            <w:tcW w:w="7204" w:type="dxa"/>
            <w:shd w:val="clear" w:color="auto" w:fill="ECFAF9"/>
          </w:tcPr>
          <w:p w14:paraId="36BA076E"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48 hours - if not already taken place</w:t>
            </w:r>
          </w:p>
        </w:tc>
      </w:tr>
      <w:tr w:rsidR="00DA75FC" w:rsidRPr="00CF66F6" w14:paraId="3000E75F" w14:textId="77777777" w:rsidTr="00615BDB">
        <w:trPr>
          <w:trHeight w:val="182"/>
        </w:trPr>
        <w:tc>
          <w:tcPr>
            <w:tcW w:w="1403" w:type="dxa"/>
            <w:vMerge/>
            <w:shd w:val="clear" w:color="auto" w:fill="5DD5CA"/>
          </w:tcPr>
          <w:p w14:paraId="578F2B70"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tc>
        <w:tc>
          <w:tcPr>
            <w:tcW w:w="1584" w:type="dxa"/>
            <w:shd w:val="clear" w:color="auto" w:fill="CBF1ED"/>
          </w:tcPr>
          <w:p w14:paraId="08FD17E8" w14:textId="77777777" w:rsidR="00DA75FC"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Planning meetings</w:t>
            </w:r>
          </w:p>
          <w:p w14:paraId="2A8243ED" w14:textId="77777777" w:rsidR="00B80802" w:rsidRPr="00E07ADB" w:rsidRDefault="00B80802" w:rsidP="00D52542">
            <w:pPr>
              <w:tabs>
                <w:tab w:val="left" w:pos="5287"/>
              </w:tabs>
              <w:spacing w:line="240" w:lineRule="auto"/>
              <w:jc w:val="both"/>
              <w:rPr>
                <w:rFonts w:ascii="Arial" w:hAnsi="Arial" w:cs="Arial"/>
                <w:b/>
                <w:bCs/>
                <w:sz w:val="16"/>
                <w:szCs w:val="16"/>
              </w:rPr>
            </w:pPr>
          </w:p>
        </w:tc>
        <w:tc>
          <w:tcPr>
            <w:tcW w:w="7204" w:type="dxa"/>
            <w:shd w:val="clear" w:color="auto" w:fill="ECFAF9"/>
          </w:tcPr>
          <w:p w14:paraId="6274A593"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Within 5 working days</w:t>
            </w:r>
          </w:p>
        </w:tc>
      </w:tr>
      <w:tr w:rsidR="00DA75FC" w:rsidRPr="00CF66F6" w14:paraId="29842360" w14:textId="77777777" w:rsidTr="00615BDB">
        <w:trPr>
          <w:trHeight w:val="182"/>
        </w:trPr>
        <w:tc>
          <w:tcPr>
            <w:tcW w:w="1403" w:type="dxa"/>
            <w:vMerge/>
            <w:shd w:val="clear" w:color="auto" w:fill="5DD5CA"/>
          </w:tcPr>
          <w:p w14:paraId="2DB901BA"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tc>
        <w:tc>
          <w:tcPr>
            <w:tcW w:w="1584" w:type="dxa"/>
            <w:shd w:val="clear" w:color="auto" w:fill="CBF1ED"/>
          </w:tcPr>
          <w:p w14:paraId="42FEF67E" w14:textId="77777777" w:rsidR="00DA75FC"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Enquiry action</w:t>
            </w:r>
          </w:p>
          <w:p w14:paraId="2D840AB9" w14:textId="77777777" w:rsidR="00B80802" w:rsidRPr="00E07ADB" w:rsidRDefault="00B80802" w:rsidP="00D52542">
            <w:pPr>
              <w:tabs>
                <w:tab w:val="left" w:pos="5287"/>
              </w:tabs>
              <w:spacing w:line="240" w:lineRule="auto"/>
              <w:jc w:val="both"/>
              <w:rPr>
                <w:rFonts w:ascii="Arial" w:hAnsi="Arial" w:cs="Arial"/>
                <w:b/>
                <w:bCs/>
                <w:sz w:val="16"/>
                <w:szCs w:val="16"/>
              </w:rPr>
            </w:pPr>
          </w:p>
        </w:tc>
        <w:tc>
          <w:tcPr>
            <w:tcW w:w="7204" w:type="dxa"/>
            <w:shd w:val="clear" w:color="auto" w:fill="ECFAF9"/>
          </w:tcPr>
          <w:p w14:paraId="3D9C1FFE"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Target time within 20 working days</w:t>
            </w:r>
          </w:p>
        </w:tc>
      </w:tr>
      <w:tr w:rsidR="00DA75FC" w:rsidRPr="00CF66F6" w14:paraId="3FD67068" w14:textId="77777777" w:rsidTr="00615BDB">
        <w:trPr>
          <w:trHeight w:val="182"/>
        </w:trPr>
        <w:tc>
          <w:tcPr>
            <w:tcW w:w="1403" w:type="dxa"/>
            <w:vMerge/>
            <w:shd w:val="clear" w:color="auto" w:fill="5DD5CA"/>
          </w:tcPr>
          <w:p w14:paraId="4D4DD405"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tc>
        <w:tc>
          <w:tcPr>
            <w:tcW w:w="1584" w:type="dxa"/>
            <w:shd w:val="clear" w:color="auto" w:fill="CBF1ED"/>
          </w:tcPr>
          <w:p w14:paraId="148FF89A" w14:textId="77777777" w:rsidR="00DA75FC"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Agreeing outcome</w:t>
            </w:r>
          </w:p>
          <w:p w14:paraId="3DCB9BDC" w14:textId="77777777" w:rsidR="00B80802" w:rsidRPr="00E07ADB" w:rsidRDefault="00B80802" w:rsidP="00D52542">
            <w:pPr>
              <w:tabs>
                <w:tab w:val="left" w:pos="5287"/>
              </w:tabs>
              <w:spacing w:line="240" w:lineRule="auto"/>
              <w:jc w:val="both"/>
              <w:rPr>
                <w:rFonts w:ascii="Arial" w:hAnsi="Arial" w:cs="Arial"/>
                <w:b/>
                <w:bCs/>
                <w:sz w:val="16"/>
                <w:szCs w:val="16"/>
              </w:rPr>
            </w:pPr>
          </w:p>
        </w:tc>
        <w:tc>
          <w:tcPr>
            <w:tcW w:w="7204" w:type="dxa"/>
            <w:shd w:val="clear" w:color="auto" w:fill="ECFAF9"/>
          </w:tcPr>
          <w:p w14:paraId="47270ACF"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Within 5 working days of enquiry report</w:t>
            </w:r>
          </w:p>
        </w:tc>
      </w:tr>
      <w:tr w:rsidR="00DA75FC" w:rsidRPr="00CF66F6" w14:paraId="76D11FEE" w14:textId="77777777" w:rsidTr="00615BDB">
        <w:trPr>
          <w:trHeight w:val="341"/>
        </w:trPr>
        <w:tc>
          <w:tcPr>
            <w:tcW w:w="1403" w:type="dxa"/>
            <w:vMerge w:val="restart"/>
            <w:shd w:val="clear" w:color="auto" w:fill="5DD5CA"/>
          </w:tcPr>
          <w:p w14:paraId="20A30B04" w14:textId="77777777" w:rsidR="00DA75FC" w:rsidRPr="00E07ADB" w:rsidRDefault="00DA75FC" w:rsidP="00615BDB">
            <w:pPr>
              <w:tabs>
                <w:tab w:val="left" w:pos="5287"/>
              </w:tabs>
              <w:spacing w:line="240" w:lineRule="auto"/>
              <w:rPr>
                <w:rFonts w:ascii="Arial" w:hAnsi="Arial" w:cs="Arial"/>
                <w:b/>
                <w:bCs/>
                <w:color w:val="FFFFFF" w:themeColor="background1"/>
                <w:sz w:val="22"/>
                <w:szCs w:val="22"/>
              </w:rPr>
            </w:pPr>
            <w:r w:rsidRPr="00E07ADB">
              <w:rPr>
                <w:rFonts w:ascii="Arial" w:hAnsi="Arial" w:cs="Arial"/>
                <w:b/>
                <w:bCs/>
                <w:color w:val="FFFFFF" w:themeColor="background1"/>
                <w:sz w:val="22"/>
                <w:szCs w:val="22"/>
              </w:rPr>
              <w:t>Stage 3</w:t>
            </w:r>
          </w:p>
          <w:p w14:paraId="29EA6C00" w14:textId="77777777" w:rsidR="00DA75FC" w:rsidRPr="00E07ADB" w:rsidRDefault="00DA75FC" w:rsidP="00615BDB">
            <w:pPr>
              <w:tabs>
                <w:tab w:val="left" w:pos="5287"/>
              </w:tabs>
              <w:spacing w:line="240" w:lineRule="auto"/>
              <w:rPr>
                <w:rFonts w:ascii="Arial" w:hAnsi="Arial" w:cs="Arial"/>
                <w:color w:val="FFFFFF" w:themeColor="background1"/>
                <w:sz w:val="18"/>
                <w:szCs w:val="18"/>
              </w:rPr>
            </w:pPr>
            <w:r w:rsidRPr="00E07ADB">
              <w:rPr>
                <w:rFonts w:ascii="Arial" w:hAnsi="Arial" w:cs="Arial"/>
                <w:color w:val="FFFFFF" w:themeColor="background1"/>
                <w:sz w:val="18"/>
                <w:szCs w:val="18"/>
              </w:rPr>
              <w:t>Safeguarding plan and review</w:t>
            </w:r>
          </w:p>
          <w:p w14:paraId="213E03C9" w14:textId="77777777" w:rsidR="00DA75FC" w:rsidRPr="00E07ADB" w:rsidRDefault="00DA75FC" w:rsidP="00615BDB">
            <w:pPr>
              <w:rPr>
                <w:rFonts w:ascii="Arial" w:hAnsi="Arial" w:cs="Arial"/>
                <w:sz w:val="22"/>
                <w:szCs w:val="22"/>
              </w:rPr>
            </w:pPr>
          </w:p>
        </w:tc>
        <w:tc>
          <w:tcPr>
            <w:tcW w:w="1584" w:type="dxa"/>
            <w:shd w:val="clear" w:color="auto" w:fill="CBF1ED"/>
          </w:tcPr>
          <w:p w14:paraId="6210457B" w14:textId="77777777" w:rsidR="00DA75FC"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Safeguarding plan</w:t>
            </w:r>
          </w:p>
          <w:p w14:paraId="6323E9F1" w14:textId="77777777" w:rsidR="00B80802" w:rsidRPr="00E07ADB" w:rsidRDefault="00B80802" w:rsidP="00D52542">
            <w:pPr>
              <w:tabs>
                <w:tab w:val="left" w:pos="5287"/>
              </w:tabs>
              <w:spacing w:line="240" w:lineRule="auto"/>
              <w:jc w:val="both"/>
              <w:rPr>
                <w:rFonts w:ascii="Arial" w:hAnsi="Arial" w:cs="Arial"/>
                <w:b/>
                <w:bCs/>
                <w:sz w:val="16"/>
                <w:szCs w:val="16"/>
              </w:rPr>
            </w:pPr>
          </w:p>
        </w:tc>
        <w:tc>
          <w:tcPr>
            <w:tcW w:w="7204" w:type="dxa"/>
            <w:shd w:val="clear" w:color="auto" w:fill="ECFAF9"/>
          </w:tcPr>
          <w:p w14:paraId="73D2BE08"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Within 5 working days of enquiry report</w:t>
            </w:r>
          </w:p>
        </w:tc>
      </w:tr>
      <w:tr w:rsidR="00DA75FC" w:rsidRPr="00CF66F6" w14:paraId="5F1640AB" w14:textId="77777777" w:rsidTr="00615BDB">
        <w:trPr>
          <w:trHeight w:val="426"/>
        </w:trPr>
        <w:tc>
          <w:tcPr>
            <w:tcW w:w="1403" w:type="dxa"/>
            <w:vMerge/>
            <w:shd w:val="clear" w:color="auto" w:fill="5DD5CA"/>
          </w:tcPr>
          <w:p w14:paraId="4FC2E45F" w14:textId="77777777" w:rsidR="00DA75FC" w:rsidRPr="00E07ADB" w:rsidRDefault="00DA75FC" w:rsidP="00D52542">
            <w:pPr>
              <w:tabs>
                <w:tab w:val="left" w:pos="5287"/>
              </w:tabs>
              <w:spacing w:line="240" w:lineRule="auto"/>
              <w:jc w:val="both"/>
              <w:rPr>
                <w:rFonts w:ascii="Arial" w:hAnsi="Arial" w:cs="Arial"/>
                <w:color w:val="FFFFFF" w:themeColor="background1"/>
                <w:sz w:val="22"/>
                <w:szCs w:val="22"/>
              </w:rPr>
            </w:pPr>
          </w:p>
        </w:tc>
        <w:tc>
          <w:tcPr>
            <w:tcW w:w="1584" w:type="dxa"/>
            <w:shd w:val="clear" w:color="auto" w:fill="CBF1ED"/>
          </w:tcPr>
          <w:p w14:paraId="02BFF48C" w14:textId="77777777" w:rsidR="00DA75FC" w:rsidRPr="00E07ADB" w:rsidRDefault="00DA75FC" w:rsidP="00D52542">
            <w:pPr>
              <w:tabs>
                <w:tab w:val="left" w:pos="5287"/>
              </w:tabs>
              <w:spacing w:line="240" w:lineRule="auto"/>
              <w:jc w:val="both"/>
              <w:rPr>
                <w:rFonts w:ascii="Arial" w:hAnsi="Arial" w:cs="Arial"/>
                <w:b/>
                <w:bCs/>
                <w:sz w:val="16"/>
                <w:szCs w:val="16"/>
              </w:rPr>
            </w:pPr>
            <w:r w:rsidRPr="00E07ADB">
              <w:rPr>
                <w:rFonts w:ascii="Arial" w:hAnsi="Arial" w:cs="Arial"/>
                <w:b/>
                <w:bCs/>
                <w:sz w:val="16"/>
                <w:szCs w:val="16"/>
              </w:rPr>
              <w:t>Review</w:t>
            </w:r>
          </w:p>
        </w:tc>
        <w:tc>
          <w:tcPr>
            <w:tcW w:w="7204" w:type="dxa"/>
            <w:shd w:val="clear" w:color="auto" w:fill="ECFAF9"/>
          </w:tcPr>
          <w:p w14:paraId="19153EC8"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No more than 3 months, but dependent upon risk</w:t>
            </w:r>
          </w:p>
        </w:tc>
      </w:tr>
      <w:tr w:rsidR="00DA75FC" w:rsidRPr="00CF66F6" w14:paraId="13C32466" w14:textId="77777777" w:rsidTr="00615BDB">
        <w:trPr>
          <w:trHeight w:val="403"/>
        </w:trPr>
        <w:tc>
          <w:tcPr>
            <w:tcW w:w="1403" w:type="dxa"/>
            <w:shd w:val="clear" w:color="auto" w:fill="5DD5CA"/>
          </w:tcPr>
          <w:p w14:paraId="73BBD1EF" w14:textId="77777777" w:rsidR="00DA75FC" w:rsidRPr="00E07ADB" w:rsidRDefault="00DA75FC" w:rsidP="00D52542">
            <w:pPr>
              <w:tabs>
                <w:tab w:val="left" w:pos="5287"/>
              </w:tabs>
              <w:spacing w:line="240" w:lineRule="auto"/>
              <w:jc w:val="both"/>
              <w:rPr>
                <w:rFonts w:ascii="Arial" w:hAnsi="Arial" w:cs="Arial"/>
                <w:b/>
                <w:bCs/>
                <w:color w:val="FFFFFF" w:themeColor="background1"/>
                <w:sz w:val="22"/>
                <w:szCs w:val="22"/>
              </w:rPr>
            </w:pPr>
            <w:r w:rsidRPr="00E07ADB">
              <w:rPr>
                <w:rFonts w:ascii="Arial" w:hAnsi="Arial" w:cs="Arial"/>
                <w:b/>
                <w:bCs/>
                <w:color w:val="FFFFFF" w:themeColor="background1"/>
                <w:sz w:val="22"/>
                <w:szCs w:val="22"/>
              </w:rPr>
              <w:t>Stage 4</w:t>
            </w:r>
          </w:p>
        </w:tc>
        <w:tc>
          <w:tcPr>
            <w:tcW w:w="1584" w:type="dxa"/>
            <w:shd w:val="clear" w:color="auto" w:fill="CBF1ED"/>
          </w:tcPr>
          <w:p w14:paraId="76A25A83" w14:textId="77777777" w:rsidR="00DA75FC" w:rsidRDefault="00DA75FC" w:rsidP="00615BDB">
            <w:pPr>
              <w:tabs>
                <w:tab w:val="left" w:pos="5287"/>
              </w:tabs>
              <w:spacing w:line="240" w:lineRule="auto"/>
              <w:rPr>
                <w:rFonts w:ascii="Arial" w:hAnsi="Arial" w:cs="Arial"/>
                <w:b/>
                <w:bCs/>
                <w:sz w:val="16"/>
                <w:szCs w:val="16"/>
              </w:rPr>
            </w:pPr>
            <w:r w:rsidRPr="00E07ADB">
              <w:rPr>
                <w:rFonts w:ascii="Arial" w:hAnsi="Arial" w:cs="Arial"/>
                <w:b/>
                <w:bCs/>
                <w:sz w:val="16"/>
                <w:szCs w:val="16"/>
              </w:rPr>
              <w:t>Closing the enquiry</w:t>
            </w:r>
          </w:p>
          <w:p w14:paraId="0771BAA9" w14:textId="77777777" w:rsidR="00B80802" w:rsidRPr="00E07ADB" w:rsidRDefault="00B80802" w:rsidP="00D52542">
            <w:pPr>
              <w:tabs>
                <w:tab w:val="left" w:pos="5287"/>
              </w:tabs>
              <w:spacing w:line="240" w:lineRule="auto"/>
              <w:jc w:val="both"/>
              <w:rPr>
                <w:rFonts w:ascii="Arial" w:hAnsi="Arial" w:cs="Arial"/>
                <w:b/>
                <w:bCs/>
                <w:sz w:val="16"/>
                <w:szCs w:val="16"/>
              </w:rPr>
            </w:pPr>
          </w:p>
        </w:tc>
        <w:tc>
          <w:tcPr>
            <w:tcW w:w="7204" w:type="dxa"/>
            <w:shd w:val="clear" w:color="auto" w:fill="ECFAF9"/>
          </w:tcPr>
          <w:p w14:paraId="31128A30" w14:textId="77777777" w:rsidR="00DA75FC" w:rsidRPr="00E07ADB" w:rsidRDefault="00DA75FC" w:rsidP="00D52542">
            <w:pPr>
              <w:tabs>
                <w:tab w:val="left" w:pos="5287"/>
              </w:tabs>
              <w:spacing w:line="240" w:lineRule="auto"/>
              <w:jc w:val="both"/>
              <w:rPr>
                <w:rFonts w:ascii="Arial" w:hAnsi="Arial" w:cs="Arial"/>
                <w:sz w:val="16"/>
                <w:szCs w:val="16"/>
              </w:rPr>
            </w:pPr>
            <w:r w:rsidRPr="00E07ADB">
              <w:rPr>
                <w:rFonts w:ascii="Arial" w:hAnsi="Arial" w:cs="Arial"/>
                <w:sz w:val="16"/>
                <w:szCs w:val="16"/>
              </w:rPr>
              <w:t>Actions immediately following decision to close where possible. Other actions within 5 working days</w:t>
            </w:r>
          </w:p>
          <w:p w14:paraId="2F4C0E08" w14:textId="77777777" w:rsidR="00DA75FC" w:rsidRPr="00E07ADB" w:rsidRDefault="00DA75FC" w:rsidP="00D52542">
            <w:pPr>
              <w:tabs>
                <w:tab w:val="left" w:pos="5287"/>
              </w:tabs>
              <w:spacing w:line="240" w:lineRule="auto"/>
              <w:jc w:val="both"/>
              <w:rPr>
                <w:rFonts w:ascii="Arial" w:hAnsi="Arial" w:cs="Arial"/>
                <w:sz w:val="16"/>
                <w:szCs w:val="16"/>
              </w:rPr>
            </w:pPr>
          </w:p>
        </w:tc>
      </w:tr>
    </w:tbl>
    <w:p w14:paraId="24C77E1B" w14:textId="628F505F" w:rsidR="00114A87" w:rsidRDefault="006D585E" w:rsidP="006D585E">
      <w:pPr>
        <w:pStyle w:val="Heading2"/>
      </w:pPr>
      <w:bookmarkStart w:id="98" w:name="_Toc196303423"/>
      <w:bookmarkEnd w:id="96"/>
      <w:bookmarkEnd w:id="97"/>
      <w:r>
        <w:lastRenderedPageBreak/>
        <w:t>Reporting a Safeguarding Concern</w:t>
      </w:r>
      <w:bookmarkEnd w:id="98"/>
      <w:r w:rsidR="00B80802">
        <w:t>:</w:t>
      </w:r>
    </w:p>
    <w:p w14:paraId="3A19E3CF" w14:textId="4C060AE0" w:rsidR="00114A87" w:rsidRDefault="006D585E" w:rsidP="00D52542">
      <w:pPr>
        <w:spacing w:line="259" w:lineRule="auto"/>
        <w:jc w:val="both"/>
        <w:rPr>
          <w:b/>
          <w:bCs/>
        </w:rPr>
      </w:pPr>
      <w:r>
        <w:rPr>
          <w:noProof/>
          <w:lang w:eastAsia="en-GB"/>
        </w:rPr>
        <mc:AlternateContent>
          <mc:Choice Requires="wps">
            <w:drawing>
              <wp:anchor distT="0" distB="0" distL="114300" distR="114300" simplePos="0" relativeHeight="251724916" behindDoc="0" locked="0" layoutInCell="1" allowOverlap="1" wp14:anchorId="44743698" wp14:editId="1EDC1276">
                <wp:simplePos x="0" y="0"/>
                <wp:positionH relativeFrom="column">
                  <wp:posOffset>-27296</wp:posOffset>
                </wp:positionH>
                <wp:positionV relativeFrom="paragraph">
                  <wp:posOffset>5606339</wp:posOffset>
                </wp:positionV>
                <wp:extent cx="5813909" cy="1105469"/>
                <wp:effectExtent l="0" t="0" r="0" b="0"/>
                <wp:wrapNone/>
                <wp:docPr id="1328781914" name="Text Box 9"/>
                <wp:cNvGraphicFramePr/>
                <a:graphic xmlns:a="http://schemas.openxmlformats.org/drawingml/2006/main">
                  <a:graphicData uri="http://schemas.microsoft.com/office/word/2010/wordprocessingShape">
                    <wps:wsp>
                      <wps:cNvSpPr txBox="1"/>
                      <wps:spPr>
                        <a:xfrm>
                          <a:off x="0" y="0"/>
                          <a:ext cx="5813909" cy="1105469"/>
                        </a:xfrm>
                        <a:prstGeom prst="rect">
                          <a:avLst/>
                        </a:prstGeom>
                        <a:solidFill>
                          <a:srgbClr val="FFFFCC"/>
                        </a:solidFill>
                        <a:ln w="6350">
                          <a:noFill/>
                        </a:ln>
                      </wps:spPr>
                      <wps:txbx>
                        <w:txbxContent>
                          <w:p w14:paraId="397BFAAE" w14:textId="77777777" w:rsidR="006D585E" w:rsidRDefault="006D585E" w:rsidP="006D585E">
                            <w:pPr>
                              <w:spacing w:line="259" w:lineRule="auto"/>
                              <w:jc w:val="center"/>
                              <w:rPr>
                                <w:b/>
                                <w:bCs/>
                              </w:rPr>
                            </w:pPr>
                          </w:p>
                          <w:p w14:paraId="76845253" w14:textId="2507D696" w:rsidR="006D585E" w:rsidRDefault="006D585E" w:rsidP="006D585E">
                            <w:pPr>
                              <w:spacing w:line="259" w:lineRule="auto"/>
                              <w:jc w:val="center"/>
                              <w:rPr>
                                <w:b/>
                                <w:bCs/>
                              </w:rPr>
                            </w:pPr>
                            <w:r>
                              <w:rPr>
                                <w:b/>
                                <w:bCs/>
                              </w:rPr>
                              <w:t>DIRECT LINK</w:t>
                            </w:r>
                          </w:p>
                          <w:p w14:paraId="6D8E6616" w14:textId="4D573137" w:rsidR="006D585E" w:rsidRDefault="006D585E" w:rsidP="006D585E">
                            <w:pPr>
                              <w:spacing w:line="259" w:lineRule="auto"/>
                              <w:jc w:val="center"/>
                              <w:rPr>
                                <w:b/>
                                <w:bCs/>
                              </w:rPr>
                            </w:pPr>
                            <w:hyperlink r:id="rId94" w:history="1">
                              <w:r w:rsidRPr="00DD0351">
                                <w:rPr>
                                  <w:rStyle w:val="Hyperlink"/>
                                  <w:b/>
                                  <w:bCs/>
                                </w:rPr>
                                <w:t>Report A Concern | Jersey Safeguarding Partnership Board</w:t>
                              </w:r>
                            </w:hyperlink>
                          </w:p>
                          <w:p w14:paraId="20029DFF" w14:textId="77777777" w:rsidR="006D585E" w:rsidRDefault="006D5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3698" id="Text Box 9" o:spid="_x0000_s1471" type="#_x0000_t202" style="position:absolute;left:0;text-align:left;margin-left:-2.15pt;margin-top:441.45pt;width:457.8pt;height:87.05pt;z-index:251724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" fillcolor="#ffc" stroked="f" strokeweight=".5pt">
                <v:textbox>
                  <w:txbxContent>
                    <w:p w14:paraId="397BFAAE" w14:textId="77777777" w:rsidR="006D585E" w:rsidRDefault="006D585E" w:rsidP="006D585E">
                      <w:pPr>
                        <w:spacing w:line="259" w:lineRule="auto"/>
                        <w:jc w:val="center"/>
                        <w:rPr>
                          <w:b/>
                          <w:bCs/>
                        </w:rPr>
                      </w:pPr>
                    </w:p>
                    <w:p w14:paraId="76845253" w14:textId="2507D696" w:rsidR="006D585E" w:rsidRDefault="006D585E" w:rsidP="006D585E">
                      <w:pPr>
                        <w:spacing w:line="259" w:lineRule="auto"/>
                        <w:jc w:val="center"/>
                        <w:rPr>
                          <w:b/>
                          <w:bCs/>
                        </w:rPr>
                      </w:pPr>
                      <w:r>
                        <w:rPr>
                          <w:b/>
                          <w:bCs/>
                        </w:rPr>
                        <w:t>DIRECT LINK</w:t>
                      </w:r>
                    </w:p>
                    <w:p w14:paraId="6D8E6616" w14:textId="4D573137" w:rsidR="006D585E" w:rsidRDefault="006D585E" w:rsidP="006D585E">
                      <w:pPr>
                        <w:spacing w:line="259" w:lineRule="auto"/>
                        <w:jc w:val="center"/>
                        <w:rPr>
                          <w:b/>
                          <w:bCs/>
                        </w:rPr>
                      </w:pPr>
                      <w:hyperlink r:id="rId95" w:history="1">
                        <w:r w:rsidRPr="00DD0351">
                          <w:rPr>
                            <w:rStyle w:val="Hyperlink"/>
                            <w:b/>
                            <w:bCs/>
                          </w:rPr>
                          <w:t>Report A Concern | Jersey Safeguarding Partnership Board</w:t>
                        </w:r>
                      </w:hyperlink>
                    </w:p>
                    <w:p w14:paraId="20029DFF" w14:textId="77777777" w:rsidR="006D585E" w:rsidRDefault="006D585E"/>
                  </w:txbxContent>
                </v:textbox>
              </v:shape>
            </w:pict>
          </mc:Fallback>
        </mc:AlternateContent>
      </w:r>
      <w:r>
        <w:rPr>
          <w:noProof/>
          <w:lang w:eastAsia="en-GB"/>
        </w:rPr>
        <mc:AlternateContent>
          <mc:Choice Requires="wps">
            <w:drawing>
              <wp:anchor distT="0" distB="0" distL="114300" distR="114300" simplePos="0" relativeHeight="251723892" behindDoc="0" locked="0" layoutInCell="1" allowOverlap="1" wp14:anchorId="7958B48D" wp14:editId="183597FF">
                <wp:simplePos x="0" y="0"/>
                <wp:positionH relativeFrom="column">
                  <wp:posOffset>-40943</wp:posOffset>
                </wp:positionH>
                <wp:positionV relativeFrom="paragraph">
                  <wp:posOffset>4555462</wp:posOffset>
                </wp:positionV>
                <wp:extent cx="5827556" cy="982345"/>
                <wp:effectExtent l="0" t="0" r="1905" b="8255"/>
                <wp:wrapNone/>
                <wp:docPr id="1071273342" name="Text Box 8"/>
                <wp:cNvGraphicFramePr/>
                <a:graphic xmlns:a="http://schemas.openxmlformats.org/drawingml/2006/main">
                  <a:graphicData uri="http://schemas.microsoft.com/office/word/2010/wordprocessingShape">
                    <wps:wsp>
                      <wps:cNvSpPr txBox="1"/>
                      <wps:spPr>
                        <a:xfrm>
                          <a:off x="0" y="0"/>
                          <a:ext cx="5827556" cy="982345"/>
                        </a:xfrm>
                        <a:prstGeom prst="rect">
                          <a:avLst/>
                        </a:prstGeom>
                        <a:solidFill>
                          <a:schemeClr val="bg1">
                            <a:lumMod val="95000"/>
                          </a:schemeClr>
                        </a:solidFill>
                        <a:ln w="6350">
                          <a:noFill/>
                        </a:ln>
                      </wps:spPr>
                      <wps:txbx>
                        <w:txbxContent>
                          <w:p w14:paraId="35E600C4" w14:textId="6599547D" w:rsidR="00351E19" w:rsidRPr="00351E19" w:rsidRDefault="00351E19" w:rsidP="00351E19">
                            <w:pPr>
                              <w:jc w:val="center"/>
                              <w:rPr>
                                <w:b/>
                                <w:bCs/>
                              </w:rPr>
                            </w:pPr>
                            <w:r w:rsidRPr="00351E19">
                              <w:rPr>
                                <w:b/>
                                <w:bCs/>
                              </w:rPr>
                              <w:t>OPENING TIMES</w:t>
                            </w:r>
                          </w:p>
                          <w:p w14:paraId="4DD77299" w14:textId="59061083" w:rsidR="00351E19" w:rsidRDefault="00351E19" w:rsidP="00351E19">
                            <w:pPr>
                              <w:jc w:val="center"/>
                            </w:pPr>
                            <w:r>
                              <w:t>Monday – Thursday 08:30 – 17:00</w:t>
                            </w:r>
                          </w:p>
                          <w:p w14:paraId="1A2E5092" w14:textId="36272E7A" w:rsidR="00351E19" w:rsidRDefault="00351E19" w:rsidP="00351E19">
                            <w:pPr>
                              <w:jc w:val="center"/>
                            </w:pPr>
                            <w:r>
                              <w:t>Friday 08:30 – 16:30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8B48D" id="Text Box 8" o:spid="_x0000_s1472" type="#_x0000_t202" style="position:absolute;left:0;text-align:left;margin-left:-3.2pt;margin-top:358.7pt;width:458.85pt;height:77.35pt;z-index:251723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" fillcolor="#f2f2f2 [3052]" stroked="f" strokeweight=".5pt">
                <v:textbox>
                  <w:txbxContent>
                    <w:p w14:paraId="35E600C4" w14:textId="6599547D" w:rsidR="00351E19" w:rsidRPr="00351E19" w:rsidRDefault="00351E19" w:rsidP="00351E19">
                      <w:pPr>
                        <w:jc w:val="center"/>
                        <w:rPr>
                          <w:b/>
                          <w:bCs/>
                        </w:rPr>
                      </w:pPr>
                      <w:r w:rsidRPr="00351E19">
                        <w:rPr>
                          <w:b/>
                          <w:bCs/>
                        </w:rPr>
                        <w:t>OPENING TIMES</w:t>
                      </w:r>
                    </w:p>
                    <w:p w14:paraId="4DD77299" w14:textId="59061083" w:rsidR="00351E19" w:rsidRDefault="00351E19" w:rsidP="00351E19">
                      <w:pPr>
                        <w:jc w:val="center"/>
                      </w:pPr>
                      <w:r>
                        <w:t>Monday – Thursday 08:30 – 17:00</w:t>
                      </w:r>
                    </w:p>
                    <w:p w14:paraId="1A2E5092" w14:textId="36272E7A" w:rsidR="00351E19" w:rsidRDefault="00351E19" w:rsidP="00351E19">
                      <w:pPr>
                        <w:jc w:val="center"/>
                      </w:pPr>
                      <w:r>
                        <w:t>Friday 08:30 – 16:30</w:t>
                      </w:r>
                    </w:p>
                  </w:txbxContent>
                </v:textbox>
              </v:shape>
            </w:pict>
          </mc:Fallback>
        </mc:AlternateContent>
      </w:r>
      <w:r>
        <w:rPr>
          <w:noProof/>
          <w:lang w:eastAsia="en-GB"/>
        </w:rPr>
        <mc:AlternateContent>
          <mc:Choice Requires="wps">
            <w:drawing>
              <wp:anchor distT="0" distB="0" distL="114300" distR="114300" simplePos="0" relativeHeight="251719796" behindDoc="0" locked="0" layoutInCell="1" allowOverlap="1" wp14:anchorId="062DDAF3" wp14:editId="22226181">
                <wp:simplePos x="0" y="0"/>
                <wp:positionH relativeFrom="column">
                  <wp:posOffset>3152633</wp:posOffset>
                </wp:positionH>
                <wp:positionV relativeFrom="paragraph">
                  <wp:posOffset>392894</wp:posOffset>
                </wp:positionV>
                <wp:extent cx="2633980" cy="681990"/>
                <wp:effectExtent l="0" t="0" r="0" b="3810"/>
                <wp:wrapNone/>
                <wp:docPr id="1457635366" name="Text Box 6"/>
                <wp:cNvGraphicFramePr/>
                <a:graphic xmlns:a="http://schemas.openxmlformats.org/drawingml/2006/main">
                  <a:graphicData uri="http://schemas.microsoft.com/office/word/2010/wordprocessingShape">
                    <wps:wsp>
                      <wps:cNvSpPr txBox="1"/>
                      <wps:spPr>
                        <a:xfrm>
                          <a:off x="0" y="0"/>
                          <a:ext cx="2633980" cy="681990"/>
                        </a:xfrm>
                        <a:prstGeom prst="rect">
                          <a:avLst/>
                        </a:prstGeom>
                        <a:solidFill>
                          <a:srgbClr val="00B050"/>
                        </a:solidFill>
                        <a:ln w="6350">
                          <a:noFill/>
                        </a:ln>
                      </wps:spPr>
                      <wps:txbx>
                        <w:txbxContent>
                          <w:p w14:paraId="3901BBBF" w14:textId="0A583EFE" w:rsidR="004E3B6C" w:rsidRPr="00351E19" w:rsidRDefault="004E3B6C" w:rsidP="004E3B6C">
                            <w:pPr>
                              <w:jc w:val="center"/>
                              <w:rPr>
                                <w:color w:val="FFFFFF" w:themeColor="background1"/>
                              </w:rPr>
                            </w:pPr>
                            <w:r w:rsidRPr="00351E19">
                              <w:rPr>
                                <w:color w:val="FFFFFF" w:themeColor="background1"/>
                              </w:rPr>
                              <w:t>If you are concerned about an</w:t>
                            </w:r>
                          </w:p>
                          <w:p w14:paraId="0FC1C908" w14:textId="36B6882A" w:rsidR="004E3B6C" w:rsidRPr="00351E19" w:rsidRDefault="00351E19" w:rsidP="004E3B6C">
                            <w:pPr>
                              <w:jc w:val="center"/>
                              <w:rPr>
                                <w:b/>
                                <w:bCs/>
                                <w:color w:val="FFFFFF" w:themeColor="background1"/>
                              </w:rPr>
                            </w:pPr>
                            <w:r>
                              <w:rPr>
                                <w:b/>
                                <w:bCs/>
                                <w:color w:val="FFFFFF" w:themeColor="background1"/>
                              </w:rPr>
                              <w:t>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DAF3" id="_x0000_s1473" type="#_x0000_t202" style="position:absolute;left:0;text-align:left;margin-left:248.25pt;margin-top:30.95pt;width:207.4pt;height:53.7pt;z-index:251719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" fillcolor="#00b050" stroked="f" strokeweight=".5pt">
                <v:textbox>
                  <w:txbxContent>
                    <w:p w14:paraId="3901BBBF" w14:textId="0A583EFE" w:rsidR="004E3B6C" w:rsidRPr="00351E19" w:rsidRDefault="004E3B6C" w:rsidP="004E3B6C">
                      <w:pPr>
                        <w:jc w:val="center"/>
                        <w:rPr>
                          <w:color w:val="FFFFFF" w:themeColor="background1"/>
                        </w:rPr>
                      </w:pPr>
                      <w:r w:rsidRPr="00351E19">
                        <w:rPr>
                          <w:color w:val="FFFFFF" w:themeColor="background1"/>
                        </w:rPr>
                        <w:t>If you are concerned about an</w:t>
                      </w:r>
                    </w:p>
                    <w:p w14:paraId="0FC1C908" w14:textId="36B6882A" w:rsidR="004E3B6C" w:rsidRPr="00351E19" w:rsidRDefault="00351E19" w:rsidP="004E3B6C">
                      <w:pPr>
                        <w:jc w:val="center"/>
                        <w:rPr>
                          <w:b/>
                          <w:bCs/>
                          <w:color w:val="FFFFFF" w:themeColor="background1"/>
                        </w:rPr>
                      </w:pPr>
                      <w:r>
                        <w:rPr>
                          <w:b/>
                          <w:bCs/>
                          <w:color w:val="FFFFFF" w:themeColor="background1"/>
                        </w:rPr>
                        <w:t>ADULT</w:t>
                      </w:r>
                    </w:p>
                  </w:txbxContent>
                </v:textbox>
              </v:shape>
            </w:pict>
          </mc:Fallback>
        </mc:AlternateContent>
      </w:r>
      <w:r>
        <w:rPr>
          <w:noProof/>
          <w:lang w:eastAsia="en-GB"/>
        </w:rPr>
        <mc:AlternateContent>
          <mc:Choice Requires="wps">
            <w:drawing>
              <wp:anchor distT="0" distB="0" distL="114300" distR="114300" simplePos="0" relativeHeight="251720820" behindDoc="0" locked="0" layoutInCell="1" allowOverlap="1" wp14:anchorId="1A6145E8" wp14:editId="517954DF">
                <wp:simplePos x="0" y="0"/>
                <wp:positionH relativeFrom="column">
                  <wp:posOffset>-27296</wp:posOffset>
                </wp:positionH>
                <wp:positionV relativeFrom="paragraph">
                  <wp:posOffset>1192947</wp:posOffset>
                </wp:positionV>
                <wp:extent cx="2633980" cy="3166110"/>
                <wp:effectExtent l="0" t="0" r="0" b="0"/>
                <wp:wrapNone/>
                <wp:docPr id="306334951" name="Text Box 7"/>
                <wp:cNvGraphicFramePr/>
                <a:graphic xmlns:a="http://schemas.openxmlformats.org/drawingml/2006/main">
                  <a:graphicData uri="http://schemas.microsoft.com/office/word/2010/wordprocessingShape">
                    <wps:wsp>
                      <wps:cNvSpPr txBox="1"/>
                      <wps:spPr>
                        <a:xfrm>
                          <a:off x="0" y="0"/>
                          <a:ext cx="2633980" cy="3166110"/>
                        </a:xfrm>
                        <a:prstGeom prst="rect">
                          <a:avLst/>
                        </a:prstGeom>
                        <a:solidFill>
                          <a:schemeClr val="bg1">
                            <a:lumMod val="95000"/>
                          </a:schemeClr>
                        </a:solidFill>
                        <a:ln w="6350">
                          <a:noFill/>
                        </a:ln>
                      </wps:spPr>
                      <wps:txbx>
                        <w:txbxContent>
                          <w:p w14:paraId="27AEFD36" w14:textId="532657E7" w:rsidR="00351E19" w:rsidRDefault="00351E19" w:rsidP="00351E19">
                            <w:pPr>
                              <w:jc w:val="center"/>
                            </w:pPr>
                            <w:r>
                              <w:t xml:space="preserve">If you are concerned about a </w:t>
                            </w:r>
                            <w:proofErr w:type="gramStart"/>
                            <w:r>
                              <w:t>child</w:t>
                            </w:r>
                            <w:proofErr w:type="gramEnd"/>
                            <w:r>
                              <w:t xml:space="preserve"> please contact:</w:t>
                            </w:r>
                          </w:p>
                          <w:p w14:paraId="7C93D9CB" w14:textId="77777777" w:rsidR="00351E19" w:rsidRDefault="00351E19" w:rsidP="00351E19">
                            <w:pPr>
                              <w:jc w:val="center"/>
                            </w:pPr>
                          </w:p>
                          <w:p w14:paraId="0A0F9DE9" w14:textId="0C8733A4" w:rsidR="00351E19" w:rsidRPr="006D585E" w:rsidRDefault="00351E19" w:rsidP="00351E19">
                            <w:pPr>
                              <w:jc w:val="center"/>
                              <w:rPr>
                                <w:b/>
                                <w:bCs/>
                              </w:rPr>
                            </w:pPr>
                            <w:r w:rsidRPr="006D585E">
                              <w:rPr>
                                <w:b/>
                                <w:bCs/>
                              </w:rPr>
                              <w:t>The Children and Families Hub</w:t>
                            </w:r>
                          </w:p>
                          <w:p w14:paraId="5ED55333" w14:textId="77777777" w:rsidR="006D585E" w:rsidRDefault="006D585E" w:rsidP="00351E19">
                            <w:pPr>
                              <w:jc w:val="center"/>
                            </w:pPr>
                          </w:p>
                          <w:p w14:paraId="7C76D510" w14:textId="551D0854" w:rsidR="00351E19" w:rsidRPr="00351E19" w:rsidRDefault="00351E19" w:rsidP="00351E19">
                            <w:pPr>
                              <w:jc w:val="center"/>
                              <w:rPr>
                                <w:b/>
                                <w:bCs/>
                                <w:color w:val="4C94D8" w:themeColor="text2" w:themeTint="80"/>
                              </w:rPr>
                            </w:pPr>
                            <w:r w:rsidRPr="00351E19">
                              <w:rPr>
                                <w:b/>
                                <w:bCs/>
                                <w:color w:val="4C94D8" w:themeColor="text2" w:themeTint="80"/>
                              </w:rPr>
                              <w:t>PHONE</w:t>
                            </w:r>
                          </w:p>
                          <w:p w14:paraId="78182548" w14:textId="164A8F6D" w:rsidR="00351E19" w:rsidRDefault="00351E19" w:rsidP="00351E19">
                            <w:pPr>
                              <w:jc w:val="center"/>
                            </w:pPr>
                            <w:r>
                              <w:t>01534 519000</w:t>
                            </w:r>
                          </w:p>
                          <w:p w14:paraId="51A02C22" w14:textId="6519D4DD" w:rsidR="00351E19" w:rsidRPr="006D585E" w:rsidRDefault="00351E19" w:rsidP="00351E19">
                            <w:pPr>
                              <w:jc w:val="center"/>
                              <w:rPr>
                                <w:b/>
                                <w:bCs/>
                                <w:color w:val="4C94D8" w:themeColor="text2" w:themeTint="80"/>
                              </w:rPr>
                            </w:pPr>
                            <w:r w:rsidRPr="006D585E">
                              <w:rPr>
                                <w:b/>
                                <w:bCs/>
                                <w:color w:val="4C94D8" w:themeColor="text2" w:themeTint="80"/>
                              </w:rPr>
                              <w:t>EMAIL</w:t>
                            </w:r>
                          </w:p>
                          <w:p w14:paraId="4D8D40AB" w14:textId="7CEFD1B6" w:rsidR="00351E19" w:rsidRDefault="006D585E" w:rsidP="00351E19">
                            <w:pPr>
                              <w:jc w:val="center"/>
                            </w:pPr>
                            <w:hyperlink r:id="rId96" w:history="1">
                              <w:r w:rsidRPr="00D07B79">
                                <w:rPr>
                                  <w:rStyle w:val="Hyperlink"/>
                                </w:rPr>
                                <w:t>childrenandfamilieshub@gov.je</w:t>
                              </w:r>
                            </w:hyperlink>
                          </w:p>
                          <w:p w14:paraId="082F33FC" w14:textId="77777777" w:rsidR="006D585E" w:rsidRDefault="006D585E" w:rsidP="00351E19">
                            <w:pPr>
                              <w:jc w:val="center"/>
                            </w:pPr>
                          </w:p>
                          <w:p w14:paraId="08157E32" w14:textId="6A526C49" w:rsidR="006D585E" w:rsidRDefault="006D585E" w:rsidP="00351E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145E8" id="Text Box 7" o:spid="_x0000_s1474" type="#_x0000_t202" style="position:absolute;left:0;text-align:left;margin-left:-2.15pt;margin-top:93.95pt;width:207.4pt;height:249.3pt;z-index:2517208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" fillcolor="#f2f2f2 [3052]" stroked="f" strokeweight=".5pt">
                <v:textbox>
                  <w:txbxContent>
                    <w:p w14:paraId="27AEFD36" w14:textId="532657E7" w:rsidR="00351E19" w:rsidRDefault="00351E19" w:rsidP="00351E19">
                      <w:pPr>
                        <w:jc w:val="center"/>
                      </w:pPr>
                      <w:r>
                        <w:t xml:space="preserve">If you are concerned about a </w:t>
                      </w:r>
                      <w:proofErr w:type="gramStart"/>
                      <w:r>
                        <w:t>child</w:t>
                      </w:r>
                      <w:proofErr w:type="gramEnd"/>
                      <w:r>
                        <w:t xml:space="preserve"> please contact:</w:t>
                      </w:r>
                    </w:p>
                    <w:p w14:paraId="7C93D9CB" w14:textId="77777777" w:rsidR="00351E19" w:rsidRDefault="00351E19" w:rsidP="00351E19">
                      <w:pPr>
                        <w:jc w:val="center"/>
                      </w:pPr>
                    </w:p>
                    <w:p w14:paraId="0A0F9DE9" w14:textId="0C8733A4" w:rsidR="00351E19" w:rsidRPr="006D585E" w:rsidRDefault="00351E19" w:rsidP="00351E19">
                      <w:pPr>
                        <w:jc w:val="center"/>
                        <w:rPr>
                          <w:b/>
                          <w:bCs/>
                        </w:rPr>
                      </w:pPr>
                      <w:r w:rsidRPr="006D585E">
                        <w:rPr>
                          <w:b/>
                          <w:bCs/>
                        </w:rPr>
                        <w:t>The Children and Families Hub</w:t>
                      </w:r>
                    </w:p>
                    <w:p w14:paraId="5ED55333" w14:textId="77777777" w:rsidR="006D585E" w:rsidRDefault="006D585E" w:rsidP="00351E19">
                      <w:pPr>
                        <w:jc w:val="center"/>
                      </w:pPr>
                    </w:p>
                    <w:p w14:paraId="7C76D510" w14:textId="551D0854" w:rsidR="00351E19" w:rsidRPr="00351E19" w:rsidRDefault="00351E19" w:rsidP="00351E19">
                      <w:pPr>
                        <w:jc w:val="center"/>
                        <w:rPr>
                          <w:b/>
                          <w:bCs/>
                          <w:color w:val="4C94D8" w:themeColor="text2" w:themeTint="80"/>
                        </w:rPr>
                      </w:pPr>
                      <w:r w:rsidRPr="00351E19">
                        <w:rPr>
                          <w:b/>
                          <w:bCs/>
                          <w:color w:val="4C94D8" w:themeColor="text2" w:themeTint="80"/>
                        </w:rPr>
                        <w:t>PHONE</w:t>
                      </w:r>
                    </w:p>
                    <w:p w14:paraId="78182548" w14:textId="164A8F6D" w:rsidR="00351E19" w:rsidRDefault="00351E19" w:rsidP="00351E19">
                      <w:pPr>
                        <w:jc w:val="center"/>
                      </w:pPr>
                      <w:r>
                        <w:t>01534 519000</w:t>
                      </w:r>
                    </w:p>
                    <w:p w14:paraId="51A02C22" w14:textId="6519D4DD" w:rsidR="00351E19" w:rsidRPr="006D585E" w:rsidRDefault="00351E19" w:rsidP="00351E19">
                      <w:pPr>
                        <w:jc w:val="center"/>
                        <w:rPr>
                          <w:b/>
                          <w:bCs/>
                          <w:color w:val="4C94D8" w:themeColor="text2" w:themeTint="80"/>
                        </w:rPr>
                      </w:pPr>
                      <w:r w:rsidRPr="006D585E">
                        <w:rPr>
                          <w:b/>
                          <w:bCs/>
                          <w:color w:val="4C94D8" w:themeColor="text2" w:themeTint="80"/>
                        </w:rPr>
                        <w:t>EMAIL</w:t>
                      </w:r>
                    </w:p>
                    <w:p w14:paraId="4D8D40AB" w14:textId="7CEFD1B6" w:rsidR="00351E19" w:rsidRDefault="006D585E" w:rsidP="00351E19">
                      <w:pPr>
                        <w:jc w:val="center"/>
                      </w:pPr>
                      <w:hyperlink r:id="rId97" w:history="1">
                        <w:r w:rsidRPr="00D07B79">
                          <w:rPr>
                            <w:rStyle w:val="Hyperlink"/>
                          </w:rPr>
                          <w:t>childrenandfamilieshub@gov.je</w:t>
                        </w:r>
                      </w:hyperlink>
                    </w:p>
                    <w:p w14:paraId="082F33FC" w14:textId="77777777" w:rsidR="006D585E" w:rsidRDefault="006D585E" w:rsidP="00351E19">
                      <w:pPr>
                        <w:jc w:val="center"/>
                      </w:pPr>
                    </w:p>
                    <w:p w14:paraId="08157E32" w14:textId="6A526C49" w:rsidR="006D585E" w:rsidRDefault="006D585E" w:rsidP="00351E19">
                      <w:pPr>
                        <w:jc w:val="center"/>
                      </w:pPr>
                    </w:p>
                  </w:txbxContent>
                </v:textbox>
              </v:shape>
            </w:pict>
          </mc:Fallback>
        </mc:AlternateContent>
      </w:r>
      <w:r w:rsidR="00351E19">
        <w:rPr>
          <w:noProof/>
          <w:lang w:eastAsia="en-GB"/>
        </w:rPr>
        <mc:AlternateContent>
          <mc:Choice Requires="wps">
            <w:drawing>
              <wp:anchor distT="0" distB="0" distL="114300" distR="114300" simplePos="0" relativeHeight="251722868" behindDoc="0" locked="0" layoutInCell="1" allowOverlap="1" wp14:anchorId="7A911EE7" wp14:editId="2253D16A">
                <wp:simplePos x="0" y="0"/>
                <wp:positionH relativeFrom="column">
                  <wp:posOffset>3151562</wp:posOffset>
                </wp:positionH>
                <wp:positionV relativeFrom="paragraph">
                  <wp:posOffset>1192530</wp:posOffset>
                </wp:positionV>
                <wp:extent cx="2633980" cy="3166281"/>
                <wp:effectExtent l="0" t="0" r="0" b="0"/>
                <wp:wrapNone/>
                <wp:docPr id="1220419591" name="Text Box 7"/>
                <wp:cNvGraphicFramePr/>
                <a:graphic xmlns:a="http://schemas.openxmlformats.org/drawingml/2006/main">
                  <a:graphicData uri="http://schemas.microsoft.com/office/word/2010/wordprocessingShape">
                    <wps:wsp>
                      <wps:cNvSpPr txBox="1"/>
                      <wps:spPr>
                        <a:xfrm>
                          <a:off x="0" y="0"/>
                          <a:ext cx="2633980" cy="3166281"/>
                        </a:xfrm>
                        <a:prstGeom prst="rect">
                          <a:avLst/>
                        </a:prstGeom>
                        <a:solidFill>
                          <a:schemeClr val="bg1">
                            <a:lumMod val="95000"/>
                          </a:schemeClr>
                        </a:solidFill>
                        <a:ln w="6350">
                          <a:noFill/>
                        </a:ln>
                      </wps:spPr>
                      <wps:txbx>
                        <w:txbxContent>
                          <w:p w14:paraId="0DA7A225" w14:textId="1E43A34A" w:rsidR="00351E19" w:rsidRDefault="00351E19" w:rsidP="00351E19">
                            <w:pPr>
                              <w:jc w:val="center"/>
                            </w:pPr>
                            <w:r>
                              <w:t xml:space="preserve">If you are concerned about an </w:t>
                            </w:r>
                            <w:proofErr w:type="gramStart"/>
                            <w:r>
                              <w:t>adult</w:t>
                            </w:r>
                            <w:proofErr w:type="gramEnd"/>
                            <w:r>
                              <w:t xml:space="preserve"> please contact:</w:t>
                            </w:r>
                          </w:p>
                          <w:p w14:paraId="2146464C" w14:textId="77777777" w:rsidR="00351E19" w:rsidRDefault="00351E19" w:rsidP="00351E19">
                            <w:pPr>
                              <w:jc w:val="center"/>
                            </w:pPr>
                          </w:p>
                          <w:p w14:paraId="4362DFAA" w14:textId="7CBF3480" w:rsidR="00351E19" w:rsidRPr="006D585E" w:rsidRDefault="00351E19" w:rsidP="00351E19">
                            <w:pPr>
                              <w:jc w:val="center"/>
                              <w:rPr>
                                <w:b/>
                                <w:bCs/>
                              </w:rPr>
                            </w:pPr>
                            <w:r w:rsidRPr="006D585E">
                              <w:rPr>
                                <w:b/>
                                <w:bCs/>
                              </w:rPr>
                              <w:t>Single Point of Referral (SPOR) for Adult Social Services</w:t>
                            </w:r>
                          </w:p>
                          <w:p w14:paraId="21BDB155" w14:textId="1F6BD3CE" w:rsidR="00351E19" w:rsidRPr="00351E19" w:rsidRDefault="00351E19" w:rsidP="00351E19">
                            <w:pPr>
                              <w:jc w:val="center"/>
                              <w:rPr>
                                <w:b/>
                                <w:bCs/>
                                <w:color w:val="00B050"/>
                              </w:rPr>
                            </w:pPr>
                            <w:r w:rsidRPr="00351E19">
                              <w:rPr>
                                <w:b/>
                                <w:bCs/>
                                <w:color w:val="00B050"/>
                              </w:rPr>
                              <w:t>PHONE</w:t>
                            </w:r>
                          </w:p>
                          <w:p w14:paraId="259DFD03" w14:textId="1969A33B" w:rsidR="00351E19" w:rsidRDefault="00351E19" w:rsidP="00351E19">
                            <w:pPr>
                              <w:jc w:val="center"/>
                            </w:pPr>
                            <w:r>
                              <w:t>01534444440</w:t>
                            </w:r>
                          </w:p>
                          <w:p w14:paraId="663CE7E1" w14:textId="6F7F4557" w:rsidR="00351E19" w:rsidRPr="00351E19" w:rsidRDefault="00351E19" w:rsidP="00351E19">
                            <w:pPr>
                              <w:jc w:val="center"/>
                              <w:rPr>
                                <w:b/>
                                <w:bCs/>
                                <w:color w:val="00B050"/>
                              </w:rPr>
                            </w:pPr>
                            <w:proofErr w:type="spellStart"/>
                            <w:r w:rsidRPr="00351E19">
                              <w:rPr>
                                <w:b/>
                                <w:bCs/>
                                <w:color w:val="00B050"/>
                              </w:rPr>
                              <w:t>EMAIl</w:t>
                            </w:r>
                            <w:proofErr w:type="spellEnd"/>
                          </w:p>
                          <w:p w14:paraId="3BEF4472" w14:textId="6C0DBF3F" w:rsidR="00351E19" w:rsidRDefault="006D585E" w:rsidP="00351E19">
                            <w:pPr>
                              <w:jc w:val="center"/>
                            </w:pPr>
                            <w:hyperlink r:id="rId98" w:history="1">
                              <w:r w:rsidRPr="00D07B79">
                                <w:rPr>
                                  <w:rStyle w:val="Hyperlink"/>
                                </w:rPr>
                                <w:t>spor@health.gov.je</w:t>
                              </w:r>
                            </w:hyperlink>
                          </w:p>
                          <w:p w14:paraId="72BE0731" w14:textId="77777777" w:rsidR="006D585E" w:rsidRDefault="006D585E" w:rsidP="00351E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11EE7" id="_x0000_s1475" type="#_x0000_t202" style="position:absolute;left:0;text-align:left;margin-left:248.15pt;margin-top:93.9pt;width:207.4pt;height:249.3pt;z-index:2517228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" fillcolor="#f2f2f2 [3052]" stroked="f" strokeweight=".5pt">
                <v:textbox>
                  <w:txbxContent>
                    <w:p w14:paraId="0DA7A225" w14:textId="1E43A34A" w:rsidR="00351E19" w:rsidRDefault="00351E19" w:rsidP="00351E19">
                      <w:pPr>
                        <w:jc w:val="center"/>
                      </w:pPr>
                      <w:r>
                        <w:t xml:space="preserve">If you are concerned about an </w:t>
                      </w:r>
                      <w:proofErr w:type="gramStart"/>
                      <w:r>
                        <w:t>adult</w:t>
                      </w:r>
                      <w:proofErr w:type="gramEnd"/>
                      <w:r>
                        <w:t xml:space="preserve"> please contact:</w:t>
                      </w:r>
                    </w:p>
                    <w:p w14:paraId="2146464C" w14:textId="77777777" w:rsidR="00351E19" w:rsidRDefault="00351E19" w:rsidP="00351E19">
                      <w:pPr>
                        <w:jc w:val="center"/>
                      </w:pPr>
                    </w:p>
                    <w:p w14:paraId="4362DFAA" w14:textId="7CBF3480" w:rsidR="00351E19" w:rsidRPr="006D585E" w:rsidRDefault="00351E19" w:rsidP="00351E19">
                      <w:pPr>
                        <w:jc w:val="center"/>
                        <w:rPr>
                          <w:b/>
                          <w:bCs/>
                        </w:rPr>
                      </w:pPr>
                      <w:r w:rsidRPr="006D585E">
                        <w:rPr>
                          <w:b/>
                          <w:bCs/>
                        </w:rPr>
                        <w:t>Single Point of Referral (SPOR) for Adult Social Services</w:t>
                      </w:r>
                    </w:p>
                    <w:p w14:paraId="21BDB155" w14:textId="1F6BD3CE" w:rsidR="00351E19" w:rsidRPr="00351E19" w:rsidRDefault="00351E19" w:rsidP="00351E19">
                      <w:pPr>
                        <w:jc w:val="center"/>
                        <w:rPr>
                          <w:b/>
                          <w:bCs/>
                          <w:color w:val="00B050"/>
                        </w:rPr>
                      </w:pPr>
                      <w:r w:rsidRPr="00351E19">
                        <w:rPr>
                          <w:b/>
                          <w:bCs/>
                          <w:color w:val="00B050"/>
                        </w:rPr>
                        <w:t>PHONE</w:t>
                      </w:r>
                    </w:p>
                    <w:p w14:paraId="259DFD03" w14:textId="1969A33B" w:rsidR="00351E19" w:rsidRDefault="00351E19" w:rsidP="00351E19">
                      <w:pPr>
                        <w:jc w:val="center"/>
                      </w:pPr>
                      <w:r>
                        <w:t>01534444440</w:t>
                      </w:r>
                    </w:p>
                    <w:p w14:paraId="663CE7E1" w14:textId="6F7F4557" w:rsidR="00351E19" w:rsidRPr="00351E19" w:rsidRDefault="00351E19" w:rsidP="00351E19">
                      <w:pPr>
                        <w:jc w:val="center"/>
                        <w:rPr>
                          <w:b/>
                          <w:bCs/>
                          <w:color w:val="00B050"/>
                        </w:rPr>
                      </w:pPr>
                      <w:proofErr w:type="spellStart"/>
                      <w:r w:rsidRPr="00351E19">
                        <w:rPr>
                          <w:b/>
                          <w:bCs/>
                          <w:color w:val="00B050"/>
                        </w:rPr>
                        <w:t>EMAIl</w:t>
                      </w:r>
                      <w:proofErr w:type="spellEnd"/>
                    </w:p>
                    <w:p w14:paraId="3BEF4472" w14:textId="6C0DBF3F" w:rsidR="00351E19" w:rsidRDefault="006D585E" w:rsidP="00351E19">
                      <w:pPr>
                        <w:jc w:val="center"/>
                      </w:pPr>
                      <w:hyperlink r:id="rId99" w:history="1">
                        <w:r w:rsidRPr="00D07B79">
                          <w:rPr>
                            <w:rStyle w:val="Hyperlink"/>
                          </w:rPr>
                          <w:t>spor@health.gov.je</w:t>
                        </w:r>
                      </w:hyperlink>
                    </w:p>
                    <w:p w14:paraId="72BE0731" w14:textId="77777777" w:rsidR="006D585E" w:rsidRDefault="006D585E" w:rsidP="00351E19">
                      <w:pPr>
                        <w:jc w:val="center"/>
                      </w:pPr>
                    </w:p>
                  </w:txbxContent>
                </v:textbox>
              </v:shape>
            </w:pict>
          </mc:Fallback>
        </mc:AlternateContent>
      </w:r>
      <w:r w:rsidR="004E3B6C">
        <w:rPr>
          <w:noProof/>
          <w:lang w:eastAsia="en-GB"/>
        </w:rPr>
        <mc:AlternateContent>
          <mc:Choice Requires="wps">
            <w:drawing>
              <wp:anchor distT="0" distB="0" distL="114300" distR="114300" simplePos="0" relativeHeight="251718772" behindDoc="0" locked="0" layoutInCell="1" allowOverlap="1" wp14:anchorId="5E07055D" wp14:editId="1A388B5F">
                <wp:simplePos x="0" y="0"/>
                <wp:positionH relativeFrom="column">
                  <wp:posOffset>-27296</wp:posOffset>
                </wp:positionH>
                <wp:positionV relativeFrom="paragraph">
                  <wp:posOffset>387729</wp:posOffset>
                </wp:positionV>
                <wp:extent cx="2633980" cy="682388"/>
                <wp:effectExtent l="0" t="0" r="0" b="3810"/>
                <wp:wrapNone/>
                <wp:docPr id="472186549" name="Text Box 5"/>
                <wp:cNvGraphicFramePr/>
                <a:graphic xmlns:a="http://schemas.openxmlformats.org/drawingml/2006/main">
                  <a:graphicData uri="http://schemas.microsoft.com/office/word/2010/wordprocessingShape">
                    <wps:wsp>
                      <wps:cNvSpPr txBox="1"/>
                      <wps:spPr>
                        <a:xfrm>
                          <a:off x="0" y="0"/>
                          <a:ext cx="2633980" cy="682388"/>
                        </a:xfrm>
                        <a:prstGeom prst="rect">
                          <a:avLst/>
                        </a:prstGeom>
                        <a:solidFill>
                          <a:schemeClr val="tx2">
                            <a:lumMod val="50000"/>
                            <a:lumOff val="50000"/>
                          </a:schemeClr>
                        </a:solidFill>
                        <a:ln w="6350">
                          <a:noFill/>
                        </a:ln>
                      </wps:spPr>
                      <wps:txbx>
                        <w:txbxContent>
                          <w:p w14:paraId="453C9505" w14:textId="4913D685" w:rsidR="004E3B6C" w:rsidRPr="00351E19" w:rsidRDefault="004E3B6C" w:rsidP="004E3B6C">
                            <w:pPr>
                              <w:jc w:val="center"/>
                              <w:rPr>
                                <w:color w:val="FFFFFF" w:themeColor="background1"/>
                              </w:rPr>
                            </w:pPr>
                            <w:r w:rsidRPr="00351E19">
                              <w:rPr>
                                <w:color w:val="FFFFFF" w:themeColor="background1"/>
                              </w:rPr>
                              <w:t>If You are concerned about a</w:t>
                            </w:r>
                          </w:p>
                          <w:p w14:paraId="43E21EE0" w14:textId="47C934F9" w:rsidR="004E3B6C" w:rsidRPr="00351E19" w:rsidRDefault="00351E19" w:rsidP="004E3B6C">
                            <w:pPr>
                              <w:jc w:val="center"/>
                              <w:rPr>
                                <w:b/>
                                <w:bCs/>
                                <w:color w:val="FFFFFF" w:themeColor="background1"/>
                              </w:rPr>
                            </w:pPr>
                            <w:r>
                              <w:rPr>
                                <w:b/>
                                <w:bCs/>
                                <w:color w:val="FFFFFF" w:themeColor="background1"/>
                              </w:rPr>
                              <w:t>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7055D" id="_x0000_s1476" type="#_x0000_t202" style="position:absolute;left:0;text-align:left;margin-left:-2.15pt;margin-top:30.55pt;width:207.4pt;height:53.75pt;z-index:2517187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" fillcolor="#4e95d9 [1631]" stroked="f" strokeweight=".5pt">
                <v:textbox>
                  <w:txbxContent>
                    <w:p w14:paraId="453C9505" w14:textId="4913D685" w:rsidR="004E3B6C" w:rsidRPr="00351E19" w:rsidRDefault="004E3B6C" w:rsidP="004E3B6C">
                      <w:pPr>
                        <w:jc w:val="center"/>
                        <w:rPr>
                          <w:color w:val="FFFFFF" w:themeColor="background1"/>
                        </w:rPr>
                      </w:pPr>
                      <w:r w:rsidRPr="00351E19">
                        <w:rPr>
                          <w:color w:val="FFFFFF" w:themeColor="background1"/>
                        </w:rPr>
                        <w:t>If You are concerned about a</w:t>
                      </w:r>
                    </w:p>
                    <w:p w14:paraId="43E21EE0" w14:textId="47C934F9" w:rsidR="004E3B6C" w:rsidRPr="00351E19" w:rsidRDefault="00351E19" w:rsidP="004E3B6C">
                      <w:pPr>
                        <w:jc w:val="center"/>
                        <w:rPr>
                          <w:b/>
                          <w:bCs/>
                          <w:color w:val="FFFFFF" w:themeColor="background1"/>
                        </w:rPr>
                      </w:pPr>
                      <w:r>
                        <w:rPr>
                          <w:b/>
                          <w:bCs/>
                          <w:color w:val="FFFFFF" w:themeColor="background1"/>
                        </w:rPr>
                        <w:t>CHILD</w:t>
                      </w:r>
                    </w:p>
                  </w:txbxContent>
                </v:textbox>
              </v:shape>
            </w:pict>
          </mc:Fallback>
        </mc:AlternateContent>
      </w:r>
      <w:r w:rsidR="00114A87">
        <w:rPr>
          <w:b/>
          <w:bCs/>
        </w:rPr>
        <w:t xml:space="preserve"> </w:t>
      </w:r>
      <w:r w:rsidR="00DA75FC">
        <w:rPr>
          <w:b/>
          <w:bCs/>
        </w:rPr>
        <w:br w:type="page"/>
      </w:r>
    </w:p>
    <w:p w14:paraId="16A58620" w14:textId="40E6765D" w:rsidR="005B646E" w:rsidRPr="00345910" w:rsidRDefault="00B80802" w:rsidP="00D52542">
      <w:pPr>
        <w:pStyle w:val="Heading1"/>
        <w:jc w:val="both"/>
        <w:rPr>
          <w:rFonts w:ascii="Arial" w:eastAsia="Aptos" w:hAnsi="Arial" w:cs="Arial"/>
          <w:b/>
          <w:bCs/>
          <w:color w:val="FFFFFF" w:themeColor="background1"/>
        </w:rPr>
      </w:pPr>
      <w:bookmarkStart w:id="99" w:name="_Toc196303424"/>
      <w:r w:rsidRPr="00345910">
        <w:rPr>
          <w:rFonts w:ascii="Arial" w:eastAsia="Aptos" w:hAnsi="Arial" w:cs="Arial"/>
          <w:b/>
          <w:noProof/>
          <w:color w:val="FFFFFF" w:themeColor="background1"/>
          <w:lang w:eastAsia="en-GB"/>
        </w:rPr>
        <w:lastRenderedPageBreak/>
        <mc:AlternateContent>
          <mc:Choice Requires="wps">
            <w:drawing>
              <wp:anchor distT="0" distB="0" distL="114300" distR="114300" simplePos="0" relativeHeight="251658282" behindDoc="1" locked="0" layoutInCell="1" allowOverlap="1" wp14:anchorId="640E8C73" wp14:editId="5A7A43FE">
                <wp:simplePos x="0" y="0"/>
                <wp:positionH relativeFrom="page">
                  <wp:posOffset>-161925</wp:posOffset>
                </wp:positionH>
                <wp:positionV relativeFrom="paragraph">
                  <wp:posOffset>-423544</wp:posOffset>
                </wp:positionV>
                <wp:extent cx="7781925" cy="9867900"/>
                <wp:effectExtent l="0" t="0" r="9525" b="0"/>
                <wp:wrapNone/>
                <wp:docPr id="785452720" name="Rectangle 2"/>
                <wp:cNvGraphicFramePr/>
                <a:graphic xmlns:a="http://schemas.openxmlformats.org/drawingml/2006/main">
                  <a:graphicData uri="http://schemas.microsoft.com/office/word/2010/wordprocessingShape">
                    <wps:wsp>
                      <wps:cNvSpPr/>
                      <wps:spPr>
                        <a:xfrm>
                          <a:off x="0" y="0"/>
                          <a:ext cx="7781925" cy="9867900"/>
                        </a:xfrm>
                        <a:prstGeom prst="rect">
                          <a:avLst/>
                        </a:prstGeom>
                        <a:solidFill>
                          <a:srgbClr val="EBF3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6E057" id="Rectangle 2" o:spid="_x0000_s1026" style="position:absolute;margin-left:-12.75pt;margin-top:-33.35pt;width:612.75pt;height:777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" fillcolor="#ebf3fb" stroked="f" strokeweight="1pt">
                <w10:wrap anchorx="page"/>
              </v:rect>
            </w:pict>
          </mc:Fallback>
        </mc:AlternateContent>
      </w:r>
      <w:r w:rsidR="00C53DD7" w:rsidRPr="00345910">
        <w:rPr>
          <w:rFonts w:ascii="Arial" w:eastAsia="Aptos" w:hAnsi="Arial" w:cs="Arial"/>
          <w:b/>
          <w:noProof/>
          <w:color w:val="FFFFFF" w:themeColor="background1"/>
          <w:lang w:eastAsia="en-GB"/>
        </w:rPr>
        <mc:AlternateContent>
          <mc:Choice Requires="wps">
            <w:drawing>
              <wp:anchor distT="0" distB="0" distL="114300" distR="114300" simplePos="0" relativeHeight="251658356" behindDoc="1" locked="0" layoutInCell="1" allowOverlap="1" wp14:anchorId="337FDF5A" wp14:editId="603A9CE2">
                <wp:simplePos x="0" y="0"/>
                <wp:positionH relativeFrom="margin">
                  <wp:posOffset>-1330960</wp:posOffset>
                </wp:positionH>
                <wp:positionV relativeFrom="paragraph">
                  <wp:posOffset>-352425</wp:posOffset>
                </wp:positionV>
                <wp:extent cx="8036224" cy="848165"/>
                <wp:effectExtent l="38100" t="38100" r="98425" b="104775"/>
                <wp:wrapNone/>
                <wp:docPr id="1549192332" name="Rectangle: Rounded Corners 1"/>
                <wp:cNvGraphicFramePr/>
                <a:graphic xmlns:a="http://schemas.openxmlformats.org/drawingml/2006/main">
                  <a:graphicData uri="http://schemas.microsoft.com/office/word/2010/wordprocessingShape">
                    <wps:wsp>
                      <wps:cNvSpPr/>
                      <wps:spPr>
                        <a:xfrm>
                          <a:off x="0" y="0"/>
                          <a:ext cx="8036224" cy="848165"/>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DD57D" id="Rectangle: Rounded Corners 1" o:spid="_x0000_s1026" style="position:absolute;margin-left:-104.8pt;margin-top:-27.75pt;width:632.75pt;height:66.8pt;z-index:-2516581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" fillcolor="#83cbeb" stroked="f" strokeweight="1pt">
                <v:shadow on="t" color="black" opacity="26214f" origin="-.5,-.5" offset=".74836mm,.74836mm"/>
                <w10:wrap anchorx="margin"/>
              </v:rect>
            </w:pict>
          </mc:Fallback>
        </mc:AlternateContent>
      </w:r>
      <w:r w:rsidR="005B646E" w:rsidRPr="73E73D0C">
        <w:rPr>
          <w:rFonts w:ascii="Arial" w:eastAsia="Aptos" w:hAnsi="Arial" w:cs="Arial"/>
          <w:b/>
          <w:bCs/>
          <w:color w:val="FFFFFF" w:themeColor="background1"/>
        </w:rPr>
        <w:t>REFERENCES</w:t>
      </w:r>
      <w:bookmarkEnd w:id="99"/>
    </w:p>
    <w:p w14:paraId="4106324F" w14:textId="77777777" w:rsidR="00345910" w:rsidRDefault="00345910" w:rsidP="00D52542">
      <w:pPr>
        <w:jc w:val="both"/>
        <w:rPr>
          <w:rFonts w:eastAsia="Calibri"/>
          <w:kern w:val="0"/>
          <w14:ligatures w14:val="none"/>
        </w:rPr>
      </w:pPr>
    </w:p>
    <w:p w14:paraId="5892700A" w14:textId="092972CF" w:rsidR="00BE0389" w:rsidRPr="00086FA3" w:rsidRDefault="00542E5B" w:rsidP="00D52542">
      <w:pPr>
        <w:pStyle w:val="ListParagraph"/>
        <w:numPr>
          <w:ilvl w:val="0"/>
          <w:numId w:val="59"/>
        </w:numPr>
        <w:jc w:val="both"/>
        <w:rPr>
          <w:rFonts w:ascii="Arial" w:hAnsi="Arial" w:cs="Arial"/>
          <w:color w:val="0070C0"/>
          <w:sz w:val="22"/>
          <w:szCs w:val="22"/>
        </w:rPr>
      </w:pPr>
      <w:r w:rsidRPr="00086FA3">
        <w:rPr>
          <w:rFonts w:ascii="Arial" w:eastAsia="Calibri" w:hAnsi="Arial" w:cs="Arial"/>
          <w:kern w:val="0"/>
          <w:sz w:val="22"/>
          <w:szCs w:val="22"/>
          <w14:ligatures w14:val="none"/>
        </w:rPr>
        <w:t>NHS Improvement</w:t>
      </w:r>
      <w:r w:rsidR="00F642EB" w:rsidRPr="00086FA3">
        <w:rPr>
          <w:rFonts w:ascii="Arial" w:eastAsia="Calibri" w:hAnsi="Arial" w:cs="Arial"/>
          <w:kern w:val="0"/>
          <w:sz w:val="22"/>
          <w:szCs w:val="22"/>
          <w14:ligatures w14:val="none"/>
        </w:rPr>
        <w:t>. (</w:t>
      </w:r>
      <w:r w:rsidR="005D132E" w:rsidRPr="00086FA3">
        <w:rPr>
          <w:rFonts w:ascii="Arial" w:eastAsia="Calibri" w:hAnsi="Arial" w:cs="Arial"/>
          <w:kern w:val="0"/>
          <w:sz w:val="22"/>
          <w:szCs w:val="22"/>
          <w14:ligatures w14:val="none"/>
        </w:rPr>
        <w:t>2018</w:t>
      </w:r>
      <w:r w:rsidR="00FD4670" w:rsidRPr="00086FA3">
        <w:rPr>
          <w:rFonts w:ascii="Arial" w:eastAsia="Calibri" w:hAnsi="Arial" w:cs="Arial"/>
          <w:kern w:val="0"/>
          <w:sz w:val="22"/>
          <w:szCs w:val="22"/>
          <w14:ligatures w14:val="none"/>
        </w:rPr>
        <w:t>)</w:t>
      </w:r>
      <w:r w:rsidR="0008761B" w:rsidRPr="00086FA3">
        <w:rPr>
          <w:rFonts w:ascii="Arial" w:eastAsia="Calibri" w:hAnsi="Arial" w:cs="Arial"/>
          <w:kern w:val="0"/>
          <w:sz w:val="22"/>
          <w:szCs w:val="22"/>
          <w14:ligatures w14:val="none"/>
        </w:rPr>
        <w:t>.</w:t>
      </w:r>
      <w:r w:rsidR="005D132E"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Pressure Ulcers: revised definition and measurement, Summary and recommendations</w:t>
      </w:r>
      <w:r w:rsidR="006900BA" w:rsidRPr="00086FA3">
        <w:rPr>
          <w:rFonts w:ascii="Arial" w:eastAsia="Calibri" w:hAnsi="Arial" w:cs="Arial"/>
          <w:kern w:val="0"/>
          <w:sz w:val="22"/>
          <w:szCs w:val="22"/>
          <w14:ligatures w14:val="none"/>
        </w:rPr>
        <w:t xml:space="preserve">. </w:t>
      </w:r>
      <w:r w:rsidRPr="00086FA3">
        <w:rPr>
          <w:rFonts w:ascii="Arial" w:eastAsia="Calibri" w:hAnsi="Arial" w:cs="Arial"/>
          <w:kern w:val="0"/>
          <w:sz w:val="22"/>
          <w:szCs w:val="22"/>
          <w14:ligatures w14:val="none"/>
        </w:rPr>
        <w:t>Available from</w:t>
      </w:r>
      <w:r w:rsidR="00C36557"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 xml:space="preserve"> </w:t>
      </w:r>
      <w:hyperlink r:id="rId100" w:history="1">
        <w:r w:rsidR="00390C1B" w:rsidRPr="00086FA3">
          <w:rPr>
            <w:rStyle w:val="Hyperlink"/>
            <w:rFonts w:ascii="Arial" w:hAnsi="Arial" w:cs="Arial"/>
            <w:sz w:val="22"/>
            <w:szCs w:val="22"/>
          </w:rPr>
          <w:t>https://www.england.nhs.uk/wp-content/uploads/2021/09/NSTPP-summary-recommendations.pdf</w:t>
        </w:r>
      </w:hyperlink>
      <w:r w:rsidR="00C36557" w:rsidRPr="00086FA3">
        <w:rPr>
          <w:rFonts w:ascii="Arial" w:hAnsi="Arial" w:cs="Arial"/>
          <w:color w:val="0070C0"/>
          <w:sz w:val="22"/>
          <w:szCs w:val="22"/>
        </w:rPr>
        <w:t>.</w:t>
      </w:r>
    </w:p>
    <w:p w14:paraId="545F4D43" w14:textId="2C6D8BCC" w:rsidR="00542E5B" w:rsidRPr="00086FA3" w:rsidRDefault="006D585E" w:rsidP="003B230D">
      <w:pPr>
        <w:pStyle w:val="ListParagraph"/>
        <w:numPr>
          <w:ilvl w:val="0"/>
          <w:numId w:val="59"/>
        </w:numPr>
        <w:ind w:left="714" w:hanging="357"/>
        <w:rPr>
          <w:rFonts w:ascii="Arial" w:eastAsia="Calibri" w:hAnsi="Arial" w:cs="Arial"/>
          <w:kern w:val="0"/>
          <w:sz w:val="22"/>
          <w:szCs w:val="22"/>
          <w14:ligatures w14:val="none"/>
        </w:rPr>
      </w:pPr>
      <w:r>
        <w:rPr>
          <w:noProof/>
          <w:lang w:eastAsia="en-GB"/>
        </w:rPr>
        <w:t xml:space="preserve">safegurding referrals </w:t>
      </w:r>
      <w:r w:rsidR="00542E5B" w:rsidRPr="00086FA3">
        <w:rPr>
          <w:rFonts w:ascii="Arial" w:eastAsia="Calibri" w:hAnsi="Arial" w:cs="Arial"/>
          <w:kern w:val="0"/>
          <w:sz w:val="22"/>
          <w:szCs w:val="22"/>
          <w14:ligatures w14:val="none"/>
        </w:rPr>
        <w:t>Healthcare Improvement Scotland</w:t>
      </w:r>
      <w:r w:rsidR="00CC2640" w:rsidRPr="00086FA3">
        <w:rPr>
          <w:rFonts w:ascii="Arial" w:eastAsia="Calibri" w:hAnsi="Arial" w:cs="Arial"/>
          <w:kern w:val="0"/>
          <w:sz w:val="22"/>
          <w:szCs w:val="22"/>
          <w14:ligatures w14:val="none"/>
        </w:rPr>
        <w:t>. (</w:t>
      </w:r>
      <w:r w:rsidR="00542E5B" w:rsidRPr="00086FA3">
        <w:rPr>
          <w:rFonts w:ascii="Arial" w:eastAsia="Calibri" w:hAnsi="Arial" w:cs="Arial"/>
          <w:kern w:val="0"/>
          <w:sz w:val="22"/>
          <w:szCs w:val="22"/>
          <w14:ligatures w14:val="none"/>
        </w:rPr>
        <w:t>2015</w:t>
      </w:r>
      <w:r w:rsidR="00CC2640" w:rsidRPr="00086FA3">
        <w:rPr>
          <w:rFonts w:ascii="Arial" w:eastAsia="Calibri" w:hAnsi="Arial" w:cs="Arial"/>
          <w:kern w:val="0"/>
          <w:sz w:val="22"/>
          <w:szCs w:val="22"/>
          <w14:ligatures w14:val="none"/>
        </w:rPr>
        <w:t>)</w:t>
      </w:r>
      <w:r w:rsidR="00542E5B" w:rsidRPr="00086FA3">
        <w:rPr>
          <w:rFonts w:ascii="Arial" w:eastAsia="Calibri" w:hAnsi="Arial" w:cs="Arial"/>
          <w:kern w:val="0"/>
          <w:sz w:val="22"/>
          <w:szCs w:val="22"/>
          <w14:ligatures w14:val="none"/>
        </w:rPr>
        <w:t>. Tissue Viability webpage. [</w:t>
      </w:r>
      <w:r w:rsidR="00B13149" w:rsidRPr="00086FA3">
        <w:rPr>
          <w:rFonts w:ascii="Arial" w:eastAsia="Calibri" w:hAnsi="Arial" w:cs="Arial"/>
          <w:kern w:val="0"/>
          <w:sz w:val="22"/>
          <w:szCs w:val="22"/>
          <w14:ligatures w14:val="none"/>
        </w:rPr>
        <w:t>C</w:t>
      </w:r>
      <w:r w:rsidR="00542E5B" w:rsidRPr="00086FA3">
        <w:rPr>
          <w:rFonts w:ascii="Arial" w:eastAsia="Calibri" w:hAnsi="Arial" w:cs="Arial"/>
          <w:kern w:val="0"/>
          <w:sz w:val="22"/>
          <w:szCs w:val="22"/>
          <w14:ligatures w14:val="none"/>
        </w:rPr>
        <w:t>ited 2020 Sep</w:t>
      </w:r>
      <w:r w:rsidR="00A748B1" w:rsidRPr="00086FA3">
        <w:rPr>
          <w:rFonts w:ascii="Arial" w:eastAsia="Calibri" w:hAnsi="Arial" w:cs="Arial"/>
          <w:kern w:val="0"/>
          <w:sz w:val="22"/>
          <w:szCs w:val="22"/>
          <w14:ligatures w14:val="none"/>
        </w:rPr>
        <w:t>tember</w:t>
      </w:r>
      <w:r w:rsidR="00542E5B" w:rsidRPr="00086FA3">
        <w:rPr>
          <w:rFonts w:ascii="Arial" w:eastAsia="Calibri" w:hAnsi="Arial" w:cs="Arial"/>
          <w:kern w:val="0"/>
          <w:sz w:val="22"/>
          <w:szCs w:val="22"/>
          <w14:ligatures w14:val="none"/>
        </w:rPr>
        <w:t xml:space="preserve"> 22]; Available</w:t>
      </w:r>
      <w:r w:rsidR="0008761B" w:rsidRPr="00086FA3">
        <w:rPr>
          <w:rFonts w:ascii="Arial" w:eastAsia="Calibri" w:hAnsi="Arial" w:cs="Arial"/>
          <w:kern w:val="0"/>
          <w:sz w:val="22"/>
          <w:szCs w:val="22"/>
          <w14:ligatures w14:val="none"/>
        </w:rPr>
        <w:t xml:space="preserve"> </w:t>
      </w:r>
      <w:r w:rsidR="00542E5B" w:rsidRPr="00086FA3">
        <w:rPr>
          <w:rFonts w:ascii="Arial" w:eastAsia="Calibri" w:hAnsi="Arial" w:cs="Arial"/>
          <w:kern w:val="0"/>
          <w:sz w:val="22"/>
          <w:szCs w:val="22"/>
          <w14:ligatures w14:val="none"/>
        </w:rPr>
        <w:t>from:</w:t>
      </w:r>
      <w:r w:rsidR="0008761B" w:rsidRPr="00086FA3">
        <w:rPr>
          <w:rFonts w:ascii="Arial" w:eastAsia="Calibri" w:hAnsi="Arial" w:cs="Arial"/>
          <w:kern w:val="0"/>
          <w:sz w:val="22"/>
          <w:szCs w:val="22"/>
          <w14:ligatures w14:val="none"/>
        </w:rPr>
        <w:t xml:space="preserve"> </w:t>
      </w:r>
      <w:hyperlink r:id="rId101" w:history="1">
        <w:r w:rsidR="003B1EB0" w:rsidRPr="00086FA3">
          <w:rPr>
            <w:rStyle w:val="Hyperlink"/>
            <w:rFonts w:ascii="Arial" w:hAnsi="Arial" w:cs="Arial"/>
            <w:sz w:val="22"/>
            <w:szCs w:val="22"/>
          </w:rPr>
          <w:t>https://www.healthcareimprovementscotland.scot/improving-care/tissue-viability/</w:t>
        </w:r>
      </w:hyperlink>
      <w:r w:rsidR="00C36557" w:rsidRPr="00086FA3">
        <w:rPr>
          <w:rFonts w:ascii="Arial" w:hAnsi="Arial" w:cs="Arial"/>
          <w:sz w:val="22"/>
          <w:szCs w:val="22"/>
        </w:rPr>
        <w:t>.</w:t>
      </w:r>
    </w:p>
    <w:p w14:paraId="5E2B167C" w14:textId="3DABB2E3" w:rsidR="00561638" w:rsidRPr="00086FA3" w:rsidRDefault="00542E5B" w:rsidP="00D52542">
      <w:pPr>
        <w:pStyle w:val="ListParagraph"/>
        <w:numPr>
          <w:ilvl w:val="0"/>
          <w:numId w:val="59"/>
        </w:numPr>
        <w:jc w:val="both"/>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National Pressure Ulcer Advisory Panel, European Pressure Ulcer Advisory Panel</w:t>
      </w:r>
      <w:r w:rsidR="002B0D49" w:rsidRPr="00086FA3">
        <w:rPr>
          <w:rFonts w:ascii="Arial" w:eastAsia="Calibri" w:hAnsi="Arial" w:cs="Arial"/>
          <w:kern w:val="0"/>
          <w:sz w:val="22"/>
          <w:szCs w:val="22"/>
          <w14:ligatures w14:val="none"/>
        </w:rPr>
        <w:t xml:space="preserve"> and </w:t>
      </w:r>
      <w:r w:rsidRPr="00086FA3">
        <w:rPr>
          <w:rFonts w:ascii="Arial" w:eastAsia="Calibri" w:hAnsi="Arial" w:cs="Arial"/>
          <w:kern w:val="0"/>
          <w:sz w:val="22"/>
          <w:szCs w:val="22"/>
          <w14:ligatures w14:val="none"/>
        </w:rPr>
        <w:t>Pan Pacific Pressure Injury Alliance</w:t>
      </w:r>
      <w:r w:rsidR="00CC2640" w:rsidRPr="00086FA3">
        <w:rPr>
          <w:rFonts w:ascii="Arial" w:eastAsia="Calibri" w:hAnsi="Arial" w:cs="Arial"/>
          <w:kern w:val="0"/>
          <w:sz w:val="22"/>
          <w:szCs w:val="22"/>
          <w14:ligatures w14:val="none"/>
        </w:rPr>
        <w:t>. (</w:t>
      </w:r>
      <w:r w:rsidR="00B13149" w:rsidRPr="00086FA3">
        <w:rPr>
          <w:rFonts w:ascii="Arial" w:eastAsia="Calibri" w:hAnsi="Arial" w:cs="Arial"/>
          <w:kern w:val="0"/>
          <w:sz w:val="22"/>
          <w:szCs w:val="22"/>
          <w14:ligatures w14:val="none"/>
        </w:rPr>
        <w:t>2014</w:t>
      </w:r>
      <w:r w:rsidR="00CC2640"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w:t>
      </w:r>
      <w:r w:rsidRPr="00086FA3">
        <w:rPr>
          <w:rFonts w:ascii="Arial" w:eastAsia="Calibri" w:hAnsi="Arial" w:cs="Arial"/>
          <w:i/>
          <w:iCs/>
          <w:kern w:val="0"/>
          <w:sz w:val="22"/>
          <w:szCs w:val="22"/>
          <w14:ligatures w14:val="none"/>
        </w:rPr>
        <w:t xml:space="preserve"> Prevention and Treatment of Pressure Ulcers: Clinical Practice Guideline</w:t>
      </w:r>
      <w:r w:rsidRPr="00086FA3">
        <w:rPr>
          <w:rFonts w:ascii="Arial" w:eastAsia="Calibri" w:hAnsi="Arial" w:cs="Arial"/>
          <w:kern w:val="0"/>
          <w:sz w:val="22"/>
          <w:szCs w:val="22"/>
          <w14:ligatures w14:val="none"/>
        </w:rPr>
        <w:t xml:space="preserve">. </w:t>
      </w:r>
      <w:r w:rsidR="00A748B1" w:rsidRPr="00086FA3">
        <w:rPr>
          <w:rFonts w:ascii="Arial" w:eastAsia="Calibri" w:hAnsi="Arial" w:cs="Arial"/>
          <w:kern w:val="0"/>
          <w:sz w:val="22"/>
          <w:szCs w:val="22"/>
          <w14:ligatures w14:val="none"/>
        </w:rPr>
        <w:t>[Cited 2020 September 22]</w:t>
      </w:r>
      <w:r w:rsidRPr="00086FA3">
        <w:rPr>
          <w:rFonts w:ascii="Arial" w:eastAsia="Calibri" w:hAnsi="Arial" w:cs="Arial"/>
          <w:kern w:val="0"/>
          <w:sz w:val="22"/>
          <w:szCs w:val="22"/>
          <w14:ligatures w14:val="none"/>
        </w:rPr>
        <w:t>; Available from:</w:t>
      </w:r>
      <w:r w:rsidR="00C36557" w:rsidRPr="00086FA3">
        <w:rPr>
          <w:rFonts w:ascii="Arial" w:eastAsia="Calibri" w:hAnsi="Arial" w:cs="Arial"/>
          <w:kern w:val="0"/>
          <w:sz w:val="22"/>
          <w:szCs w:val="22"/>
          <w14:ligatures w14:val="none"/>
        </w:rPr>
        <w:t xml:space="preserve"> </w:t>
      </w:r>
      <w:hyperlink r:id="rId102" w:history="1">
        <w:r w:rsidR="00C36557" w:rsidRPr="00086FA3">
          <w:rPr>
            <w:rStyle w:val="Hyperlink"/>
            <w:rFonts w:ascii="Arial" w:eastAsia="Calibri" w:hAnsi="Arial" w:cs="Arial"/>
            <w:kern w:val="0"/>
            <w:sz w:val="22"/>
            <w:szCs w:val="22"/>
            <w14:ligatures w14:val="none"/>
          </w:rPr>
          <w:t>http://www.internationalguideline.com/</w:t>
        </w:r>
      </w:hyperlink>
      <w:r w:rsidRPr="00086FA3">
        <w:rPr>
          <w:rFonts w:ascii="Arial" w:eastAsia="Calibri" w:hAnsi="Arial" w:cs="Arial"/>
          <w:kern w:val="0"/>
          <w:sz w:val="22"/>
          <w:szCs w:val="22"/>
          <w14:ligatures w14:val="none"/>
        </w:rPr>
        <w:t>.</w:t>
      </w:r>
    </w:p>
    <w:p w14:paraId="166260DE" w14:textId="017BF612" w:rsidR="00561638" w:rsidRPr="00086FA3" w:rsidRDefault="00542E5B" w:rsidP="00D52542">
      <w:pPr>
        <w:pStyle w:val="ListParagraph"/>
        <w:numPr>
          <w:ilvl w:val="0"/>
          <w:numId w:val="59"/>
        </w:numPr>
        <w:jc w:val="both"/>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NHS Quality Improvement Scotland</w:t>
      </w:r>
      <w:r w:rsidR="006466E1" w:rsidRPr="00086FA3">
        <w:rPr>
          <w:rFonts w:ascii="Arial" w:eastAsia="Calibri" w:hAnsi="Arial" w:cs="Arial"/>
          <w:kern w:val="0"/>
          <w:sz w:val="22"/>
          <w:szCs w:val="22"/>
          <w14:ligatures w14:val="none"/>
        </w:rPr>
        <w:t>. (</w:t>
      </w:r>
      <w:r w:rsidR="00F23C82" w:rsidRPr="00086FA3">
        <w:rPr>
          <w:rFonts w:ascii="Arial" w:eastAsia="Calibri" w:hAnsi="Arial" w:cs="Arial"/>
          <w:kern w:val="0"/>
          <w:sz w:val="22"/>
          <w:szCs w:val="22"/>
          <w14:ligatures w14:val="none"/>
        </w:rPr>
        <w:t>2009</w:t>
      </w:r>
      <w:r w:rsidR="006466E1" w:rsidRPr="00086FA3">
        <w:rPr>
          <w:rFonts w:ascii="Arial" w:eastAsia="Calibri" w:hAnsi="Arial" w:cs="Arial"/>
          <w:kern w:val="0"/>
          <w:sz w:val="22"/>
          <w:szCs w:val="22"/>
          <w14:ligatures w14:val="none"/>
        </w:rPr>
        <w:t>)</w:t>
      </w:r>
      <w:r w:rsidR="00F23C82"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Best Practice Statement - Prevention and management of pressure ulcers</w:t>
      </w:r>
      <w:r w:rsidRPr="00086FA3">
        <w:rPr>
          <w:rFonts w:ascii="Arial" w:eastAsia="Calibri" w:hAnsi="Arial" w:cs="Arial"/>
          <w:kern w:val="0"/>
          <w:sz w:val="22"/>
          <w:szCs w:val="22"/>
          <w14:ligatures w14:val="none"/>
        </w:rPr>
        <w:t>.</w:t>
      </w:r>
      <w:r w:rsidR="006466E1" w:rsidRPr="00086FA3">
        <w:rPr>
          <w:rFonts w:ascii="Arial" w:eastAsia="Calibri" w:hAnsi="Arial" w:cs="Arial"/>
          <w:kern w:val="0"/>
          <w:sz w:val="22"/>
          <w:szCs w:val="22"/>
          <w14:ligatures w14:val="none"/>
        </w:rPr>
        <w:t xml:space="preserve"> </w:t>
      </w:r>
      <w:r w:rsidR="00A748B1" w:rsidRPr="00086FA3">
        <w:rPr>
          <w:rFonts w:ascii="Arial" w:eastAsia="Calibri" w:hAnsi="Arial" w:cs="Arial"/>
          <w:kern w:val="0"/>
          <w:sz w:val="22"/>
          <w:szCs w:val="22"/>
          <w14:ligatures w14:val="none"/>
        </w:rPr>
        <w:t>[Cited 2020 September 2022];</w:t>
      </w:r>
      <w:r w:rsidRPr="00086FA3">
        <w:rPr>
          <w:rFonts w:ascii="Arial" w:eastAsia="Calibri" w:hAnsi="Arial" w:cs="Arial"/>
          <w:kern w:val="0"/>
          <w:sz w:val="22"/>
          <w:szCs w:val="22"/>
          <w14:ligatures w14:val="none"/>
        </w:rPr>
        <w:t xml:space="preserve"> Available from: </w:t>
      </w:r>
      <w:hyperlink r:id="rId103" w:history="1">
        <w:r w:rsidRPr="00086FA3">
          <w:rPr>
            <w:rStyle w:val="Hyperlink"/>
            <w:rFonts w:ascii="Arial" w:eastAsia="Calibri" w:hAnsi="Arial" w:cs="Arial"/>
            <w:kern w:val="0"/>
            <w:sz w:val="22"/>
            <w:szCs w:val="22"/>
            <w14:ligatures w14:val="none"/>
          </w:rPr>
          <w:t>http://www.healthcareimprovementscotland.org/our_work/patient_safety/tissue_viability_resources/pressure_ulcer_best_practice.aspx</w:t>
        </w:r>
      </w:hyperlink>
      <w:r w:rsidRPr="00086FA3">
        <w:rPr>
          <w:rFonts w:ascii="Arial" w:eastAsia="Calibri" w:hAnsi="Arial" w:cs="Arial"/>
          <w:kern w:val="0"/>
          <w:sz w:val="22"/>
          <w:szCs w:val="22"/>
          <w14:ligatures w14:val="none"/>
        </w:rPr>
        <w:t>.</w:t>
      </w:r>
    </w:p>
    <w:p w14:paraId="4E8AC7E0" w14:textId="01EFF0B5" w:rsidR="00542E5B" w:rsidRPr="00086FA3" w:rsidRDefault="00542E5B" w:rsidP="00D52542">
      <w:pPr>
        <w:pStyle w:val="ListParagraph"/>
        <w:numPr>
          <w:ilvl w:val="0"/>
          <w:numId w:val="59"/>
        </w:numPr>
        <w:jc w:val="both"/>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National Institute for Health and Care Excellence</w:t>
      </w:r>
      <w:r w:rsidR="00280E21" w:rsidRPr="00086FA3">
        <w:rPr>
          <w:rFonts w:ascii="Arial" w:eastAsia="Calibri" w:hAnsi="Arial" w:cs="Arial"/>
          <w:kern w:val="0"/>
          <w:sz w:val="22"/>
          <w:szCs w:val="22"/>
          <w14:ligatures w14:val="none"/>
        </w:rPr>
        <w:t>. (</w:t>
      </w:r>
      <w:r w:rsidR="00A748B1" w:rsidRPr="00086FA3">
        <w:rPr>
          <w:rFonts w:ascii="Arial" w:eastAsia="Calibri" w:hAnsi="Arial" w:cs="Arial"/>
          <w:kern w:val="0"/>
          <w:sz w:val="22"/>
          <w:szCs w:val="22"/>
          <w14:ligatures w14:val="none"/>
        </w:rPr>
        <w:t>2014</w:t>
      </w:r>
      <w:r w:rsidR="00280E21"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w:t>
      </w:r>
      <w:r w:rsidRPr="00086FA3">
        <w:rPr>
          <w:rFonts w:ascii="Arial" w:eastAsia="Calibri" w:hAnsi="Arial" w:cs="Arial"/>
          <w:i/>
          <w:iCs/>
          <w:kern w:val="0"/>
          <w:sz w:val="22"/>
          <w:szCs w:val="22"/>
          <w14:ligatures w14:val="none"/>
        </w:rPr>
        <w:t xml:space="preserve"> Pressure ulcers: prevention and management of pressure ulcers, CG179</w:t>
      </w:r>
      <w:r w:rsidRPr="00086FA3">
        <w:rPr>
          <w:rFonts w:ascii="Arial" w:eastAsia="Calibri" w:hAnsi="Arial" w:cs="Arial"/>
          <w:kern w:val="0"/>
          <w:sz w:val="22"/>
          <w:szCs w:val="22"/>
          <w14:ligatures w14:val="none"/>
        </w:rPr>
        <w:t xml:space="preserve">. </w:t>
      </w:r>
      <w:r w:rsidR="00A748B1" w:rsidRPr="00086FA3">
        <w:rPr>
          <w:rFonts w:ascii="Arial" w:eastAsia="Calibri" w:hAnsi="Arial" w:cs="Arial"/>
          <w:kern w:val="0"/>
          <w:sz w:val="22"/>
          <w:szCs w:val="22"/>
          <w14:ligatures w14:val="none"/>
        </w:rPr>
        <w:t>[Cited 2020 September 22]</w:t>
      </w:r>
      <w:r w:rsidRPr="00086FA3">
        <w:rPr>
          <w:rFonts w:ascii="Arial" w:eastAsia="Calibri" w:hAnsi="Arial" w:cs="Arial"/>
          <w:kern w:val="0"/>
          <w:sz w:val="22"/>
          <w:szCs w:val="22"/>
          <w14:ligatures w14:val="none"/>
        </w:rPr>
        <w:t xml:space="preserve">; Available from: </w:t>
      </w:r>
      <w:hyperlink r:id="rId104" w:history="1">
        <w:r w:rsidR="00BD6823" w:rsidRPr="00086FA3">
          <w:rPr>
            <w:rStyle w:val="Hyperlink"/>
            <w:rFonts w:ascii="Arial" w:hAnsi="Arial" w:cs="Arial"/>
            <w:sz w:val="22"/>
            <w:szCs w:val="22"/>
          </w:rPr>
          <w:t>https://www.nice.org.uk/Guidance/CG179</w:t>
        </w:r>
      </w:hyperlink>
      <w:r w:rsidR="00BD6823" w:rsidRPr="00086FA3">
        <w:rPr>
          <w:rFonts w:ascii="Arial" w:hAnsi="Arial" w:cs="Arial"/>
          <w:sz w:val="22"/>
          <w:szCs w:val="22"/>
        </w:rPr>
        <w:t>.</w:t>
      </w:r>
    </w:p>
    <w:p w14:paraId="3CAF06A1" w14:textId="06A2AA30" w:rsidR="00561638" w:rsidRPr="00086FA3" w:rsidRDefault="00542E5B"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National Institute for Health and Care Excellence</w:t>
      </w:r>
      <w:r w:rsidR="00280E21" w:rsidRPr="00086FA3">
        <w:rPr>
          <w:rFonts w:ascii="Arial" w:eastAsia="Calibri" w:hAnsi="Arial" w:cs="Arial"/>
          <w:kern w:val="0"/>
          <w:sz w:val="22"/>
          <w:szCs w:val="22"/>
          <w14:ligatures w14:val="none"/>
        </w:rPr>
        <w:t>. (</w:t>
      </w:r>
      <w:r w:rsidR="006F7348" w:rsidRPr="00086FA3">
        <w:rPr>
          <w:rFonts w:ascii="Arial" w:eastAsia="Calibri" w:hAnsi="Arial" w:cs="Arial"/>
          <w:kern w:val="0"/>
          <w:sz w:val="22"/>
          <w:szCs w:val="22"/>
          <w14:ligatures w14:val="none"/>
        </w:rPr>
        <w:t>2015</w:t>
      </w:r>
      <w:r w:rsidR="00280E21"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Pressure ulcers: quality standard</w:t>
      </w:r>
      <w:r w:rsidR="006D585E">
        <w:rPr>
          <w:rFonts w:ascii="Arial" w:eastAsia="Calibri" w:hAnsi="Arial" w:cs="Arial"/>
          <w:i/>
          <w:iCs/>
          <w:kern w:val="0"/>
          <w:sz w:val="22"/>
          <w:szCs w:val="22"/>
          <w14:ligatures w14:val="none"/>
        </w:rPr>
        <w:t xml:space="preserve"> </w:t>
      </w:r>
      <w:r w:rsidRPr="00086FA3">
        <w:rPr>
          <w:rFonts w:ascii="Arial" w:eastAsia="Calibri" w:hAnsi="Arial" w:cs="Arial"/>
          <w:i/>
          <w:iCs/>
          <w:kern w:val="0"/>
          <w:sz w:val="22"/>
          <w:szCs w:val="22"/>
          <w14:ligatures w14:val="none"/>
        </w:rPr>
        <w:t>89.</w:t>
      </w:r>
      <w:r w:rsidRPr="00086FA3">
        <w:rPr>
          <w:rFonts w:ascii="Arial" w:eastAsia="Calibri" w:hAnsi="Arial" w:cs="Arial"/>
          <w:kern w:val="0"/>
          <w:sz w:val="22"/>
          <w:szCs w:val="22"/>
          <w14:ligatures w14:val="none"/>
        </w:rPr>
        <w:t xml:space="preserve"> </w:t>
      </w:r>
      <w:r w:rsidR="00EA7014" w:rsidRPr="00086FA3">
        <w:rPr>
          <w:rFonts w:ascii="Arial" w:eastAsia="Calibri" w:hAnsi="Arial" w:cs="Arial"/>
          <w:kern w:val="0"/>
          <w:sz w:val="22"/>
          <w:szCs w:val="22"/>
          <w14:ligatures w14:val="none"/>
        </w:rPr>
        <w:t>[Cited 2020 September 22]</w:t>
      </w:r>
      <w:r w:rsidRPr="00086FA3">
        <w:rPr>
          <w:rFonts w:ascii="Arial" w:eastAsia="Calibri" w:hAnsi="Arial" w:cs="Arial"/>
          <w:kern w:val="0"/>
          <w:sz w:val="22"/>
          <w:szCs w:val="22"/>
          <w14:ligatures w14:val="none"/>
        </w:rPr>
        <w:t>; Available from:</w:t>
      </w:r>
      <w:r w:rsidR="00EA7014" w:rsidRPr="00086FA3">
        <w:rPr>
          <w:rFonts w:ascii="Arial" w:eastAsia="Calibri" w:hAnsi="Arial" w:cs="Arial"/>
          <w:kern w:val="0"/>
          <w:sz w:val="22"/>
          <w:szCs w:val="22"/>
          <w14:ligatures w14:val="none"/>
        </w:rPr>
        <w:t xml:space="preserve"> </w:t>
      </w:r>
      <w:hyperlink r:id="rId105" w:history="1">
        <w:r w:rsidR="00EA7014" w:rsidRPr="00086FA3">
          <w:rPr>
            <w:rStyle w:val="Hyperlink"/>
            <w:rFonts w:ascii="Arial" w:eastAsia="Calibri" w:hAnsi="Arial" w:cs="Arial"/>
            <w:kern w:val="0"/>
            <w:sz w:val="22"/>
            <w:szCs w:val="22"/>
            <w14:ligatures w14:val="none"/>
          </w:rPr>
          <w:t>https://www.nice.org.uk/guidance/qs89</w:t>
        </w:r>
      </w:hyperlink>
    </w:p>
    <w:p w14:paraId="5FAB1B70" w14:textId="678A9D79" w:rsidR="00542E5B" w:rsidRPr="00086FA3" w:rsidRDefault="00542E5B"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National Pressure Ulcer Advisory Panel EPUAP, and Pan Pacific Pressure Injury Alliance</w:t>
      </w:r>
      <w:r w:rsidR="00280E21" w:rsidRPr="00086FA3">
        <w:rPr>
          <w:rFonts w:ascii="Arial" w:eastAsia="Calibri" w:hAnsi="Arial" w:cs="Arial"/>
          <w:kern w:val="0"/>
          <w:sz w:val="22"/>
          <w:szCs w:val="22"/>
          <w14:ligatures w14:val="none"/>
        </w:rPr>
        <w:t xml:space="preserve"> </w:t>
      </w:r>
      <w:r w:rsidR="007C1E21" w:rsidRPr="00086FA3">
        <w:rPr>
          <w:rFonts w:ascii="Arial" w:eastAsia="Calibri" w:hAnsi="Arial" w:cs="Arial"/>
          <w:kern w:val="0"/>
          <w:sz w:val="22"/>
          <w:szCs w:val="22"/>
          <w14:ligatures w14:val="none"/>
        </w:rPr>
        <w:t>(</w:t>
      </w:r>
      <w:r w:rsidR="00D86855" w:rsidRPr="00086FA3">
        <w:rPr>
          <w:rFonts w:ascii="Arial" w:eastAsia="Calibri" w:hAnsi="Arial" w:cs="Arial"/>
          <w:kern w:val="0"/>
          <w:sz w:val="22"/>
          <w:szCs w:val="22"/>
          <w14:ligatures w14:val="none"/>
        </w:rPr>
        <w:t>2019</w:t>
      </w:r>
      <w:r w:rsidR="007C1E21"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Prevention and Treatment of Pressure Ulcers/Injuries: Quick Reference Guide.</w:t>
      </w:r>
      <w:r w:rsidRPr="00086FA3">
        <w:rPr>
          <w:rFonts w:ascii="Arial" w:eastAsia="Calibri" w:hAnsi="Arial" w:cs="Arial"/>
          <w:kern w:val="0"/>
          <w:sz w:val="22"/>
          <w:szCs w:val="22"/>
          <w14:ligatures w14:val="none"/>
        </w:rPr>
        <w:t xml:space="preserve"> [</w:t>
      </w:r>
      <w:r w:rsidR="00D86855" w:rsidRPr="00086FA3">
        <w:rPr>
          <w:rFonts w:ascii="Arial" w:eastAsia="Calibri" w:hAnsi="Arial" w:cs="Arial"/>
          <w:kern w:val="0"/>
          <w:sz w:val="22"/>
          <w:szCs w:val="22"/>
          <w14:ligatures w14:val="none"/>
        </w:rPr>
        <w:t>C</w:t>
      </w:r>
      <w:r w:rsidRPr="00086FA3">
        <w:rPr>
          <w:rFonts w:ascii="Arial" w:eastAsia="Calibri" w:hAnsi="Arial" w:cs="Arial"/>
          <w:kern w:val="0"/>
          <w:sz w:val="22"/>
          <w:szCs w:val="22"/>
          <w14:ligatures w14:val="none"/>
        </w:rPr>
        <w:t xml:space="preserve">ited 2020 </w:t>
      </w:r>
      <w:r w:rsidR="00D86855" w:rsidRPr="00086FA3">
        <w:rPr>
          <w:rFonts w:ascii="Arial" w:eastAsia="Calibri" w:hAnsi="Arial" w:cs="Arial"/>
          <w:kern w:val="0"/>
          <w:sz w:val="22"/>
          <w:szCs w:val="22"/>
          <w14:ligatures w14:val="none"/>
        </w:rPr>
        <w:t>September</w:t>
      </w:r>
      <w:r w:rsidRPr="00086FA3">
        <w:rPr>
          <w:rFonts w:ascii="Arial" w:eastAsia="Calibri" w:hAnsi="Arial" w:cs="Arial"/>
          <w:kern w:val="0"/>
          <w:sz w:val="22"/>
          <w:szCs w:val="22"/>
          <w14:ligatures w14:val="none"/>
        </w:rPr>
        <w:t xml:space="preserve"> 22]; Available from: </w:t>
      </w:r>
      <w:hyperlink r:id="rId106" w:history="1">
        <w:r w:rsidR="00C73741" w:rsidRPr="00086FA3">
          <w:rPr>
            <w:rStyle w:val="Hyperlink"/>
            <w:rFonts w:ascii="Arial" w:hAnsi="Arial" w:cs="Arial"/>
            <w:sz w:val="22"/>
            <w:szCs w:val="22"/>
          </w:rPr>
          <w:t>https://epuap.org/pu-guidelines/</w:t>
        </w:r>
      </w:hyperlink>
      <w:r w:rsidR="00D72507" w:rsidRPr="00086FA3">
        <w:rPr>
          <w:rFonts w:ascii="Arial" w:hAnsi="Arial" w:cs="Arial"/>
          <w:sz w:val="22"/>
          <w:szCs w:val="22"/>
        </w:rPr>
        <w:t>.</w:t>
      </w:r>
    </w:p>
    <w:p w14:paraId="173883EC" w14:textId="5E48B5BC" w:rsidR="00561638" w:rsidRPr="00086FA3" w:rsidRDefault="00CC2640"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Ferris, A., Price, A. and Harding, K. (2019).</w:t>
      </w:r>
      <w:r w:rsidRPr="00086FA3">
        <w:rPr>
          <w:rFonts w:ascii="Arial" w:eastAsia="Calibri" w:hAnsi="Arial" w:cs="Arial"/>
          <w:i/>
          <w:iCs/>
          <w:kern w:val="0"/>
          <w:sz w:val="22"/>
          <w:szCs w:val="22"/>
          <w14:ligatures w14:val="none"/>
        </w:rPr>
        <w:t xml:space="preserve"> Pressure ulcers in patients receiving palliative care: A systematic review</w:t>
      </w:r>
      <w:r w:rsidRPr="00086FA3">
        <w:rPr>
          <w:rFonts w:ascii="Arial" w:eastAsia="Calibri" w:hAnsi="Arial" w:cs="Arial"/>
          <w:kern w:val="0"/>
          <w:sz w:val="22"/>
          <w:szCs w:val="22"/>
          <w14:ligatures w14:val="none"/>
        </w:rPr>
        <w:t>, Palliative Medicine, 33(7), pp. 770–782. doi:10.1177/0269216319846023.</w:t>
      </w:r>
    </w:p>
    <w:p w14:paraId="5783C7EA" w14:textId="2830B9E2" w:rsidR="00542E5B" w:rsidRPr="00086FA3" w:rsidRDefault="00542E5B"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Healthcare Improvement Scotland.</w:t>
      </w:r>
      <w:r w:rsidR="00B51A6E" w:rsidRPr="00086FA3">
        <w:rPr>
          <w:rFonts w:ascii="Arial" w:eastAsia="Calibri" w:hAnsi="Arial" w:cs="Arial"/>
          <w:kern w:val="0"/>
          <w:sz w:val="22"/>
          <w:szCs w:val="22"/>
          <w14:ligatures w14:val="none"/>
        </w:rPr>
        <w:t xml:space="preserve"> (2015)</w:t>
      </w:r>
      <w:r w:rsidR="00DB4D48" w:rsidRPr="00086FA3">
        <w:rPr>
          <w:rFonts w:ascii="Arial" w:eastAsia="Calibri" w:hAnsi="Arial" w:cs="Arial"/>
          <w:kern w:val="0"/>
          <w:sz w:val="22"/>
          <w:szCs w:val="22"/>
          <w14:ligatures w14:val="none"/>
        </w:rPr>
        <w:t>.</w:t>
      </w:r>
      <w:r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Care of older people standards.</w:t>
      </w:r>
      <w:r w:rsidRPr="00086FA3">
        <w:rPr>
          <w:rFonts w:ascii="Arial" w:eastAsia="Calibri" w:hAnsi="Arial" w:cs="Arial"/>
          <w:kern w:val="0"/>
          <w:sz w:val="22"/>
          <w:szCs w:val="22"/>
          <w14:ligatures w14:val="none"/>
        </w:rPr>
        <w:t xml:space="preserve"> [</w:t>
      </w:r>
      <w:r w:rsidR="001A239E" w:rsidRPr="00086FA3">
        <w:rPr>
          <w:rFonts w:ascii="Arial" w:eastAsia="Calibri" w:hAnsi="Arial" w:cs="Arial"/>
          <w:kern w:val="0"/>
          <w:sz w:val="22"/>
          <w:szCs w:val="22"/>
          <w14:ligatures w14:val="none"/>
        </w:rPr>
        <w:t>C</w:t>
      </w:r>
      <w:r w:rsidRPr="00086FA3">
        <w:rPr>
          <w:rFonts w:ascii="Arial" w:eastAsia="Calibri" w:hAnsi="Arial" w:cs="Arial"/>
          <w:kern w:val="0"/>
          <w:sz w:val="22"/>
          <w:szCs w:val="22"/>
          <w14:ligatures w14:val="none"/>
        </w:rPr>
        <w:t>ited 2020 Sep</w:t>
      </w:r>
      <w:r w:rsidR="001A239E" w:rsidRPr="00086FA3">
        <w:rPr>
          <w:rFonts w:ascii="Arial" w:eastAsia="Calibri" w:hAnsi="Arial" w:cs="Arial"/>
          <w:kern w:val="0"/>
          <w:sz w:val="22"/>
          <w:szCs w:val="22"/>
          <w14:ligatures w14:val="none"/>
        </w:rPr>
        <w:t>tember</w:t>
      </w:r>
      <w:r w:rsidRPr="00086FA3">
        <w:rPr>
          <w:rFonts w:ascii="Arial" w:eastAsia="Calibri" w:hAnsi="Arial" w:cs="Arial"/>
          <w:kern w:val="0"/>
          <w:sz w:val="22"/>
          <w:szCs w:val="22"/>
          <w14:ligatures w14:val="none"/>
        </w:rPr>
        <w:t xml:space="preserve"> 22]; Available from: </w:t>
      </w:r>
      <w:hyperlink r:id="rId107" w:history="1">
        <w:r w:rsidR="00561638" w:rsidRPr="00086FA3">
          <w:rPr>
            <w:rStyle w:val="Hyperlink"/>
            <w:rFonts w:ascii="Arial" w:eastAsia="Calibri" w:hAnsi="Arial" w:cs="Arial"/>
            <w:kern w:val="0"/>
            <w:sz w:val="22"/>
            <w:szCs w:val="22"/>
            <w14:ligatures w14:val="none"/>
          </w:rPr>
          <w:t>http://www.healthcareimprovementscotland.org/our_work/personcentred_care/resources/opah_standards.aspx</w:t>
        </w:r>
      </w:hyperlink>
      <w:r w:rsidRPr="00086FA3">
        <w:rPr>
          <w:rFonts w:ascii="Arial" w:eastAsia="Calibri" w:hAnsi="Arial" w:cs="Arial"/>
          <w:kern w:val="0"/>
          <w:sz w:val="22"/>
          <w:szCs w:val="22"/>
          <w14:ligatures w14:val="none"/>
        </w:rPr>
        <w:t>.</w:t>
      </w:r>
    </w:p>
    <w:p w14:paraId="7C546C0F" w14:textId="4BB9B5BF" w:rsidR="00521952" w:rsidRPr="00086FA3" w:rsidRDefault="00542E5B" w:rsidP="003B230D">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 xml:space="preserve">Healthcare Improvement Scotland. </w:t>
      </w:r>
      <w:r w:rsidR="006D2903" w:rsidRPr="00086FA3">
        <w:rPr>
          <w:rFonts w:ascii="Arial" w:eastAsia="Calibri" w:hAnsi="Arial" w:cs="Arial"/>
          <w:kern w:val="0"/>
          <w:sz w:val="22"/>
          <w:szCs w:val="22"/>
          <w14:ligatures w14:val="none"/>
        </w:rPr>
        <w:t>(2016)</w:t>
      </w:r>
      <w:r w:rsidR="00182099"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Older People in Acute Care Programme.</w:t>
      </w:r>
      <w:r w:rsidRPr="00086FA3">
        <w:rPr>
          <w:rFonts w:ascii="Arial" w:eastAsia="Calibri" w:hAnsi="Arial" w:cs="Arial"/>
          <w:kern w:val="0"/>
          <w:sz w:val="22"/>
          <w:szCs w:val="22"/>
          <w14:ligatures w14:val="none"/>
        </w:rPr>
        <w:t xml:space="preserve"> [</w:t>
      </w:r>
      <w:r w:rsidR="00182099" w:rsidRPr="00086FA3">
        <w:rPr>
          <w:rFonts w:ascii="Arial" w:eastAsia="Calibri" w:hAnsi="Arial" w:cs="Arial"/>
          <w:kern w:val="0"/>
          <w:sz w:val="22"/>
          <w:szCs w:val="22"/>
          <w14:ligatures w14:val="none"/>
        </w:rPr>
        <w:t>C</w:t>
      </w:r>
      <w:r w:rsidRPr="00086FA3">
        <w:rPr>
          <w:rFonts w:ascii="Arial" w:eastAsia="Calibri" w:hAnsi="Arial" w:cs="Arial"/>
          <w:kern w:val="0"/>
          <w:sz w:val="22"/>
          <w:szCs w:val="22"/>
          <w14:ligatures w14:val="none"/>
        </w:rPr>
        <w:t>ited 2020 Sep</w:t>
      </w:r>
      <w:r w:rsidR="00182099" w:rsidRPr="00086FA3">
        <w:rPr>
          <w:rFonts w:ascii="Arial" w:eastAsia="Calibri" w:hAnsi="Arial" w:cs="Arial"/>
          <w:kern w:val="0"/>
          <w:sz w:val="22"/>
          <w:szCs w:val="22"/>
          <w14:ligatures w14:val="none"/>
        </w:rPr>
        <w:t>tember</w:t>
      </w:r>
      <w:r w:rsidRPr="00086FA3">
        <w:rPr>
          <w:rFonts w:ascii="Arial" w:eastAsia="Calibri" w:hAnsi="Arial" w:cs="Arial"/>
          <w:kern w:val="0"/>
          <w:sz w:val="22"/>
          <w:szCs w:val="22"/>
          <w14:ligatures w14:val="none"/>
        </w:rPr>
        <w:t xml:space="preserve"> 22]; Available from: </w:t>
      </w:r>
      <w:hyperlink r:id="rId108" w:history="1">
        <w:r w:rsidR="00182099" w:rsidRPr="00086FA3">
          <w:rPr>
            <w:rStyle w:val="Hyperlink"/>
            <w:rFonts w:ascii="Arial" w:eastAsia="Calibri" w:hAnsi="Arial" w:cs="Arial"/>
            <w:kern w:val="0"/>
            <w:sz w:val="22"/>
            <w:szCs w:val="22"/>
            <w14:ligatures w14:val="none"/>
          </w:rPr>
          <w:t>http://ihub.scot/a-zprogrammes/olderpeople-in-acute-care/</w:t>
        </w:r>
      </w:hyperlink>
    </w:p>
    <w:p w14:paraId="29988ABB" w14:textId="4E942F73" w:rsidR="00542E5B" w:rsidRPr="00086FA3" w:rsidRDefault="00542E5B" w:rsidP="003B230D">
      <w:pPr>
        <w:pStyle w:val="ListParagraph"/>
        <w:numPr>
          <w:ilvl w:val="0"/>
          <w:numId w:val="59"/>
        </w:numPr>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 xml:space="preserve">Healthcare Improvement Scotland. </w:t>
      </w:r>
      <w:r w:rsidR="00925816" w:rsidRPr="00086FA3">
        <w:rPr>
          <w:rFonts w:ascii="Arial" w:eastAsia="Calibri" w:hAnsi="Arial" w:cs="Arial"/>
          <w:kern w:val="0"/>
          <w:sz w:val="22"/>
          <w:szCs w:val="22"/>
          <w14:ligatures w14:val="none"/>
        </w:rPr>
        <w:t xml:space="preserve">(2015). </w:t>
      </w:r>
      <w:r w:rsidRPr="00086FA3">
        <w:rPr>
          <w:rFonts w:ascii="Arial" w:eastAsia="Calibri" w:hAnsi="Arial" w:cs="Arial"/>
          <w:i/>
          <w:iCs/>
          <w:kern w:val="0"/>
          <w:sz w:val="22"/>
          <w:szCs w:val="22"/>
          <w14:ligatures w14:val="none"/>
        </w:rPr>
        <w:t>Complex nutritional care standards.</w:t>
      </w:r>
      <w:r w:rsidRPr="00086FA3">
        <w:rPr>
          <w:rFonts w:ascii="Arial" w:eastAsia="Calibri" w:hAnsi="Arial" w:cs="Arial"/>
          <w:kern w:val="0"/>
          <w:sz w:val="22"/>
          <w:szCs w:val="22"/>
          <w14:ligatures w14:val="none"/>
        </w:rPr>
        <w:t xml:space="preserve"> </w:t>
      </w:r>
      <w:r w:rsidR="002B0D49" w:rsidRPr="00086FA3">
        <w:rPr>
          <w:rFonts w:ascii="Arial" w:eastAsia="Calibri" w:hAnsi="Arial" w:cs="Arial"/>
          <w:kern w:val="0"/>
          <w:sz w:val="22"/>
          <w:szCs w:val="22"/>
          <w14:ligatures w14:val="none"/>
        </w:rPr>
        <w:t>[Cited 2020 September 22]</w:t>
      </w:r>
      <w:r w:rsidRPr="00086FA3">
        <w:rPr>
          <w:rFonts w:ascii="Arial" w:eastAsia="Calibri" w:hAnsi="Arial" w:cs="Arial"/>
          <w:kern w:val="0"/>
          <w:sz w:val="22"/>
          <w:szCs w:val="22"/>
          <w14:ligatures w14:val="none"/>
        </w:rPr>
        <w:t xml:space="preserve">; Available from: </w:t>
      </w:r>
      <w:hyperlink r:id="rId109" w:history="1">
        <w:r w:rsidR="002B0D49" w:rsidRPr="00086FA3">
          <w:rPr>
            <w:rStyle w:val="Hyperlink"/>
            <w:rFonts w:ascii="Arial" w:eastAsia="Calibri" w:hAnsi="Arial" w:cs="Arial"/>
            <w:kern w:val="0"/>
            <w:sz w:val="22"/>
            <w:szCs w:val="22"/>
            <w14:ligatures w14:val="none"/>
          </w:rPr>
          <w:t>https://www.healthcareimprovementscotland.scot/publications/complex-nutritional-care-standards/</w:t>
        </w:r>
      </w:hyperlink>
      <w:r w:rsidR="002B0D49" w:rsidRPr="00086FA3">
        <w:rPr>
          <w:rFonts w:ascii="Arial" w:eastAsia="Calibri" w:hAnsi="Arial" w:cs="Arial"/>
          <w:kern w:val="0"/>
          <w:sz w:val="22"/>
          <w:szCs w:val="22"/>
          <w14:ligatures w14:val="none"/>
        </w:rPr>
        <w:t xml:space="preserve"> </w:t>
      </w:r>
    </w:p>
    <w:p w14:paraId="1096FDB0" w14:textId="198F33F2" w:rsidR="00561638" w:rsidRPr="00086FA3" w:rsidRDefault="00542E5B" w:rsidP="003B230D">
      <w:pPr>
        <w:pStyle w:val="ListParagraph"/>
        <w:numPr>
          <w:ilvl w:val="0"/>
          <w:numId w:val="59"/>
        </w:numPr>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Healthcare Improvement Scotland.</w:t>
      </w:r>
      <w:r w:rsidR="00EE2627" w:rsidRPr="00086FA3">
        <w:rPr>
          <w:rFonts w:ascii="Arial" w:eastAsia="Calibri" w:hAnsi="Arial" w:cs="Arial"/>
          <w:kern w:val="0"/>
          <w:sz w:val="22"/>
          <w:szCs w:val="22"/>
          <w14:ligatures w14:val="none"/>
        </w:rPr>
        <w:t xml:space="preserve"> (2015).</w:t>
      </w:r>
      <w:r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Scottish Patient Safety Programme.</w:t>
      </w:r>
      <w:r w:rsidRPr="00086FA3">
        <w:rPr>
          <w:rFonts w:ascii="Arial" w:eastAsia="Calibri" w:hAnsi="Arial" w:cs="Arial"/>
          <w:kern w:val="0"/>
          <w:sz w:val="22"/>
          <w:szCs w:val="22"/>
          <w14:ligatures w14:val="none"/>
        </w:rPr>
        <w:t xml:space="preserve"> </w:t>
      </w:r>
      <w:r w:rsidR="002B0D49" w:rsidRPr="00086FA3">
        <w:rPr>
          <w:rFonts w:ascii="Arial" w:eastAsia="Calibri" w:hAnsi="Arial" w:cs="Arial"/>
          <w:kern w:val="0"/>
          <w:sz w:val="22"/>
          <w:szCs w:val="22"/>
          <w14:ligatures w14:val="none"/>
        </w:rPr>
        <w:t>[Cited 2020 September 22]</w:t>
      </w:r>
      <w:r w:rsidRPr="00086FA3">
        <w:rPr>
          <w:rFonts w:ascii="Arial" w:eastAsia="Calibri" w:hAnsi="Arial" w:cs="Arial"/>
          <w:kern w:val="0"/>
          <w:sz w:val="22"/>
          <w:szCs w:val="22"/>
          <w14:ligatures w14:val="none"/>
        </w:rPr>
        <w:t xml:space="preserve">; Available from: </w:t>
      </w:r>
      <w:hyperlink r:id="rId110" w:history="1">
        <w:r w:rsidR="00362500" w:rsidRPr="00086FA3">
          <w:rPr>
            <w:rStyle w:val="Hyperlink"/>
            <w:rFonts w:ascii="Arial" w:hAnsi="Arial" w:cs="Arial"/>
            <w:sz w:val="22"/>
            <w:szCs w:val="22"/>
          </w:rPr>
          <w:t>https://ihub.scot/improvement-programmes/scottish-patient-safety-programme-spsp/</w:t>
        </w:r>
      </w:hyperlink>
      <w:r w:rsidR="00362500" w:rsidRPr="00086FA3">
        <w:rPr>
          <w:rFonts w:ascii="Arial" w:hAnsi="Arial" w:cs="Arial"/>
          <w:sz w:val="22"/>
          <w:szCs w:val="22"/>
        </w:rPr>
        <w:t xml:space="preserve"> </w:t>
      </w:r>
    </w:p>
    <w:p w14:paraId="441C1CF6" w14:textId="2B025DFF" w:rsidR="00DA1751" w:rsidRPr="00086FA3" w:rsidRDefault="004D7771" w:rsidP="003B230D">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Wilcock</w:t>
      </w:r>
      <w:r w:rsidR="00585567" w:rsidRPr="00086FA3">
        <w:rPr>
          <w:rFonts w:ascii="Arial" w:eastAsia="Calibri" w:hAnsi="Arial" w:cs="Arial"/>
          <w:kern w:val="0"/>
          <w:sz w:val="22"/>
          <w:szCs w:val="22"/>
          <w14:ligatures w14:val="none"/>
        </w:rPr>
        <w:t xml:space="preserve"> and Maylor</w:t>
      </w:r>
      <w:r w:rsidR="008D1013" w:rsidRPr="00086FA3">
        <w:rPr>
          <w:rFonts w:ascii="Arial" w:eastAsia="Calibri" w:hAnsi="Arial" w:cs="Arial"/>
          <w:kern w:val="0"/>
          <w:sz w:val="22"/>
          <w:szCs w:val="22"/>
          <w14:ligatures w14:val="none"/>
        </w:rPr>
        <w:t xml:space="preserve">, (2004) </w:t>
      </w:r>
      <w:r w:rsidR="00561638" w:rsidRPr="00086FA3">
        <w:rPr>
          <w:rFonts w:ascii="Arial" w:eastAsia="Calibri" w:hAnsi="Arial" w:cs="Arial"/>
          <w:i/>
          <w:iCs/>
          <w:kern w:val="0"/>
          <w:sz w:val="22"/>
          <w:szCs w:val="22"/>
          <w14:ligatures w14:val="none"/>
        </w:rPr>
        <w:t xml:space="preserve">Glamorgan paediatric pressure ulcer risk assessment tool. </w:t>
      </w:r>
      <w:r w:rsidR="002B0D49" w:rsidRPr="00086FA3">
        <w:rPr>
          <w:rFonts w:ascii="Arial" w:eastAsia="Calibri" w:hAnsi="Arial" w:cs="Arial"/>
          <w:kern w:val="0"/>
          <w:sz w:val="22"/>
          <w:szCs w:val="22"/>
          <w14:ligatures w14:val="none"/>
        </w:rPr>
        <w:t>[Cited 2020 September 22]</w:t>
      </w:r>
      <w:r w:rsidR="00561638" w:rsidRPr="00086FA3">
        <w:rPr>
          <w:rFonts w:ascii="Arial" w:eastAsia="Calibri" w:hAnsi="Arial" w:cs="Arial"/>
          <w:kern w:val="0"/>
          <w:sz w:val="22"/>
          <w:szCs w:val="22"/>
          <w14:ligatures w14:val="none"/>
        </w:rPr>
        <w:t>; Available from:</w:t>
      </w:r>
      <w:r w:rsidR="008D1013" w:rsidRPr="00086FA3">
        <w:rPr>
          <w:rFonts w:ascii="Arial" w:eastAsia="Calibri" w:hAnsi="Arial" w:cs="Arial"/>
          <w:kern w:val="0"/>
          <w:sz w:val="22"/>
          <w:szCs w:val="22"/>
          <w14:ligatures w14:val="none"/>
        </w:rPr>
        <w:t xml:space="preserve"> </w:t>
      </w:r>
      <w:hyperlink r:id="rId111" w:history="1">
        <w:r w:rsidR="008D1013" w:rsidRPr="00086FA3">
          <w:rPr>
            <w:rStyle w:val="Hyperlink"/>
            <w:rFonts w:ascii="Arial" w:eastAsia="Calibri" w:hAnsi="Arial" w:cs="Arial"/>
            <w:kern w:val="0"/>
            <w:sz w:val="22"/>
            <w:szCs w:val="22"/>
            <w14:ligatures w14:val="none"/>
          </w:rPr>
          <w:t>https://www.cec.health.nsw.gov.au/__data/assets/pdf_file/0015/302037/Paediatric-Risk-Assessment-Glamorgan.pdf</w:t>
        </w:r>
      </w:hyperlink>
      <w:r w:rsidR="00DA1751" w:rsidRPr="00086FA3">
        <w:rPr>
          <w:rFonts w:ascii="Arial" w:eastAsia="Calibri" w:hAnsi="Arial" w:cs="Arial"/>
          <w:kern w:val="0"/>
          <w:sz w:val="22"/>
          <w:szCs w:val="22"/>
          <w14:ligatures w14:val="none"/>
        </w:rPr>
        <w:t xml:space="preserve"> </w:t>
      </w:r>
    </w:p>
    <w:p w14:paraId="62FF20CB" w14:textId="07A19983" w:rsidR="00561638" w:rsidRPr="00086FA3" w:rsidRDefault="003B230D" w:rsidP="003B230D">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Aptos" w:hAnsi="Arial" w:cs="Arial"/>
          <w:b/>
          <w:noProof/>
          <w:color w:val="FFFFFF" w:themeColor="background1"/>
          <w:sz w:val="22"/>
          <w:szCs w:val="22"/>
          <w:lang w:eastAsia="en-GB"/>
        </w:rPr>
        <w:lastRenderedPageBreak/>
        <mc:AlternateContent>
          <mc:Choice Requires="wps">
            <w:drawing>
              <wp:anchor distT="0" distB="0" distL="114300" distR="114300" simplePos="0" relativeHeight="251682932" behindDoc="1" locked="0" layoutInCell="1" allowOverlap="1" wp14:anchorId="34E5E324" wp14:editId="73C34256">
                <wp:simplePos x="0" y="0"/>
                <wp:positionH relativeFrom="page">
                  <wp:align>left</wp:align>
                </wp:positionH>
                <wp:positionV relativeFrom="paragraph">
                  <wp:posOffset>-1356995</wp:posOffset>
                </wp:positionV>
                <wp:extent cx="7781925" cy="10767695"/>
                <wp:effectExtent l="0" t="0" r="9525" b="0"/>
                <wp:wrapNone/>
                <wp:docPr id="597721215" name="Rectangle 2"/>
                <wp:cNvGraphicFramePr/>
                <a:graphic xmlns:a="http://schemas.openxmlformats.org/drawingml/2006/main">
                  <a:graphicData uri="http://schemas.microsoft.com/office/word/2010/wordprocessingShape">
                    <wps:wsp>
                      <wps:cNvSpPr/>
                      <wps:spPr>
                        <a:xfrm>
                          <a:off x="0" y="0"/>
                          <a:ext cx="7781925" cy="10767695"/>
                        </a:xfrm>
                        <a:prstGeom prst="rect">
                          <a:avLst/>
                        </a:prstGeom>
                        <a:solidFill>
                          <a:srgbClr val="EBF3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D70A1" id="Rectangle 2" o:spid="_x0000_s1026" style="position:absolute;margin-left:0;margin-top:-106.85pt;width:612.75pt;height:847.85pt;z-index:-2516335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" fillcolor="#ebf3fb" stroked="f" strokeweight="1pt">
                <w10:wrap anchorx="page"/>
              </v:rect>
            </w:pict>
          </mc:Fallback>
        </mc:AlternateContent>
      </w:r>
      <w:r w:rsidR="00561638" w:rsidRPr="00086FA3">
        <w:rPr>
          <w:rFonts w:ascii="Arial" w:eastAsia="Calibri" w:hAnsi="Arial" w:cs="Arial"/>
          <w:kern w:val="0"/>
          <w:sz w:val="22"/>
          <w:szCs w:val="22"/>
          <w14:ligatures w14:val="none"/>
        </w:rPr>
        <w:t xml:space="preserve">Healthcare Improvement </w:t>
      </w:r>
      <w:proofErr w:type="gramStart"/>
      <w:r w:rsidR="00561638" w:rsidRPr="00086FA3">
        <w:rPr>
          <w:rFonts w:ascii="Arial" w:eastAsia="Calibri" w:hAnsi="Arial" w:cs="Arial"/>
          <w:kern w:val="0"/>
          <w:sz w:val="22"/>
          <w:szCs w:val="22"/>
          <w14:ligatures w14:val="none"/>
        </w:rPr>
        <w:t>Scotland.</w:t>
      </w:r>
      <w:r w:rsidR="00C00F73" w:rsidRPr="00086FA3">
        <w:rPr>
          <w:rFonts w:ascii="Arial" w:eastAsia="Calibri" w:hAnsi="Arial" w:cs="Arial"/>
          <w:kern w:val="0"/>
          <w:sz w:val="22"/>
          <w:szCs w:val="22"/>
          <w14:ligatures w14:val="none"/>
        </w:rPr>
        <w:t>(</w:t>
      </w:r>
      <w:proofErr w:type="gramEnd"/>
      <w:r w:rsidR="00C00F73" w:rsidRPr="00086FA3">
        <w:rPr>
          <w:rFonts w:ascii="Arial" w:eastAsia="Calibri" w:hAnsi="Arial" w:cs="Arial"/>
          <w:kern w:val="0"/>
          <w:sz w:val="22"/>
          <w:szCs w:val="22"/>
          <w14:ligatures w14:val="none"/>
        </w:rPr>
        <w:t>2014).</w:t>
      </w:r>
      <w:r w:rsidR="00561638" w:rsidRPr="00086FA3">
        <w:rPr>
          <w:rFonts w:ascii="Arial" w:eastAsia="Calibri" w:hAnsi="Arial" w:cs="Arial"/>
          <w:kern w:val="0"/>
          <w:sz w:val="22"/>
          <w:szCs w:val="22"/>
          <w14:ligatures w14:val="none"/>
        </w:rPr>
        <w:t xml:space="preserve"> </w:t>
      </w:r>
      <w:r w:rsidR="00561638" w:rsidRPr="00086FA3">
        <w:rPr>
          <w:rFonts w:ascii="Arial" w:eastAsia="Calibri" w:hAnsi="Arial" w:cs="Arial"/>
          <w:i/>
          <w:iCs/>
          <w:kern w:val="0"/>
          <w:sz w:val="22"/>
          <w:szCs w:val="22"/>
          <w14:ligatures w14:val="none"/>
        </w:rPr>
        <w:t>Food Fluid and Nutritional Care Standards.</w:t>
      </w:r>
      <w:r w:rsidR="00C00F73" w:rsidRPr="00086FA3">
        <w:rPr>
          <w:rFonts w:ascii="Arial" w:eastAsia="Calibri" w:hAnsi="Arial" w:cs="Arial"/>
          <w:i/>
          <w:iCs/>
          <w:kern w:val="0"/>
          <w:sz w:val="22"/>
          <w:szCs w:val="22"/>
          <w14:ligatures w14:val="none"/>
        </w:rPr>
        <w:t xml:space="preserve"> </w:t>
      </w:r>
      <w:r w:rsidR="002B0D49" w:rsidRPr="00086FA3">
        <w:rPr>
          <w:rFonts w:ascii="Arial" w:eastAsia="Calibri" w:hAnsi="Arial" w:cs="Arial"/>
          <w:kern w:val="0"/>
          <w:sz w:val="22"/>
          <w:szCs w:val="22"/>
          <w14:ligatures w14:val="none"/>
        </w:rPr>
        <w:t>[Cited 2020 September 22]</w:t>
      </w:r>
      <w:r w:rsidR="00561638" w:rsidRPr="00086FA3">
        <w:rPr>
          <w:rFonts w:ascii="Arial" w:eastAsia="Calibri" w:hAnsi="Arial" w:cs="Arial"/>
          <w:kern w:val="0"/>
          <w:sz w:val="22"/>
          <w:szCs w:val="22"/>
          <w14:ligatures w14:val="none"/>
        </w:rPr>
        <w:t>; Available from:</w:t>
      </w:r>
      <w:r w:rsidR="00704E2F" w:rsidRPr="00086FA3">
        <w:rPr>
          <w:rFonts w:ascii="Arial" w:eastAsia="Calibri" w:hAnsi="Arial" w:cs="Arial"/>
          <w:kern w:val="0"/>
          <w:sz w:val="22"/>
          <w:szCs w:val="22"/>
          <w14:ligatures w14:val="none"/>
        </w:rPr>
        <w:t xml:space="preserve"> </w:t>
      </w:r>
      <w:hyperlink r:id="rId112" w:history="1">
        <w:r w:rsidR="00704E2F" w:rsidRPr="00086FA3">
          <w:rPr>
            <w:rStyle w:val="Hyperlink"/>
            <w:rFonts w:ascii="Arial" w:eastAsia="Calibri" w:hAnsi="Arial" w:cs="Arial"/>
            <w:kern w:val="0"/>
            <w:sz w:val="22"/>
            <w:szCs w:val="22"/>
            <w14:ligatures w14:val="none"/>
          </w:rPr>
          <w:t>https://www.healthcareimprovementscotland.scot/</w:t>
        </w:r>
      </w:hyperlink>
      <w:r w:rsidR="00451DB1" w:rsidRPr="00086FA3">
        <w:rPr>
          <w:rFonts w:ascii="Arial" w:eastAsia="Calibri" w:hAnsi="Arial" w:cs="Arial"/>
          <w:kern w:val="0"/>
          <w:sz w:val="22"/>
          <w:szCs w:val="22"/>
          <w14:ligatures w14:val="none"/>
        </w:rPr>
        <w:t xml:space="preserve"> </w:t>
      </w:r>
    </w:p>
    <w:p w14:paraId="112C7D1D" w14:textId="2572D86A" w:rsidR="001441CA" w:rsidRPr="00086FA3" w:rsidRDefault="61F53200"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NHS Inform.</w:t>
      </w:r>
      <w:r w:rsidR="00153334" w:rsidRPr="00086FA3">
        <w:rPr>
          <w:rFonts w:ascii="Arial" w:eastAsia="Calibri" w:hAnsi="Arial" w:cs="Arial"/>
          <w:kern w:val="0"/>
          <w:sz w:val="22"/>
          <w:szCs w:val="22"/>
          <w14:ligatures w14:val="none"/>
        </w:rPr>
        <w:t xml:space="preserve"> (2018).</w:t>
      </w:r>
      <w:r w:rsidRPr="00086FA3">
        <w:rPr>
          <w:rFonts w:ascii="Arial" w:eastAsia="Calibri" w:hAnsi="Arial" w:cs="Arial"/>
          <w:kern w:val="0"/>
          <w:sz w:val="22"/>
          <w:szCs w:val="22"/>
          <w14:ligatures w14:val="none"/>
        </w:rPr>
        <w:t xml:space="preserve"> </w:t>
      </w:r>
      <w:r w:rsidRPr="00086FA3">
        <w:rPr>
          <w:rFonts w:ascii="Arial" w:eastAsia="Calibri" w:hAnsi="Arial" w:cs="Arial"/>
          <w:i/>
          <w:iCs/>
          <w:kern w:val="0"/>
          <w:sz w:val="22"/>
          <w:szCs w:val="22"/>
          <w14:ligatures w14:val="none"/>
        </w:rPr>
        <w:t>Realistic medicine</w:t>
      </w:r>
      <w:r w:rsidR="00153334" w:rsidRPr="00086FA3">
        <w:rPr>
          <w:rFonts w:ascii="Arial" w:eastAsia="Calibri" w:hAnsi="Arial" w:cs="Arial"/>
          <w:kern w:val="0"/>
          <w:sz w:val="22"/>
          <w:szCs w:val="22"/>
          <w14:ligatures w14:val="none"/>
        </w:rPr>
        <w:t xml:space="preserve">. </w:t>
      </w:r>
      <w:r w:rsidRPr="00086FA3">
        <w:rPr>
          <w:rFonts w:ascii="Arial" w:eastAsia="Calibri" w:hAnsi="Arial" w:cs="Arial"/>
          <w:kern w:val="0"/>
          <w:sz w:val="22"/>
          <w:szCs w:val="22"/>
          <w14:ligatures w14:val="none"/>
        </w:rPr>
        <w:t>[Cited 2020 September 22].</w:t>
      </w:r>
    </w:p>
    <w:p w14:paraId="0F16C6AB" w14:textId="1953D5D5" w:rsidR="00561638" w:rsidRPr="00086FA3" w:rsidRDefault="00561638"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 xml:space="preserve">Scottish Diabetes Foot Action Group. </w:t>
      </w:r>
      <w:r w:rsidR="0095241B" w:rsidRPr="00086FA3">
        <w:rPr>
          <w:rFonts w:ascii="Arial" w:eastAsia="Calibri" w:hAnsi="Arial" w:cs="Arial"/>
          <w:kern w:val="0"/>
          <w:sz w:val="22"/>
          <w:szCs w:val="22"/>
          <w14:ligatures w14:val="none"/>
        </w:rPr>
        <w:t xml:space="preserve">(2016) </w:t>
      </w:r>
      <w:r w:rsidRPr="00086FA3">
        <w:rPr>
          <w:rFonts w:ascii="Arial" w:eastAsia="Calibri" w:hAnsi="Arial" w:cs="Arial"/>
          <w:i/>
          <w:iCs/>
          <w:kern w:val="0"/>
          <w:sz w:val="22"/>
          <w:szCs w:val="22"/>
          <w14:ligatures w14:val="none"/>
        </w:rPr>
        <w:t>CPR for Diabetic Feet - national initiative</w:t>
      </w:r>
      <w:r w:rsidRPr="00086FA3">
        <w:rPr>
          <w:rFonts w:ascii="Arial" w:eastAsia="Calibri" w:hAnsi="Arial" w:cs="Arial"/>
          <w:kern w:val="0"/>
          <w:sz w:val="22"/>
          <w:szCs w:val="22"/>
          <w14:ligatures w14:val="none"/>
        </w:rPr>
        <w:t xml:space="preserve">. </w:t>
      </w:r>
      <w:r w:rsidR="002B0D49" w:rsidRPr="00086FA3">
        <w:rPr>
          <w:rFonts w:ascii="Arial" w:eastAsia="Calibri" w:hAnsi="Arial" w:cs="Arial"/>
          <w:kern w:val="0"/>
          <w:sz w:val="22"/>
          <w:szCs w:val="22"/>
          <w14:ligatures w14:val="none"/>
        </w:rPr>
        <w:t>[Cited 2020 September 22]</w:t>
      </w:r>
    </w:p>
    <w:p w14:paraId="66C3EAAE" w14:textId="1D558AA3" w:rsidR="00561638" w:rsidRPr="00086FA3" w:rsidRDefault="00561638"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 xml:space="preserve">Healthcare Improvement Scotland. Foot CPR. [cited 2020 Sep 22]; Available from: </w:t>
      </w:r>
      <w:hyperlink r:id="rId113" w:history="1">
        <w:r w:rsidR="00623D4B" w:rsidRPr="00086FA3">
          <w:rPr>
            <w:rStyle w:val="Hyperlink"/>
            <w:rFonts w:ascii="Arial" w:eastAsia="Calibri" w:hAnsi="Arial" w:cs="Arial"/>
            <w:kern w:val="0"/>
            <w:sz w:val="22"/>
            <w:szCs w:val="22"/>
            <w14:ligatures w14:val="none"/>
          </w:rPr>
          <w:t>https://ihub.scot/project-toolkits/diabetes-think-check-act/diabetes-thinkcheckact/learning/foot-cpr/</w:t>
        </w:r>
      </w:hyperlink>
      <w:r w:rsidR="00623D4B" w:rsidRPr="00086FA3">
        <w:rPr>
          <w:rFonts w:ascii="Arial" w:eastAsia="Calibri" w:hAnsi="Arial" w:cs="Arial"/>
          <w:sz w:val="22"/>
          <w:szCs w:val="22"/>
        </w:rPr>
        <w:t xml:space="preserve"> </w:t>
      </w:r>
      <w:r w:rsidRPr="00086FA3">
        <w:rPr>
          <w:rFonts w:ascii="Arial" w:eastAsia="Calibri" w:hAnsi="Arial" w:cs="Arial"/>
          <w:kern w:val="0"/>
          <w:sz w:val="22"/>
          <w:szCs w:val="22"/>
          <w14:ligatures w14:val="none"/>
        </w:rPr>
        <w:t xml:space="preserve"> </w:t>
      </w:r>
    </w:p>
    <w:p w14:paraId="2AAEA0D5" w14:textId="682B3811" w:rsidR="005B646E" w:rsidRPr="00086FA3" w:rsidRDefault="00561638"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 xml:space="preserve">Healthcare Improvement Scotland, NHS Scotland. Scottish Palliative Care Guidelines. 2015 [cited 2020 Sep 22]; Available from: </w:t>
      </w:r>
      <w:hyperlink r:id="rId114" w:history="1">
        <w:r w:rsidR="00150194" w:rsidRPr="00086FA3">
          <w:rPr>
            <w:rStyle w:val="Hyperlink"/>
            <w:rFonts w:ascii="Arial" w:eastAsia="Calibri" w:hAnsi="Arial" w:cs="Arial"/>
            <w:kern w:val="0"/>
            <w:sz w:val="22"/>
            <w:szCs w:val="22"/>
            <w14:ligatures w14:val="none"/>
          </w:rPr>
          <w:t>http://www.palliativecareguidelines.scot.nhs.uk/</w:t>
        </w:r>
      </w:hyperlink>
      <w:r w:rsidR="00150194" w:rsidRPr="00086FA3">
        <w:rPr>
          <w:rFonts w:ascii="Arial" w:eastAsia="Calibri" w:hAnsi="Arial" w:cs="Arial"/>
          <w:kern w:val="0"/>
          <w:sz w:val="22"/>
          <w:szCs w:val="22"/>
          <w14:ligatures w14:val="none"/>
        </w:rPr>
        <w:t xml:space="preserve"> </w:t>
      </w:r>
      <w:r w:rsidRPr="00086FA3">
        <w:rPr>
          <w:rFonts w:ascii="Arial" w:eastAsia="Calibri" w:hAnsi="Arial" w:cs="Arial"/>
          <w:kern w:val="0"/>
          <w:sz w:val="22"/>
          <w:szCs w:val="22"/>
          <w14:ligatures w14:val="none"/>
        </w:rPr>
        <w:t xml:space="preserve"> Prevention and Management of Pressure Ulcers Standards October 2020 37</w:t>
      </w:r>
    </w:p>
    <w:p w14:paraId="633771B2" w14:textId="212A6404" w:rsidR="00132A9F" w:rsidRPr="00086FA3" w:rsidRDefault="0084732E" w:rsidP="006D585E">
      <w:pPr>
        <w:pStyle w:val="ListParagraph"/>
        <w:numPr>
          <w:ilvl w:val="0"/>
          <w:numId w:val="59"/>
        </w:numPr>
        <w:ind w:left="714" w:hanging="357"/>
        <w:rPr>
          <w:rFonts w:ascii="Arial" w:eastAsia="Calibri" w:hAnsi="Arial" w:cs="Arial"/>
          <w:kern w:val="0"/>
          <w:sz w:val="22"/>
          <w:szCs w:val="22"/>
          <w14:ligatures w14:val="none"/>
        </w:rPr>
      </w:pPr>
      <w:r w:rsidRPr="00086FA3">
        <w:rPr>
          <w:rFonts w:ascii="Arial" w:eastAsia="Calibri" w:hAnsi="Arial" w:cs="Arial"/>
          <w:kern w:val="0"/>
          <w:sz w:val="22"/>
          <w:szCs w:val="22"/>
          <w14:ligatures w14:val="none"/>
        </w:rPr>
        <w:t>NHS Education Scotland (NES). The prevention and management of pressure ulcers. 2015 [cited 2020 Sep 22]; Available from</w:t>
      </w:r>
      <w:r w:rsidR="002C6763" w:rsidRPr="00086FA3">
        <w:rPr>
          <w:rFonts w:ascii="Arial" w:eastAsia="Calibri" w:hAnsi="Arial" w:cs="Arial"/>
          <w:kern w:val="0"/>
          <w:sz w:val="22"/>
          <w:szCs w:val="22"/>
          <w14:ligatures w14:val="none"/>
        </w:rPr>
        <w:t xml:space="preserve">: </w:t>
      </w:r>
      <w:hyperlink r:id="rId115" w:history="1">
        <w:r w:rsidR="002C6763" w:rsidRPr="00086FA3">
          <w:rPr>
            <w:rStyle w:val="Hyperlink"/>
            <w:rFonts w:ascii="Arial" w:hAnsi="Arial" w:cs="Arial"/>
            <w:sz w:val="22"/>
            <w:szCs w:val="22"/>
          </w:rPr>
          <w:t>https://hub.careinspectorate.com/media/4242/prevention-and-management-of-pressure-ulcers-standards.pdf</w:t>
        </w:r>
      </w:hyperlink>
      <w:r w:rsidR="00132A9F" w:rsidRPr="00086FA3">
        <w:rPr>
          <w:rFonts w:ascii="Arial" w:hAnsi="Arial" w:cs="Arial"/>
          <w:sz w:val="22"/>
          <w:szCs w:val="22"/>
        </w:rPr>
        <w:t xml:space="preserve"> </w:t>
      </w:r>
    </w:p>
    <w:p w14:paraId="52B46F04" w14:textId="1146D054" w:rsidR="00EC2245" w:rsidRPr="00086FA3" w:rsidRDefault="006B1478" w:rsidP="006D585E">
      <w:pPr>
        <w:pStyle w:val="ListParagraph"/>
        <w:numPr>
          <w:ilvl w:val="0"/>
          <w:numId w:val="59"/>
        </w:numPr>
        <w:ind w:left="714" w:hanging="357"/>
        <w:rPr>
          <w:rFonts w:ascii="Arial" w:hAnsi="Arial" w:cs="Arial"/>
          <w:sz w:val="22"/>
          <w:szCs w:val="22"/>
        </w:rPr>
      </w:pPr>
      <w:r w:rsidRPr="00086FA3">
        <w:rPr>
          <w:rFonts w:ascii="Arial" w:hAnsi="Arial" w:cs="Arial"/>
          <w:sz w:val="22"/>
          <w:szCs w:val="22"/>
        </w:rPr>
        <w:t>Jersey Care Commission</w:t>
      </w:r>
      <w:r w:rsidR="001A024C" w:rsidRPr="00086FA3">
        <w:rPr>
          <w:rFonts w:ascii="Arial" w:hAnsi="Arial" w:cs="Arial"/>
          <w:sz w:val="22"/>
          <w:szCs w:val="22"/>
        </w:rPr>
        <w:t>. (2024).</w:t>
      </w:r>
      <w:r w:rsidRPr="00086FA3">
        <w:rPr>
          <w:rFonts w:ascii="Arial" w:hAnsi="Arial" w:cs="Arial"/>
          <w:sz w:val="22"/>
          <w:szCs w:val="22"/>
        </w:rPr>
        <w:t xml:space="preserve"> </w:t>
      </w:r>
      <w:r w:rsidRPr="00086FA3">
        <w:rPr>
          <w:rFonts w:ascii="Arial" w:hAnsi="Arial" w:cs="Arial"/>
          <w:i/>
          <w:iCs/>
          <w:sz w:val="22"/>
          <w:szCs w:val="22"/>
        </w:rPr>
        <w:t>Home Care Standards</w:t>
      </w:r>
      <w:r w:rsidR="001A024C" w:rsidRPr="00086FA3">
        <w:rPr>
          <w:rFonts w:ascii="Arial" w:hAnsi="Arial" w:cs="Arial"/>
          <w:sz w:val="22"/>
          <w:szCs w:val="22"/>
        </w:rPr>
        <w:t xml:space="preserve">. Available </w:t>
      </w:r>
      <w:r w:rsidR="00A20E9E" w:rsidRPr="00086FA3">
        <w:rPr>
          <w:rFonts w:ascii="Arial" w:hAnsi="Arial" w:cs="Arial"/>
          <w:sz w:val="22"/>
          <w:szCs w:val="22"/>
        </w:rPr>
        <w:t xml:space="preserve">from: </w:t>
      </w:r>
      <w:hyperlink r:id="rId116" w:history="1">
        <w:r w:rsidR="00A35D76" w:rsidRPr="00086FA3">
          <w:rPr>
            <w:rStyle w:val="Hyperlink"/>
            <w:rFonts w:ascii="Arial" w:hAnsi="Arial" w:cs="Arial"/>
            <w:sz w:val="22"/>
            <w:szCs w:val="22"/>
          </w:rPr>
          <w:t>https://carecommission.je/home-care-standards/</w:t>
        </w:r>
      </w:hyperlink>
      <w:r w:rsidRPr="00086FA3">
        <w:rPr>
          <w:rFonts w:ascii="Arial" w:hAnsi="Arial" w:cs="Arial"/>
          <w:sz w:val="22"/>
          <w:szCs w:val="22"/>
        </w:rPr>
        <w:t xml:space="preserve">  </w:t>
      </w:r>
      <w:hyperlink r:id="rId117" w:history="1">
        <w:r w:rsidRPr="00086FA3">
          <w:rPr>
            <w:rStyle w:val="Hyperlink"/>
            <w:rFonts w:ascii="Arial" w:hAnsi="Arial" w:cs="Arial"/>
            <w:sz w:val="22"/>
            <w:szCs w:val="22"/>
          </w:rPr>
          <w:t>https://carecommission.je/https-carecommission-je-wp-content-uploads-2024-05-jcc-care-standards-care-homes-adults-2019v2-pdfhttps-carecommission-je-wp-content-uploads-2024-05-jcc-care-standards-care-homes-adults-2019v2-pdf/</w:t>
        </w:r>
      </w:hyperlink>
      <w:r w:rsidRPr="00086FA3">
        <w:rPr>
          <w:rFonts w:ascii="Arial" w:hAnsi="Arial" w:cs="Arial"/>
          <w:sz w:val="22"/>
          <w:szCs w:val="22"/>
        </w:rPr>
        <w:t xml:space="preserve"> </w:t>
      </w:r>
    </w:p>
    <w:p w14:paraId="35F5393C" w14:textId="76DC9734" w:rsidR="004D7771" w:rsidRPr="00086FA3" w:rsidRDefault="00A35D76" w:rsidP="006D585E">
      <w:pPr>
        <w:pStyle w:val="ListParagraph"/>
        <w:numPr>
          <w:ilvl w:val="0"/>
          <w:numId w:val="59"/>
        </w:numPr>
        <w:ind w:left="714" w:hanging="357"/>
        <w:rPr>
          <w:rStyle w:val="Hyperlink"/>
          <w:rFonts w:ascii="Arial" w:hAnsi="Arial" w:cs="Arial"/>
          <w:color w:val="auto"/>
          <w:sz w:val="22"/>
          <w:szCs w:val="22"/>
          <w:u w:val="none"/>
        </w:rPr>
      </w:pPr>
      <w:r w:rsidRPr="00086FA3">
        <w:rPr>
          <w:rFonts w:ascii="Arial" w:hAnsi="Arial" w:cs="Arial"/>
          <w:sz w:val="22"/>
          <w:szCs w:val="22"/>
        </w:rPr>
        <w:t xml:space="preserve">Jersey Care Commission. (2024). </w:t>
      </w:r>
      <w:r w:rsidR="006B1478" w:rsidRPr="00086FA3">
        <w:rPr>
          <w:rFonts w:ascii="Arial" w:hAnsi="Arial" w:cs="Arial"/>
          <w:i/>
          <w:iCs/>
          <w:sz w:val="22"/>
          <w:szCs w:val="22"/>
        </w:rPr>
        <w:t>Care Home Standards</w:t>
      </w:r>
      <w:r w:rsidRPr="00086FA3">
        <w:rPr>
          <w:rFonts w:ascii="Arial" w:hAnsi="Arial" w:cs="Arial"/>
          <w:sz w:val="22"/>
          <w:szCs w:val="22"/>
        </w:rPr>
        <w:t xml:space="preserve">. Available from </w:t>
      </w:r>
      <w:hyperlink r:id="rId118" w:history="1">
        <w:r w:rsidR="00AA0F05" w:rsidRPr="00086FA3">
          <w:rPr>
            <w:rStyle w:val="Hyperlink"/>
            <w:rFonts w:ascii="Arial" w:hAnsi="Arial" w:cs="Arial"/>
            <w:sz w:val="22"/>
            <w:szCs w:val="22"/>
          </w:rPr>
          <w:t>https://carecommission.je/https-carecommission-je-wp-content-uploads-2024-05-jcc-care-standards-care-homes-adults-2019v2-pdfhttps-carecommission-je-wp-content-uploads-2024-05-jcc-care-standards-care-homes-adults-2019v2-pdf/</w:t>
        </w:r>
      </w:hyperlink>
    </w:p>
    <w:p w14:paraId="133C17DE" w14:textId="58C5C8D2" w:rsidR="00EC2245" w:rsidRPr="00086FA3" w:rsidRDefault="006B1478" w:rsidP="006D585E">
      <w:pPr>
        <w:pStyle w:val="ListParagraph"/>
        <w:numPr>
          <w:ilvl w:val="0"/>
          <w:numId w:val="59"/>
        </w:numPr>
        <w:ind w:left="714" w:hanging="357"/>
        <w:rPr>
          <w:rFonts w:ascii="Arial" w:hAnsi="Arial" w:cs="Arial"/>
          <w:sz w:val="22"/>
          <w:szCs w:val="22"/>
        </w:rPr>
      </w:pPr>
      <w:r w:rsidRPr="00086FA3">
        <w:rPr>
          <w:rFonts w:ascii="Arial" w:hAnsi="Arial" w:cs="Arial"/>
          <w:sz w:val="22"/>
          <w:szCs w:val="22"/>
        </w:rPr>
        <w:t xml:space="preserve">Children’s Home Services Standards | Jersey Care Commission: </w:t>
      </w:r>
      <w:hyperlink r:id="rId119" w:history="1">
        <w:r w:rsidRPr="00086FA3">
          <w:rPr>
            <w:rStyle w:val="Hyperlink"/>
            <w:rFonts w:ascii="Arial" w:hAnsi="Arial" w:cs="Arial"/>
            <w:sz w:val="22"/>
            <w:szCs w:val="22"/>
          </w:rPr>
          <w:t>https://carecommission.je/wp-content/uploads/2024/07/CHILDRENS-HOMES-Final-Publication-update-Version-31.07.2024.pdf</w:t>
        </w:r>
      </w:hyperlink>
      <w:r w:rsidRPr="00086FA3">
        <w:rPr>
          <w:rFonts w:ascii="Arial" w:hAnsi="Arial" w:cs="Arial"/>
          <w:sz w:val="22"/>
          <w:szCs w:val="22"/>
        </w:rPr>
        <w:t xml:space="preserve"> </w:t>
      </w:r>
    </w:p>
    <w:p w14:paraId="7191E8AA" w14:textId="2F95CA36" w:rsidR="00BE0389" w:rsidRPr="00086FA3" w:rsidRDefault="006B1478" w:rsidP="006D585E">
      <w:pPr>
        <w:pStyle w:val="ListParagraph"/>
        <w:numPr>
          <w:ilvl w:val="0"/>
          <w:numId w:val="59"/>
        </w:numPr>
        <w:ind w:left="714" w:hanging="357"/>
        <w:rPr>
          <w:rFonts w:ascii="Arial" w:hAnsi="Arial" w:cs="Arial"/>
          <w:sz w:val="22"/>
          <w:szCs w:val="22"/>
        </w:rPr>
      </w:pPr>
      <w:r w:rsidRPr="00086FA3">
        <w:rPr>
          <w:rFonts w:ascii="Arial" w:hAnsi="Arial" w:cs="Arial"/>
          <w:sz w:val="22"/>
          <w:szCs w:val="22"/>
        </w:rPr>
        <w:t xml:space="preserve">Dept of health and social care Adult Safeguarding decision tool  July 2024 </w:t>
      </w:r>
      <w:hyperlink r:id="rId120" w:history="1">
        <w:r w:rsidRPr="00086FA3">
          <w:rPr>
            <w:rStyle w:val="Hyperlink"/>
            <w:rFonts w:ascii="Arial" w:hAnsi="Arial" w:cs="Arial"/>
            <w:sz w:val="22"/>
            <w:szCs w:val="22"/>
          </w:rPr>
          <w:t>https://www.gov.uk/government/publications/pressure-ulcers-how-to-safeguard-adults</w:t>
        </w:r>
      </w:hyperlink>
      <w:r w:rsidRPr="00086FA3">
        <w:rPr>
          <w:rFonts w:ascii="Arial" w:hAnsi="Arial" w:cs="Arial"/>
          <w:sz w:val="22"/>
          <w:szCs w:val="22"/>
        </w:rPr>
        <w:t xml:space="preserve"> </w:t>
      </w:r>
      <w:bookmarkStart w:id="100" w:name="_Hlk185506010"/>
    </w:p>
    <w:p w14:paraId="4AABD542" w14:textId="6A228330" w:rsidR="00561638" w:rsidRDefault="00A53E75" w:rsidP="006D585E">
      <w:pPr>
        <w:pStyle w:val="ListParagraph"/>
        <w:numPr>
          <w:ilvl w:val="0"/>
          <w:numId w:val="59"/>
        </w:numPr>
        <w:ind w:left="714" w:hanging="357"/>
        <w:rPr>
          <w:rFonts w:ascii="Arial" w:hAnsi="Arial" w:cs="Arial"/>
          <w:sz w:val="22"/>
          <w:szCs w:val="22"/>
        </w:rPr>
      </w:pPr>
      <w:r w:rsidRPr="00086FA3">
        <w:rPr>
          <w:b/>
          <w:bCs/>
          <w:noProof/>
          <w:color w:val="FFFFFF" w:themeColor="background1"/>
          <w:sz w:val="22"/>
          <w:szCs w:val="22"/>
          <w:lang w:eastAsia="en-GB"/>
        </w:rPr>
        <mc:AlternateContent>
          <mc:Choice Requires="wps">
            <w:drawing>
              <wp:anchor distT="0" distB="0" distL="114300" distR="114300" simplePos="0" relativeHeight="251664500" behindDoc="1" locked="0" layoutInCell="1" allowOverlap="1" wp14:anchorId="17278862" wp14:editId="08FEC287">
                <wp:simplePos x="0" y="0"/>
                <wp:positionH relativeFrom="column">
                  <wp:posOffset>-2639695</wp:posOffset>
                </wp:positionH>
                <wp:positionV relativeFrom="paragraph">
                  <wp:posOffset>10460355</wp:posOffset>
                </wp:positionV>
                <wp:extent cx="10210800" cy="1295400"/>
                <wp:effectExtent l="38100" t="38100" r="95250" b="95250"/>
                <wp:wrapNone/>
                <wp:docPr id="1754897013" name="Text Box 12"/>
                <wp:cNvGraphicFramePr/>
                <a:graphic xmlns:a="http://schemas.openxmlformats.org/drawingml/2006/main">
                  <a:graphicData uri="http://schemas.microsoft.com/office/word/2010/wordprocessingShape">
                    <wps:wsp>
                      <wps:cNvSpPr txBox="1"/>
                      <wps:spPr>
                        <a:xfrm>
                          <a:off x="0" y="0"/>
                          <a:ext cx="10210800" cy="1295400"/>
                        </a:xfrm>
                        <a:prstGeom prst="rect">
                          <a:avLst/>
                        </a:prstGeom>
                        <a:solidFill>
                          <a:srgbClr val="83CBEB"/>
                        </a:solidFill>
                        <a:ln w="6350">
                          <a:noFill/>
                        </a:ln>
                        <a:effectLst>
                          <a:outerShdw blurRad="50800" dist="38100" dir="2700000" algn="tl" rotWithShape="0">
                            <a:prstClr val="black">
                              <a:alpha val="40000"/>
                            </a:prstClr>
                          </a:outerShdw>
                        </a:effectLst>
                      </wps:spPr>
                      <wps:txbx>
                        <w:txbxContent>
                          <w:p w14:paraId="222CF0FD" w14:textId="77777777" w:rsidR="00A33341" w:rsidRDefault="00A33341" w:rsidP="00A53E75">
                            <w:pPr>
                              <w:rPr>
                                <w:b/>
                                <w:bCs/>
                                <w:sz w:val="96"/>
                                <w:szCs w:val="96"/>
                              </w:rPr>
                            </w:pPr>
                            <w:r>
                              <w:rPr>
                                <w:b/>
                                <w:bCs/>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78862" id="_x0000_s1477" type="#_x0000_t202" style="position:absolute;left:0;text-align:left;margin-left:-207.85pt;margin-top:823.65pt;width:804pt;height:102pt;z-index:-251651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" fillcolor="#83cbeb" stroked="f" strokeweight=".5pt">
                <v:shadow on="t" color="black" opacity="26214f" origin="-.5,-.5" offset=".74836mm,.74836mm"/>
                <v:textbox>
                  <w:txbxContent>
                    <w:p w14:paraId="222CF0FD" w14:textId="77777777" w:rsidR="00A33341" w:rsidRDefault="00A33341" w:rsidP="00A53E75">
                      <w:pPr>
                        <w:rPr>
                          <w:b/>
                          <w:bCs/>
                          <w:sz w:val="96"/>
                          <w:szCs w:val="96"/>
                        </w:rPr>
                      </w:pPr>
                      <w:r>
                        <w:rPr>
                          <w:b/>
                          <w:bCs/>
                          <w:sz w:val="96"/>
                          <w:szCs w:val="96"/>
                        </w:rPr>
                        <w:t xml:space="preserve">        </w:t>
                      </w:r>
                    </w:p>
                  </w:txbxContent>
                </v:textbox>
              </v:shape>
            </w:pict>
          </mc:Fallback>
        </mc:AlternateContent>
      </w:r>
      <w:r w:rsidR="006B1478" w:rsidRPr="00086FA3">
        <w:rPr>
          <w:rFonts w:ascii="Arial" w:hAnsi="Arial" w:cs="Arial"/>
          <w:sz w:val="22"/>
          <w:szCs w:val="22"/>
        </w:rPr>
        <w:t>Jersey Safeguarding Partnership Board:</w:t>
      </w:r>
      <w:r w:rsidR="00CF6141" w:rsidRPr="00086FA3">
        <w:rPr>
          <w:rFonts w:ascii="Arial" w:hAnsi="Arial" w:cs="Arial"/>
          <w:sz w:val="22"/>
          <w:szCs w:val="22"/>
        </w:rPr>
        <w:t xml:space="preserve"> </w:t>
      </w:r>
      <w:hyperlink r:id="rId121" w:history="1">
        <w:r w:rsidR="00CF6141" w:rsidRPr="00086FA3">
          <w:rPr>
            <w:rStyle w:val="Hyperlink"/>
            <w:rFonts w:ascii="Arial" w:hAnsi="Arial" w:cs="Arial"/>
            <w:sz w:val="22"/>
            <w:szCs w:val="22"/>
          </w:rPr>
          <w:t>https://safeguarding.je/</w:t>
        </w:r>
      </w:hyperlink>
      <w:r w:rsidR="006B1478" w:rsidRPr="00086FA3">
        <w:rPr>
          <w:rFonts w:ascii="Arial" w:hAnsi="Arial" w:cs="Arial"/>
          <w:sz w:val="22"/>
          <w:szCs w:val="22"/>
        </w:rPr>
        <w:t xml:space="preserve"> </w:t>
      </w:r>
      <w:bookmarkEnd w:id="100"/>
    </w:p>
    <w:p w14:paraId="26CFAF60" w14:textId="67FD56A3" w:rsidR="00086FA3" w:rsidRDefault="00086FA3" w:rsidP="00D52542">
      <w:pPr>
        <w:jc w:val="both"/>
        <w:rPr>
          <w:rFonts w:ascii="Arial" w:hAnsi="Arial" w:cs="Arial"/>
          <w:sz w:val="22"/>
          <w:szCs w:val="22"/>
        </w:rPr>
      </w:pPr>
    </w:p>
    <w:p w14:paraId="6F1E4000" w14:textId="0D11CF7A" w:rsidR="00086FA3" w:rsidRDefault="00086FA3" w:rsidP="00D52542">
      <w:pPr>
        <w:jc w:val="both"/>
        <w:rPr>
          <w:rFonts w:ascii="Arial" w:hAnsi="Arial" w:cs="Arial"/>
          <w:sz w:val="22"/>
          <w:szCs w:val="22"/>
        </w:rPr>
      </w:pPr>
    </w:p>
    <w:p w14:paraId="2C0B1379" w14:textId="4DEE315A" w:rsidR="00086FA3" w:rsidRDefault="00086FA3" w:rsidP="00D52542">
      <w:pPr>
        <w:jc w:val="both"/>
        <w:rPr>
          <w:rFonts w:ascii="Arial" w:hAnsi="Arial" w:cs="Arial"/>
          <w:sz w:val="22"/>
          <w:szCs w:val="22"/>
        </w:rPr>
      </w:pPr>
    </w:p>
    <w:p w14:paraId="7BC99067" w14:textId="2F2E9E8B" w:rsidR="00086FA3" w:rsidRDefault="00086FA3" w:rsidP="00D52542">
      <w:pPr>
        <w:jc w:val="both"/>
        <w:rPr>
          <w:rFonts w:ascii="Arial" w:hAnsi="Arial" w:cs="Arial"/>
          <w:sz w:val="22"/>
          <w:szCs w:val="22"/>
        </w:rPr>
      </w:pPr>
    </w:p>
    <w:p w14:paraId="1A65EC77" w14:textId="40D8C022" w:rsidR="00086FA3" w:rsidRDefault="00086FA3" w:rsidP="00D52542">
      <w:pPr>
        <w:jc w:val="both"/>
        <w:rPr>
          <w:rFonts w:ascii="Arial" w:hAnsi="Arial" w:cs="Arial"/>
          <w:sz w:val="22"/>
          <w:szCs w:val="22"/>
        </w:rPr>
      </w:pPr>
    </w:p>
    <w:p w14:paraId="0AE5631A" w14:textId="72536B3F" w:rsidR="00086FA3" w:rsidRDefault="00086FA3" w:rsidP="00D52542">
      <w:pPr>
        <w:jc w:val="both"/>
        <w:rPr>
          <w:rFonts w:ascii="Arial" w:hAnsi="Arial" w:cs="Arial"/>
          <w:sz w:val="22"/>
          <w:szCs w:val="22"/>
        </w:rPr>
      </w:pPr>
    </w:p>
    <w:p w14:paraId="2C499EC9" w14:textId="71AE976F" w:rsidR="00086FA3" w:rsidRDefault="00086FA3" w:rsidP="00D52542">
      <w:pPr>
        <w:jc w:val="both"/>
        <w:rPr>
          <w:rFonts w:ascii="Arial" w:hAnsi="Arial" w:cs="Arial"/>
          <w:sz w:val="22"/>
          <w:szCs w:val="22"/>
        </w:rPr>
      </w:pPr>
    </w:p>
    <w:p w14:paraId="5BF030E3" w14:textId="4B5D5A96" w:rsidR="00086FA3" w:rsidRPr="00086FA3" w:rsidRDefault="00086FA3" w:rsidP="00D52542">
      <w:pPr>
        <w:jc w:val="both"/>
        <w:rPr>
          <w:rFonts w:ascii="Arial" w:hAnsi="Arial" w:cs="Arial"/>
          <w:sz w:val="22"/>
          <w:szCs w:val="22"/>
        </w:rPr>
      </w:pPr>
    </w:p>
    <w:p w14:paraId="1C175FBB" w14:textId="6F26FE32" w:rsidR="00BE0389" w:rsidRPr="00BE0389" w:rsidRDefault="00BE0389" w:rsidP="00D52542">
      <w:pPr>
        <w:pStyle w:val="ListParagraph"/>
        <w:jc w:val="both"/>
        <w:rPr>
          <w:rFonts w:ascii="Arial" w:hAnsi="Arial" w:cs="Arial"/>
        </w:rPr>
      </w:pPr>
    </w:p>
    <w:p w14:paraId="41C0CA22" w14:textId="706BCD1A" w:rsidR="00BE0389" w:rsidRPr="00BE0389" w:rsidRDefault="00BE0389" w:rsidP="00D52542">
      <w:pPr>
        <w:jc w:val="both"/>
        <w:rPr>
          <w:rFonts w:ascii="Arial" w:hAnsi="Arial" w:cs="Arial"/>
        </w:rPr>
      </w:pPr>
    </w:p>
    <w:p w14:paraId="78A2008C" w14:textId="65601BFF" w:rsidR="00542E5B" w:rsidRPr="00C53DD7" w:rsidRDefault="00B80802" w:rsidP="00D52542">
      <w:pPr>
        <w:pStyle w:val="Heading1"/>
        <w:tabs>
          <w:tab w:val="left" w:pos="6952"/>
        </w:tabs>
        <w:jc w:val="both"/>
        <w:rPr>
          <w:rFonts w:ascii="Arial" w:hAnsi="Arial" w:cs="Arial"/>
          <w:b/>
          <w:bCs/>
          <w:color w:val="FFFFFF" w:themeColor="background1"/>
        </w:rPr>
      </w:pPr>
      <w:bookmarkStart w:id="101" w:name="_Toc196303425"/>
      <w:r w:rsidRPr="00345910">
        <w:rPr>
          <w:rFonts w:ascii="Arial" w:eastAsia="Aptos" w:hAnsi="Arial" w:cs="Arial"/>
          <w:b/>
          <w:noProof/>
          <w:color w:val="FFFFFF" w:themeColor="background1"/>
          <w:lang w:eastAsia="en-GB"/>
        </w:rPr>
        <w:lastRenderedPageBreak/>
        <mc:AlternateContent>
          <mc:Choice Requires="wps">
            <w:drawing>
              <wp:anchor distT="0" distB="0" distL="114300" distR="114300" simplePos="0" relativeHeight="251691124" behindDoc="1" locked="0" layoutInCell="1" allowOverlap="1" wp14:anchorId="5E8F0170" wp14:editId="1FE7CA74">
                <wp:simplePos x="0" y="0"/>
                <wp:positionH relativeFrom="page">
                  <wp:posOffset>-139065</wp:posOffset>
                </wp:positionH>
                <wp:positionV relativeFrom="paragraph">
                  <wp:posOffset>-1727835</wp:posOffset>
                </wp:positionV>
                <wp:extent cx="7781980" cy="11139170"/>
                <wp:effectExtent l="0" t="0" r="9525" b="5080"/>
                <wp:wrapNone/>
                <wp:docPr id="1129885645" name="Rectangle 2"/>
                <wp:cNvGraphicFramePr/>
                <a:graphic xmlns:a="http://schemas.openxmlformats.org/drawingml/2006/main">
                  <a:graphicData uri="http://schemas.microsoft.com/office/word/2010/wordprocessingShape">
                    <wps:wsp>
                      <wps:cNvSpPr/>
                      <wps:spPr>
                        <a:xfrm>
                          <a:off x="0" y="0"/>
                          <a:ext cx="7781980" cy="11139170"/>
                        </a:xfrm>
                        <a:prstGeom prst="rect">
                          <a:avLst/>
                        </a:prstGeom>
                        <a:solidFill>
                          <a:srgbClr val="EBF3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E52BA" id="Rectangle 2" o:spid="_x0000_s1026" style="position:absolute;margin-left:-10.95pt;margin-top:-136.05pt;width:612.75pt;height:877.1pt;z-index:-2516253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" fillcolor="#ebf3fb" stroked="f" strokeweight="1pt">
                <w10:wrap anchorx="page"/>
              </v:rect>
            </w:pict>
          </mc:Fallback>
        </mc:AlternateContent>
      </w:r>
      <w:r w:rsidR="003B230D" w:rsidRPr="00345910">
        <w:rPr>
          <w:rFonts w:ascii="Arial" w:eastAsia="Aptos" w:hAnsi="Arial" w:cs="Arial"/>
          <w:b/>
          <w:noProof/>
          <w:color w:val="FFFFFF" w:themeColor="background1"/>
          <w:lang w:eastAsia="en-GB"/>
        </w:rPr>
        <mc:AlternateContent>
          <mc:Choice Requires="wps">
            <w:drawing>
              <wp:anchor distT="0" distB="0" distL="114300" distR="114300" simplePos="0" relativeHeight="251726964" behindDoc="1" locked="0" layoutInCell="1" allowOverlap="1" wp14:anchorId="3B925C22" wp14:editId="6EA4C704">
                <wp:simplePos x="0" y="0"/>
                <wp:positionH relativeFrom="margin">
                  <wp:posOffset>-1223889</wp:posOffset>
                </wp:positionH>
                <wp:positionV relativeFrom="paragraph">
                  <wp:posOffset>-356918</wp:posOffset>
                </wp:positionV>
                <wp:extent cx="8036224" cy="848165"/>
                <wp:effectExtent l="38100" t="38100" r="98425" b="104775"/>
                <wp:wrapNone/>
                <wp:docPr id="1373849951" name="Rectangle: Rounded Corners 1"/>
                <wp:cNvGraphicFramePr/>
                <a:graphic xmlns:a="http://schemas.openxmlformats.org/drawingml/2006/main">
                  <a:graphicData uri="http://schemas.microsoft.com/office/word/2010/wordprocessingShape">
                    <wps:wsp>
                      <wps:cNvSpPr/>
                      <wps:spPr>
                        <a:xfrm>
                          <a:off x="0" y="0"/>
                          <a:ext cx="8036224" cy="848165"/>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A735" id="Rectangle: Rounded Corners 1" o:spid="_x0000_s1026" style="position:absolute;margin-left:-96.35pt;margin-top:-28.1pt;width:632.75pt;height:66.8pt;z-index:-2515895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" fillcolor="#83cbeb" stroked="f" strokeweight="1pt">
                <v:shadow on="t" color="black" opacity="26214f" origin="-.5,-.5" offset=".74836mm,.74836mm"/>
                <w10:wrap anchorx="margin"/>
              </v:rect>
            </w:pict>
          </mc:Fallback>
        </mc:AlternateContent>
      </w:r>
      <w:r w:rsidR="00C53DD7" w:rsidRPr="00C53DD7">
        <w:rPr>
          <w:rFonts w:ascii="Arial" w:eastAsia="Aptos" w:hAnsi="Arial" w:cs="Arial"/>
          <w:b/>
          <w:bCs/>
          <w:noProof/>
          <w:color w:val="FFFFFF" w:themeColor="background1"/>
          <w:lang w:eastAsia="en-GB"/>
        </w:rPr>
        <mc:AlternateContent>
          <mc:Choice Requires="wps">
            <w:drawing>
              <wp:anchor distT="0" distB="0" distL="114300" distR="114300" simplePos="0" relativeHeight="251668596" behindDoc="1" locked="0" layoutInCell="1" allowOverlap="1" wp14:anchorId="5573AA6B" wp14:editId="70F01312">
                <wp:simplePos x="0" y="0"/>
                <wp:positionH relativeFrom="margin">
                  <wp:posOffset>-1421765</wp:posOffset>
                </wp:positionH>
                <wp:positionV relativeFrom="paragraph">
                  <wp:posOffset>-365556</wp:posOffset>
                </wp:positionV>
                <wp:extent cx="8036224" cy="848165"/>
                <wp:effectExtent l="38100" t="38100" r="98425" b="104775"/>
                <wp:wrapNone/>
                <wp:docPr id="1883075045" name="Rectangle: Rounded Corners 1"/>
                <wp:cNvGraphicFramePr/>
                <a:graphic xmlns:a="http://schemas.openxmlformats.org/drawingml/2006/main">
                  <a:graphicData uri="http://schemas.microsoft.com/office/word/2010/wordprocessingShape">
                    <wps:wsp>
                      <wps:cNvSpPr/>
                      <wps:spPr>
                        <a:xfrm>
                          <a:off x="0" y="0"/>
                          <a:ext cx="8036224" cy="848165"/>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D1954" id="Rectangle: Rounded Corners 1" o:spid="_x0000_s1026" style="position:absolute;margin-left:-111.95pt;margin-top:-28.8pt;width:632.75pt;height:66.8pt;z-index:-2516478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" fillcolor="#83cbeb" stroked="f" strokeweight="1pt">
                <v:shadow on="t" color="black" opacity="26214f" origin="-.5,-.5" offset=".74836mm,.74836mm"/>
                <w10:wrap anchorx="margin"/>
              </v:rect>
            </w:pict>
          </mc:Fallback>
        </mc:AlternateContent>
      </w:r>
      <w:r w:rsidR="00561638" w:rsidRPr="00C53DD7">
        <w:rPr>
          <w:rFonts w:ascii="Arial" w:hAnsi="Arial" w:cs="Arial"/>
          <w:b/>
          <w:bCs/>
          <w:color w:val="FFFFFF" w:themeColor="background1"/>
        </w:rPr>
        <w:t>BIBLIOGRAPHY</w:t>
      </w:r>
      <w:bookmarkEnd w:id="101"/>
      <w:r w:rsidR="00C53DD7">
        <w:rPr>
          <w:rFonts w:ascii="Arial" w:hAnsi="Arial" w:cs="Arial"/>
          <w:b/>
          <w:bCs/>
          <w:color w:val="FFFFFF" w:themeColor="background1"/>
        </w:rPr>
        <w:tab/>
      </w:r>
    </w:p>
    <w:p w14:paraId="338372DB" w14:textId="4A016E6A" w:rsidR="00BE0389" w:rsidRDefault="00BE0389" w:rsidP="00D52542">
      <w:pPr>
        <w:jc w:val="both"/>
      </w:pPr>
    </w:p>
    <w:p w14:paraId="7A0690FA" w14:textId="741566C9" w:rsidR="00BE0389" w:rsidRDefault="00BE0389" w:rsidP="00D52542">
      <w:pPr>
        <w:jc w:val="both"/>
      </w:pPr>
    </w:p>
    <w:p w14:paraId="39496176" w14:textId="22190A93" w:rsidR="00693129" w:rsidRPr="00086FA3" w:rsidRDefault="00561638" w:rsidP="00D52542">
      <w:pPr>
        <w:pStyle w:val="ListParagraph"/>
        <w:numPr>
          <w:ilvl w:val="0"/>
          <w:numId w:val="20"/>
        </w:numPr>
        <w:autoSpaceDE w:val="0"/>
        <w:autoSpaceDN w:val="0"/>
        <w:adjustRightInd w:val="0"/>
        <w:spacing w:after="0" w:line="22" w:lineRule="atLeast"/>
        <w:jc w:val="both"/>
        <w:rPr>
          <w:rFonts w:ascii="Arial" w:eastAsia="Calibri" w:hAnsi="Arial" w:cs="Arial"/>
          <w:color w:val="000000"/>
          <w:kern w:val="0"/>
          <w:sz w:val="22"/>
          <w:szCs w:val="22"/>
          <w14:ligatures w14:val="none"/>
        </w:rPr>
      </w:pPr>
      <w:r w:rsidRPr="00086FA3">
        <w:rPr>
          <w:rFonts w:ascii="Arial" w:eastAsia="Calibri" w:hAnsi="Arial" w:cs="Arial"/>
          <w:color w:val="000000"/>
          <w:kern w:val="0"/>
          <w:sz w:val="22"/>
          <w:szCs w:val="22"/>
          <w14:ligatures w14:val="none"/>
        </w:rPr>
        <w:t>Stephens and Bartley, 2018. Journal of Tissue Viability Understanding the association between pressure ulcers and sitting in adults what does it mean for me and my carers? Seating guidelines for people, carers and health &amp; social care professionals. Available at:</w:t>
      </w:r>
      <w:r w:rsidR="00D037FE" w:rsidRPr="00086FA3">
        <w:rPr>
          <w:rFonts w:ascii="Arial" w:hAnsi="Arial" w:cs="Arial"/>
          <w:sz w:val="22"/>
          <w:szCs w:val="22"/>
        </w:rPr>
        <w:t xml:space="preserve"> </w:t>
      </w:r>
      <w:hyperlink r:id="rId122" w:history="1">
        <w:r w:rsidR="00D037FE" w:rsidRPr="00086FA3">
          <w:rPr>
            <w:rStyle w:val="Hyperlink"/>
            <w:rFonts w:ascii="Arial" w:eastAsia="Calibri" w:hAnsi="Arial" w:cs="Arial"/>
            <w:kern w:val="0"/>
            <w:sz w:val="22"/>
            <w:szCs w:val="22"/>
            <w14:ligatures w14:val="none"/>
          </w:rPr>
          <w:t>https://www.sciencedirect.com/science/article/pii/S0965206X17301171?ref=pdf_dow%20nload&amp;fr=RR-7&amp;rr=884366541d9b63ef</w:t>
        </w:r>
      </w:hyperlink>
      <w:r w:rsidR="00D037FE" w:rsidRPr="00086FA3">
        <w:rPr>
          <w:rFonts w:ascii="Arial" w:eastAsia="Calibri" w:hAnsi="Arial" w:cs="Arial"/>
          <w:color w:val="000000"/>
          <w:kern w:val="0"/>
          <w:sz w:val="22"/>
          <w:szCs w:val="22"/>
          <w14:ligatures w14:val="none"/>
        </w:rPr>
        <w:t xml:space="preserve"> </w:t>
      </w:r>
    </w:p>
    <w:p w14:paraId="59192DED" w14:textId="77777777" w:rsidR="00002181" w:rsidRPr="00086FA3" w:rsidRDefault="00002181" w:rsidP="006D585E">
      <w:pPr>
        <w:pStyle w:val="ListParagraph"/>
        <w:autoSpaceDE w:val="0"/>
        <w:autoSpaceDN w:val="0"/>
        <w:adjustRightInd w:val="0"/>
        <w:spacing w:after="0" w:line="22" w:lineRule="atLeast"/>
        <w:rPr>
          <w:rFonts w:ascii="Arial" w:eastAsia="Calibri" w:hAnsi="Arial" w:cs="Arial"/>
          <w:color w:val="000000"/>
          <w:kern w:val="0"/>
          <w:sz w:val="22"/>
          <w:szCs w:val="22"/>
          <w14:ligatures w14:val="none"/>
        </w:rPr>
      </w:pPr>
    </w:p>
    <w:p w14:paraId="176920C9" w14:textId="15813C11" w:rsidR="00A53E75" w:rsidRPr="00086FA3" w:rsidRDefault="00FA214E" w:rsidP="006D585E">
      <w:pPr>
        <w:pStyle w:val="ListParagraph"/>
        <w:numPr>
          <w:ilvl w:val="0"/>
          <w:numId w:val="20"/>
        </w:numPr>
        <w:autoSpaceDE w:val="0"/>
        <w:autoSpaceDN w:val="0"/>
        <w:adjustRightInd w:val="0"/>
        <w:spacing w:after="0" w:line="22" w:lineRule="atLeast"/>
        <w:rPr>
          <w:rFonts w:ascii="Arial" w:eastAsia="Calibri" w:hAnsi="Arial" w:cs="Arial"/>
          <w:color w:val="000000"/>
          <w:kern w:val="0"/>
          <w:sz w:val="22"/>
          <w:szCs w:val="22"/>
          <w14:ligatures w14:val="none"/>
        </w:rPr>
      </w:pPr>
      <w:r w:rsidRPr="00086FA3">
        <w:rPr>
          <w:rFonts w:ascii="Arial" w:hAnsi="Arial" w:cs="Arial"/>
          <w:sz w:val="22"/>
          <w:szCs w:val="22"/>
        </w:rPr>
        <w:t>Wynn et al, 2022 Journal of Tissue Viability, Risk factors for the development and evolution of deep tissue injuries: A systematic review. Available at</w:t>
      </w:r>
      <w:proofErr w:type="gramStart"/>
      <w:r w:rsidRPr="00086FA3">
        <w:rPr>
          <w:rFonts w:ascii="Arial" w:hAnsi="Arial" w:cs="Arial"/>
          <w:sz w:val="22"/>
          <w:szCs w:val="22"/>
        </w:rPr>
        <w:t>:</w:t>
      </w:r>
      <w:r w:rsidR="00586725" w:rsidRPr="00086FA3">
        <w:rPr>
          <w:rFonts w:ascii="Arial" w:hAnsi="Arial" w:cs="Arial"/>
          <w:sz w:val="22"/>
          <w:szCs w:val="22"/>
        </w:rPr>
        <w:t xml:space="preserve"> :</w:t>
      </w:r>
      <w:proofErr w:type="gramEnd"/>
      <w:r w:rsidR="00586725" w:rsidRPr="00086FA3">
        <w:rPr>
          <w:rFonts w:ascii="Arial" w:hAnsi="Arial" w:cs="Arial"/>
          <w:sz w:val="22"/>
          <w:szCs w:val="22"/>
        </w:rPr>
        <w:t xml:space="preserve"> </w:t>
      </w:r>
      <w:hyperlink r:id="rId123" w:history="1">
        <w:r w:rsidR="00586725" w:rsidRPr="00086FA3">
          <w:rPr>
            <w:rStyle w:val="Hyperlink"/>
            <w:rFonts w:ascii="Arial" w:hAnsi="Arial" w:cs="Arial"/>
            <w:sz w:val="22"/>
            <w:szCs w:val="22"/>
          </w:rPr>
          <w:t>https://societyoftissueviability.org/?s=wynn</w:t>
        </w:r>
      </w:hyperlink>
      <w:r w:rsidR="00586725" w:rsidRPr="00086FA3">
        <w:rPr>
          <w:rFonts w:ascii="Arial" w:hAnsi="Arial" w:cs="Arial"/>
          <w:sz w:val="22"/>
          <w:szCs w:val="22"/>
        </w:rPr>
        <w:t xml:space="preserve"> </w:t>
      </w:r>
    </w:p>
    <w:p w14:paraId="35D0039B" w14:textId="31E47C88" w:rsidR="00A53E75" w:rsidRDefault="00A53E75" w:rsidP="00D52542">
      <w:pPr>
        <w:spacing w:line="259" w:lineRule="auto"/>
        <w:jc w:val="both"/>
        <w:rPr>
          <w:rFonts w:ascii="Arial" w:hAnsi="Arial" w:cs="Arial"/>
          <w:b/>
          <w:bCs/>
          <w:color w:val="FFFFFF" w:themeColor="background1"/>
          <w:sz w:val="52"/>
          <w:szCs w:val="52"/>
        </w:rPr>
      </w:pPr>
    </w:p>
    <w:p w14:paraId="6310B291" w14:textId="1CF2368C" w:rsidR="00A53E75" w:rsidRDefault="00A53E75" w:rsidP="00D52542">
      <w:pPr>
        <w:spacing w:line="259" w:lineRule="auto"/>
        <w:jc w:val="both"/>
        <w:rPr>
          <w:rFonts w:ascii="Arial" w:hAnsi="Arial" w:cs="Arial"/>
          <w:b/>
          <w:bCs/>
          <w:color w:val="FFFFFF" w:themeColor="background1"/>
          <w:sz w:val="52"/>
          <w:szCs w:val="52"/>
        </w:rPr>
      </w:pPr>
    </w:p>
    <w:p w14:paraId="06A34C49" w14:textId="212CF443" w:rsidR="00A53E75" w:rsidRDefault="00A53E75" w:rsidP="00D52542">
      <w:pPr>
        <w:spacing w:line="259" w:lineRule="auto"/>
        <w:jc w:val="both"/>
        <w:rPr>
          <w:rFonts w:ascii="Arial" w:hAnsi="Arial" w:cs="Arial"/>
          <w:b/>
          <w:bCs/>
          <w:color w:val="FFFFFF" w:themeColor="background1"/>
          <w:sz w:val="52"/>
          <w:szCs w:val="52"/>
        </w:rPr>
      </w:pPr>
    </w:p>
    <w:p w14:paraId="7044F4AD" w14:textId="51C79932" w:rsidR="00A53E75" w:rsidRDefault="00A53E75" w:rsidP="00D52542">
      <w:pPr>
        <w:spacing w:line="259" w:lineRule="auto"/>
        <w:jc w:val="both"/>
        <w:rPr>
          <w:rFonts w:ascii="Arial" w:hAnsi="Arial" w:cs="Arial"/>
          <w:b/>
          <w:bCs/>
          <w:color w:val="FFFFFF" w:themeColor="background1"/>
          <w:sz w:val="52"/>
          <w:szCs w:val="52"/>
        </w:rPr>
      </w:pPr>
    </w:p>
    <w:p w14:paraId="54FF8710" w14:textId="04FEBBB2" w:rsidR="00A53E75" w:rsidRDefault="00A53E75" w:rsidP="00D52542">
      <w:pPr>
        <w:spacing w:line="259" w:lineRule="auto"/>
        <w:jc w:val="both"/>
        <w:rPr>
          <w:rFonts w:ascii="Arial" w:hAnsi="Arial" w:cs="Arial"/>
          <w:b/>
          <w:bCs/>
          <w:color w:val="FFFFFF" w:themeColor="background1"/>
          <w:sz w:val="52"/>
          <w:szCs w:val="52"/>
        </w:rPr>
      </w:pPr>
    </w:p>
    <w:p w14:paraId="529A34B5" w14:textId="77777777" w:rsidR="00A53E75" w:rsidRDefault="00A53E75" w:rsidP="00D52542">
      <w:pPr>
        <w:spacing w:line="259" w:lineRule="auto"/>
        <w:jc w:val="both"/>
        <w:rPr>
          <w:rFonts w:ascii="Arial" w:hAnsi="Arial" w:cs="Arial"/>
          <w:b/>
          <w:bCs/>
          <w:color w:val="FFFFFF" w:themeColor="background1"/>
          <w:sz w:val="52"/>
          <w:szCs w:val="52"/>
        </w:rPr>
      </w:pPr>
    </w:p>
    <w:p w14:paraId="658653DD" w14:textId="1CD54B6C" w:rsidR="00A53E75" w:rsidRDefault="00A53E75" w:rsidP="00D52542">
      <w:pPr>
        <w:spacing w:line="259" w:lineRule="auto"/>
        <w:jc w:val="both"/>
        <w:rPr>
          <w:rFonts w:ascii="Arial" w:hAnsi="Arial" w:cs="Arial"/>
          <w:b/>
          <w:bCs/>
          <w:color w:val="FFFFFF" w:themeColor="background1"/>
          <w:sz w:val="52"/>
          <w:szCs w:val="52"/>
        </w:rPr>
      </w:pPr>
    </w:p>
    <w:p w14:paraId="219CCEDA" w14:textId="74CF27EF" w:rsidR="00A53E75" w:rsidRDefault="00A53E75" w:rsidP="00D52542">
      <w:pPr>
        <w:spacing w:line="259" w:lineRule="auto"/>
        <w:jc w:val="both"/>
        <w:rPr>
          <w:rFonts w:ascii="Arial" w:hAnsi="Arial" w:cs="Arial"/>
          <w:b/>
          <w:bCs/>
          <w:color w:val="FFFFFF" w:themeColor="background1"/>
          <w:sz w:val="52"/>
          <w:szCs w:val="52"/>
        </w:rPr>
      </w:pPr>
    </w:p>
    <w:p w14:paraId="11DD6FBE" w14:textId="682C3B52" w:rsidR="00A53E75" w:rsidRDefault="00A53E75" w:rsidP="00D52542">
      <w:pPr>
        <w:spacing w:line="259" w:lineRule="auto"/>
        <w:jc w:val="both"/>
        <w:rPr>
          <w:rFonts w:ascii="Arial" w:hAnsi="Arial" w:cs="Arial"/>
          <w:b/>
          <w:bCs/>
          <w:color w:val="FFFFFF" w:themeColor="background1"/>
          <w:sz w:val="52"/>
          <w:szCs w:val="52"/>
        </w:rPr>
      </w:pPr>
    </w:p>
    <w:p w14:paraId="6C4EB66C" w14:textId="7DEFDF14" w:rsidR="00A53E75" w:rsidRDefault="00A53E75" w:rsidP="00D52542">
      <w:pPr>
        <w:spacing w:line="259" w:lineRule="auto"/>
        <w:jc w:val="both"/>
        <w:rPr>
          <w:rFonts w:ascii="Arial" w:hAnsi="Arial" w:cs="Arial"/>
          <w:b/>
          <w:bCs/>
          <w:color w:val="FFFFFF" w:themeColor="background1"/>
          <w:sz w:val="52"/>
          <w:szCs w:val="52"/>
        </w:rPr>
      </w:pPr>
    </w:p>
    <w:p w14:paraId="4D0C4250" w14:textId="5B3BE895" w:rsidR="0086319A" w:rsidRDefault="0086319A" w:rsidP="00D52542">
      <w:pPr>
        <w:spacing w:line="259" w:lineRule="auto"/>
        <w:jc w:val="both"/>
        <w:rPr>
          <w:rFonts w:ascii="Arial" w:hAnsi="Arial" w:cs="Arial"/>
          <w:b/>
          <w:bCs/>
          <w:color w:val="FF0000"/>
          <w:sz w:val="52"/>
          <w:szCs w:val="52"/>
        </w:rPr>
      </w:pPr>
    </w:p>
    <w:p w14:paraId="6A30D829" w14:textId="457C7B2C" w:rsidR="0086319A" w:rsidRDefault="0086319A" w:rsidP="00D52542">
      <w:pPr>
        <w:spacing w:line="259" w:lineRule="auto"/>
        <w:jc w:val="both"/>
        <w:rPr>
          <w:rFonts w:ascii="Arial" w:hAnsi="Arial" w:cs="Arial"/>
          <w:b/>
          <w:bCs/>
          <w:color w:val="FF0000"/>
          <w:sz w:val="52"/>
          <w:szCs w:val="52"/>
        </w:rPr>
      </w:pPr>
    </w:p>
    <w:p w14:paraId="4130C2CC" w14:textId="5ABFD718" w:rsidR="00875065" w:rsidRDefault="00875065" w:rsidP="00875065">
      <w:pPr>
        <w:spacing w:line="259" w:lineRule="auto"/>
        <w:jc w:val="both"/>
        <w:rPr>
          <w:rFonts w:ascii="Arial" w:hAnsi="Arial" w:cs="Arial"/>
          <w:b/>
          <w:bCs/>
          <w:color w:val="FFFFFF" w:themeColor="background1"/>
          <w:sz w:val="52"/>
          <w:szCs w:val="52"/>
        </w:rPr>
      </w:pPr>
    </w:p>
    <w:p w14:paraId="019F9B3D" w14:textId="70D7A1C5" w:rsidR="008E0546" w:rsidRPr="009E1954" w:rsidRDefault="00875065" w:rsidP="009E1954">
      <w:pPr>
        <w:pStyle w:val="Heading1"/>
        <w:rPr>
          <w:b/>
          <w:bCs/>
          <w:color w:val="FFFFFF" w:themeColor="background1"/>
          <w:sz w:val="56"/>
          <w:szCs w:val="56"/>
        </w:rPr>
      </w:pPr>
      <w:bookmarkStart w:id="102" w:name="_Toc196303426"/>
      <w:r w:rsidRPr="009E1954">
        <w:rPr>
          <w:rFonts w:eastAsia="Aptos"/>
          <w:b/>
          <w:bCs/>
          <w:noProof/>
          <w:color w:val="FFFFFF" w:themeColor="background1"/>
          <w:sz w:val="56"/>
          <w:szCs w:val="56"/>
          <w:lang w:eastAsia="en-GB"/>
        </w:rPr>
        <w:lastRenderedPageBreak/>
        <mc:AlternateContent>
          <mc:Choice Requires="wps">
            <w:drawing>
              <wp:anchor distT="0" distB="0" distL="114300" distR="114300" simplePos="0" relativeHeight="251666548" behindDoc="1" locked="0" layoutInCell="1" allowOverlap="1" wp14:anchorId="2E12C036" wp14:editId="44E66370">
                <wp:simplePos x="0" y="0"/>
                <wp:positionH relativeFrom="margin">
                  <wp:posOffset>-5143988</wp:posOffset>
                </wp:positionH>
                <wp:positionV relativeFrom="paragraph">
                  <wp:posOffset>-365125</wp:posOffset>
                </wp:positionV>
                <wp:extent cx="12478385" cy="931497"/>
                <wp:effectExtent l="25400" t="25400" r="94615" b="85090"/>
                <wp:wrapNone/>
                <wp:docPr id="816217277" name="Rectangle: Rounded Corners 1"/>
                <wp:cNvGraphicFramePr/>
                <a:graphic xmlns:a="http://schemas.openxmlformats.org/drawingml/2006/main">
                  <a:graphicData uri="http://schemas.microsoft.com/office/word/2010/wordprocessingShape">
                    <wps:wsp>
                      <wps:cNvSpPr/>
                      <wps:spPr>
                        <a:xfrm>
                          <a:off x="0" y="0"/>
                          <a:ext cx="12478385" cy="931497"/>
                        </a:xfrm>
                        <a:prstGeom prst="rect">
                          <a:avLst/>
                        </a:prstGeom>
                        <a:solidFill>
                          <a:srgbClr val="83CBEB"/>
                        </a:solidFill>
                        <a:ln w="12700" cap="flat" cmpd="sng" algn="ctr">
                          <a:no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7D875" id="Rectangle: Rounded Corners 1" o:spid="_x0000_s1026" style="position:absolute;margin-left:-405.05pt;margin-top:-28.75pt;width:982.55pt;height:73.35pt;z-index:-2516499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" fillcolor="#83cbeb" stroked="f" strokeweight="1pt">
                <v:shadow on="t" color="black" opacity="26214f" origin="-.5,-.5" offset=".74836mm,.74836mm"/>
                <w10:wrap anchorx="margin"/>
              </v:rect>
            </w:pict>
          </mc:Fallback>
        </mc:AlternateContent>
      </w:r>
      <w:r w:rsidR="00DC2F4E" w:rsidRPr="009E1954">
        <w:rPr>
          <w:b/>
          <w:bCs/>
          <w:color w:val="FFFFFF" w:themeColor="background1"/>
          <w:sz w:val="56"/>
          <w:szCs w:val="56"/>
        </w:rPr>
        <w:t>APPENDICES</w:t>
      </w:r>
      <w:r w:rsidR="00693832" w:rsidRPr="009E1954">
        <w:rPr>
          <w:b/>
          <w:bCs/>
          <w:color w:val="FFFFFF" w:themeColor="background1"/>
          <w:sz w:val="56"/>
          <w:szCs w:val="56"/>
        </w:rPr>
        <w:t xml:space="preserve"> &amp; RESOURCES</w:t>
      </w:r>
      <w:bookmarkEnd w:id="102"/>
    </w:p>
    <w:p w14:paraId="5F3AC2E0" w14:textId="1E22A875" w:rsidR="008E0546" w:rsidRDefault="008E0546" w:rsidP="00D52542">
      <w:pPr>
        <w:spacing w:line="259" w:lineRule="auto"/>
        <w:jc w:val="both"/>
      </w:pPr>
    </w:p>
    <w:p w14:paraId="5741A925" w14:textId="3DC758D1" w:rsidR="00000E68" w:rsidRDefault="00000E68" w:rsidP="00D52542">
      <w:pPr>
        <w:spacing w:line="259" w:lineRule="auto"/>
        <w:jc w:val="both"/>
      </w:pPr>
      <w:bookmarkStart w:id="103" w:name="srandard7"/>
    </w:p>
    <w:p w14:paraId="358D2F27" w14:textId="325EC218" w:rsidR="00593FDA" w:rsidRDefault="00593FDA" w:rsidP="00D52542">
      <w:pPr>
        <w:pStyle w:val="Heading2"/>
        <w:jc w:val="both"/>
        <w:rPr>
          <w:lang w:eastAsia="en-GB"/>
        </w:rPr>
        <w:sectPr w:rsidR="00593FDA" w:rsidSect="00B80802">
          <w:footerReference w:type="default" r:id="rId124"/>
          <w:footerReference w:type="first" r:id="rId125"/>
          <w:pgSz w:w="11906" w:h="16838"/>
          <w:pgMar w:top="562" w:right="1440" w:bottom="1440" w:left="1440" w:header="562" w:footer="619" w:gutter="0"/>
          <w:pgNumType w:fmt="numberInDash" w:start="0"/>
          <w:cols w:space="708"/>
          <w:titlePg/>
          <w:docGrid w:linePitch="360"/>
        </w:sectPr>
      </w:pPr>
      <w:bookmarkStart w:id="104" w:name="_Toc182420926"/>
    </w:p>
    <w:p w14:paraId="0FAEA342" w14:textId="58454C24" w:rsidR="00000E68" w:rsidRPr="00903BF5" w:rsidRDefault="00000E68" w:rsidP="00D52542">
      <w:pPr>
        <w:pStyle w:val="Heading2"/>
        <w:jc w:val="both"/>
        <w:rPr>
          <w:lang w:eastAsia="en-GB"/>
        </w:rPr>
      </w:pPr>
      <w:bookmarkStart w:id="105" w:name="_Toc196303427"/>
      <w:r w:rsidRPr="73E73D0C">
        <w:rPr>
          <w:lang w:eastAsia="en-GB"/>
        </w:rPr>
        <w:lastRenderedPageBreak/>
        <w:t>Appendix 1: Pressure Ulcer Clinical Pathway</w:t>
      </w:r>
      <w:bookmarkEnd w:id="104"/>
      <w:bookmarkEnd w:id="105"/>
      <w:r w:rsidRPr="73E73D0C">
        <w:rPr>
          <w:lang w:eastAsia="en-GB"/>
        </w:rPr>
        <w:t xml:space="preserve"> </w:t>
      </w:r>
    </w:p>
    <w:bookmarkEnd w:id="103"/>
    <w:p w14:paraId="16F3B330" w14:textId="2F5D2BBB" w:rsidR="00000E68" w:rsidRDefault="00B80802" w:rsidP="00D52542">
      <w:pPr>
        <w:spacing w:line="259" w:lineRule="auto"/>
        <w:jc w:val="both"/>
        <w:rPr>
          <w:rFonts w:ascii="Arial" w:eastAsia="Times New Roman" w:hAnsi="Arial" w:cs="Arial"/>
          <w:color w:val="007FC0"/>
          <w:kern w:val="0"/>
          <w:lang w:eastAsia="en-GB"/>
          <w14:ligatures w14:val="none"/>
        </w:rPr>
      </w:pPr>
      <w:r w:rsidRPr="00903BF5">
        <w:rPr>
          <w:rFonts w:ascii="Arial" w:eastAsia="Calibri" w:hAnsi="Arial"/>
          <w:noProof/>
          <w:color w:val="000000"/>
          <w:kern w:val="0"/>
          <w:sz w:val="28"/>
          <w:szCs w:val="28"/>
          <w:lang w:eastAsia="en-GB"/>
        </w:rPr>
        <w:drawing>
          <wp:anchor distT="0" distB="0" distL="114300" distR="114300" simplePos="0" relativeHeight="251658256" behindDoc="0" locked="0" layoutInCell="1" allowOverlap="1" wp14:anchorId="7544F777" wp14:editId="5C36F1AC">
            <wp:simplePos x="0" y="0"/>
            <wp:positionH relativeFrom="margin">
              <wp:posOffset>28575</wp:posOffset>
            </wp:positionH>
            <wp:positionV relativeFrom="paragraph">
              <wp:posOffset>8255</wp:posOffset>
            </wp:positionV>
            <wp:extent cx="8799195" cy="6019449"/>
            <wp:effectExtent l="0" t="0" r="1905" b="635"/>
            <wp:wrapNone/>
            <wp:docPr id="1694891234" name="Picture 1" descr="A diagram of a patient's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1234" name="Picture 1" descr="A diagram of a patient's pressure&#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8799610" cy="6019733"/>
                    </a:xfrm>
                    <a:prstGeom prst="rect">
                      <a:avLst/>
                    </a:prstGeom>
                  </pic:spPr>
                </pic:pic>
              </a:graphicData>
            </a:graphic>
            <wp14:sizeRelH relativeFrom="page">
              <wp14:pctWidth>0</wp14:pctWidth>
            </wp14:sizeRelH>
            <wp14:sizeRelV relativeFrom="page">
              <wp14:pctHeight>0</wp14:pctHeight>
            </wp14:sizeRelV>
          </wp:anchor>
        </w:drawing>
      </w:r>
    </w:p>
    <w:p w14:paraId="64DCA95D" w14:textId="533687C9" w:rsidR="00000E68" w:rsidRPr="00000E68" w:rsidRDefault="00000E68" w:rsidP="00D52542">
      <w:pPr>
        <w:spacing w:line="259" w:lineRule="auto"/>
        <w:jc w:val="both"/>
        <w:rPr>
          <w:rFonts w:ascii="Arial" w:eastAsia="Times New Roman" w:hAnsi="Arial" w:cs="Arial"/>
          <w:color w:val="007FC0"/>
          <w:kern w:val="0"/>
          <w:lang w:eastAsia="en-GB"/>
          <w14:ligatures w14:val="none"/>
        </w:rPr>
      </w:pPr>
    </w:p>
    <w:p w14:paraId="43416DD9" w14:textId="5A0FE8A7" w:rsidR="00000E68" w:rsidRDefault="00000E68" w:rsidP="00D52542">
      <w:pPr>
        <w:spacing w:line="259" w:lineRule="auto"/>
        <w:jc w:val="both"/>
      </w:pPr>
    </w:p>
    <w:p w14:paraId="2633AA3C" w14:textId="340D359E" w:rsidR="00000E68" w:rsidRDefault="00000E68" w:rsidP="00D52542">
      <w:pPr>
        <w:spacing w:line="259" w:lineRule="auto"/>
        <w:jc w:val="both"/>
      </w:pPr>
    </w:p>
    <w:p w14:paraId="26A10FF4" w14:textId="3FE153E0" w:rsidR="00000E68" w:rsidRDefault="00000E68" w:rsidP="00D52542">
      <w:pPr>
        <w:spacing w:line="259" w:lineRule="auto"/>
        <w:jc w:val="both"/>
      </w:pPr>
    </w:p>
    <w:p w14:paraId="3B4E97C9" w14:textId="77777777" w:rsidR="00000E68" w:rsidRDefault="00000E68" w:rsidP="00D52542">
      <w:pPr>
        <w:spacing w:line="259" w:lineRule="auto"/>
        <w:jc w:val="both"/>
      </w:pPr>
    </w:p>
    <w:p w14:paraId="17372E36" w14:textId="77777777" w:rsidR="00000E68" w:rsidRDefault="00000E68" w:rsidP="00D52542">
      <w:pPr>
        <w:spacing w:line="259" w:lineRule="auto"/>
        <w:jc w:val="both"/>
      </w:pPr>
    </w:p>
    <w:p w14:paraId="546A8076" w14:textId="77777777" w:rsidR="00000E68" w:rsidRDefault="00000E68" w:rsidP="00D52542">
      <w:pPr>
        <w:spacing w:line="259" w:lineRule="auto"/>
        <w:jc w:val="both"/>
      </w:pPr>
    </w:p>
    <w:p w14:paraId="6950CE19" w14:textId="77777777" w:rsidR="00000E68" w:rsidRDefault="00000E68" w:rsidP="00D52542">
      <w:pPr>
        <w:spacing w:line="259" w:lineRule="auto"/>
        <w:jc w:val="both"/>
      </w:pPr>
    </w:p>
    <w:p w14:paraId="7711C30F" w14:textId="77777777" w:rsidR="00000E68" w:rsidRDefault="00000E68" w:rsidP="00D52542">
      <w:pPr>
        <w:spacing w:line="259" w:lineRule="auto"/>
        <w:jc w:val="both"/>
      </w:pPr>
    </w:p>
    <w:p w14:paraId="49437E61" w14:textId="77777777" w:rsidR="00000E68" w:rsidRDefault="00000E68" w:rsidP="00D52542">
      <w:pPr>
        <w:spacing w:line="259" w:lineRule="auto"/>
        <w:jc w:val="both"/>
      </w:pPr>
    </w:p>
    <w:p w14:paraId="00BC5E40" w14:textId="77777777" w:rsidR="00593FDA" w:rsidRDefault="00593FDA" w:rsidP="00D52542">
      <w:pPr>
        <w:pStyle w:val="Heading2"/>
        <w:jc w:val="both"/>
        <w:sectPr w:rsidR="00593FDA" w:rsidSect="00931E9C">
          <w:pgSz w:w="16838" w:h="11906" w:orient="landscape"/>
          <w:pgMar w:top="1440" w:right="1440" w:bottom="1440" w:left="1440" w:header="562" w:footer="619" w:gutter="0"/>
          <w:pgNumType w:start="49"/>
          <w:cols w:space="708"/>
          <w:titlePg/>
          <w:docGrid w:linePitch="360"/>
        </w:sectPr>
      </w:pPr>
    </w:p>
    <w:p w14:paraId="2556794E" w14:textId="015DBD88" w:rsidR="0078016E" w:rsidRDefault="00E963D9" w:rsidP="00D52542">
      <w:pPr>
        <w:pStyle w:val="Heading2"/>
        <w:jc w:val="both"/>
        <w:rPr>
          <w:lang w:eastAsia="en-GB"/>
        </w:rPr>
      </w:pPr>
      <w:bookmarkStart w:id="106" w:name="_Toc196303428"/>
      <w:bookmarkStart w:id="107" w:name="_Hlk180152658"/>
      <w:bookmarkStart w:id="108" w:name="_Hlk179798261"/>
      <w:bookmarkStart w:id="109" w:name="_Toc182420927"/>
      <w:r w:rsidRPr="0038308E">
        <w:rPr>
          <w:sz w:val="36"/>
          <w:szCs w:val="36"/>
          <w:lang w:eastAsia="en-GB"/>
        </w:rPr>
        <w:lastRenderedPageBreak/>
        <w:t xml:space="preserve">Appendix 2: </w:t>
      </w:r>
      <w:r w:rsidR="00E41DC7" w:rsidRPr="0038308E">
        <w:rPr>
          <w:lang w:eastAsia="en-GB"/>
        </w:rPr>
        <w:t>Pre</w:t>
      </w:r>
      <w:r w:rsidRPr="0038308E">
        <w:rPr>
          <w:lang w:eastAsia="en-GB"/>
        </w:rPr>
        <w:t>ssure Ulcer Categorisation</w:t>
      </w:r>
      <w:bookmarkEnd w:id="106"/>
    </w:p>
    <w:p w14:paraId="0EDB0B20" w14:textId="77777777" w:rsidR="00B166CE" w:rsidRDefault="003063AE" w:rsidP="00D52542">
      <w:pPr>
        <w:jc w:val="both"/>
        <w:rPr>
          <w:rFonts w:ascii="Arial" w:hAnsi="Arial" w:cs="Arial"/>
          <w:lang w:eastAsia="en-GB"/>
        </w:rPr>
      </w:pPr>
      <w:r w:rsidRPr="003063AE">
        <w:rPr>
          <w:rFonts w:ascii="Arial" w:hAnsi="Arial" w:cs="Arial"/>
          <w:noProof/>
          <w:sz w:val="44"/>
          <w:szCs w:val="44"/>
          <w:lang w:eastAsia="en-GB"/>
        </w:rPr>
        <w:drawing>
          <wp:anchor distT="0" distB="0" distL="114300" distR="114300" simplePos="0" relativeHeight="251658342" behindDoc="0" locked="0" layoutInCell="1" allowOverlap="1" wp14:anchorId="16465F8F" wp14:editId="7481ABAD">
            <wp:simplePos x="0" y="0"/>
            <wp:positionH relativeFrom="margin">
              <wp:posOffset>0</wp:posOffset>
            </wp:positionH>
            <wp:positionV relativeFrom="paragraph">
              <wp:posOffset>167005</wp:posOffset>
            </wp:positionV>
            <wp:extent cx="5943600" cy="6222365"/>
            <wp:effectExtent l="0" t="0" r="0" b="6985"/>
            <wp:wrapNone/>
            <wp:docPr id="1337678330" name="Picture 1" descr="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8330" name="Picture 1" descr="Close-up of a medical information&#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5943827" cy="6222603"/>
                    </a:xfrm>
                    <a:prstGeom prst="rect">
                      <a:avLst/>
                    </a:prstGeom>
                  </pic:spPr>
                </pic:pic>
              </a:graphicData>
            </a:graphic>
            <wp14:sizeRelH relativeFrom="page">
              <wp14:pctWidth>0</wp14:pctWidth>
            </wp14:sizeRelH>
            <wp14:sizeRelV relativeFrom="page">
              <wp14:pctHeight>0</wp14:pctHeight>
            </wp14:sizeRelV>
          </wp:anchor>
        </w:drawing>
      </w:r>
      <w:r w:rsidR="008B2343" w:rsidRPr="003063AE">
        <w:rPr>
          <w:rFonts w:ascii="Arial" w:hAnsi="Arial" w:cs="Arial"/>
          <w:lang w:eastAsia="en-GB"/>
        </w:rPr>
        <w:t xml:space="preserve">Available </w:t>
      </w:r>
      <w:r w:rsidRPr="003063AE">
        <w:rPr>
          <w:rFonts w:ascii="Arial" w:hAnsi="Arial" w:cs="Arial"/>
          <w:lang w:eastAsia="en-GB"/>
        </w:rPr>
        <w:t xml:space="preserve">at </w:t>
      </w:r>
      <w:hyperlink r:id="rId128" w:history="1">
        <w:r w:rsidRPr="003063AE">
          <w:rPr>
            <w:rStyle w:val="Hyperlink"/>
            <w:rFonts w:ascii="Arial" w:hAnsi="Arial" w:cs="Arial"/>
            <w:lang w:eastAsia="en-GB"/>
          </w:rPr>
          <w:t>https://www.nationalwoundcarestrategy.net/wp-</w:t>
        </w:r>
      </w:hyperlink>
      <w:r w:rsidRPr="003063AE">
        <w:rPr>
          <w:rFonts w:ascii="Arial" w:hAnsi="Arial" w:cs="Arial"/>
          <w:lang w:eastAsia="en-GB"/>
        </w:rPr>
        <w:t xml:space="preserve"> </w:t>
      </w:r>
    </w:p>
    <w:p w14:paraId="4E932C41" w14:textId="55613FD7" w:rsidR="008B2343" w:rsidRPr="008B2343" w:rsidRDefault="003063AE" w:rsidP="00D52542">
      <w:pPr>
        <w:jc w:val="both"/>
        <w:rPr>
          <w:lang w:eastAsia="en-GB"/>
        </w:rPr>
      </w:pPr>
      <w:r w:rsidRPr="003063AE">
        <w:rPr>
          <w:lang w:eastAsia="en-GB"/>
        </w:rPr>
        <w:t>content/uploads/2021/07/Pressure-ulcer-categorisation-poster.pdf</w:t>
      </w:r>
    </w:p>
    <w:p w14:paraId="42B062BA" w14:textId="77777777" w:rsidR="0038308E" w:rsidRPr="0038308E" w:rsidRDefault="0038308E" w:rsidP="00D52542">
      <w:pPr>
        <w:jc w:val="both"/>
        <w:rPr>
          <w:lang w:eastAsia="en-GB"/>
        </w:rPr>
      </w:pPr>
    </w:p>
    <w:p w14:paraId="04FEC6AE" w14:textId="19FB2199" w:rsidR="0078016E" w:rsidRDefault="0078016E" w:rsidP="00D52542">
      <w:pPr>
        <w:jc w:val="both"/>
        <w:rPr>
          <w:lang w:eastAsia="en-GB"/>
        </w:rPr>
      </w:pPr>
    </w:p>
    <w:p w14:paraId="79AA4C27" w14:textId="3B02420B" w:rsidR="0078016E" w:rsidRDefault="0078016E" w:rsidP="00D52542">
      <w:pPr>
        <w:jc w:val="both"/>
        <w:rPr>
          <w:lang w:eastAsia="en-GB"/>
        </w:rPr>
      </w:pPr>
    </w:p>
    <w:p w14:paraId="30820185" w14:textId="1F7D3763" w:rsidR="0078016E" w:rsidRDefault="0078016E" w:rsidP="00D52542">
      <w:pPr>
        <w:jc w:val="both"/>
        <w:rPr>
          <w:lang w:eastAsia="en-GB"/>
        </w:rPr>
      </w:pPr>
    </w:p>
    <w:p w14:paraId="35812155" w14:textId="1F522252" w:rsidR="0078016E" w:rsidRDefault="0078016E" w:rsidP="00D52542">
      <w:pPr>
        <w:jc w:val="both"/>
        <w:rPr>
          <w:lang w:eastAsia="en-GB"/>
        </w:rPr>
      </w:pPr>
    </w:p>
    <w:p w14:paraId="2C589242" w14:textId="2600E3B0" w:rsidR="00BA0929" w:rsidRDefault="00BA0929" w:rsidP="00D52542">
      <w:pPr>
        <w:jc w:val="both"/>
        <w:rPr>
          <w:lang w:eastAsia="en-GB"/>
        </w:rPr>
      </w:pPr>
    </w:p>
    <w:p w14:paraId="713123E1" w14:textId="77777777" w:rsidR="00BA0929" w:rsidRDefault="00BA0929" w:rsidP="00D52542">
      <w:pPr>
        <w:jc w:val="both"/>
        <w:rPr>
          <w:lang w:eastAsia="en-GB"/>
        </w:rPr>
      </w:pPr>
    </w:p>
    <w:p w14:paraId="5B136C39" w14:textId="77777777" w:rsidR="00BA0929" w:rsidRDefault="00BA0929" w:rsidP="00D52542">
      <w:pPr>
        <w:jc w:val="both"/>
        <w:rPr>
          <w:lang w:eastAsia="en-GB"/>
        </w:rPr>
      </w:pPr>
    </w:p>
    <w:p w14:paraId="0AFD3512" w14:textId="77777777" w:rsidR="00BA0929" w:rsidRDefault="00BA0929" w:rsidP="00D52542">
      <w:pPr>
        <w:jc w:val="both"/>
        <w:rPr>
          <w:lang w:eastAsia="en-GB"/>
        </w:rPr>
      </w:pPr>
    </w:p>
    <w:p w14:paraId="552C10F3" w14:textId="77777777" w:rsidR="00BA0929" w:rsidRDefault="00BA0929" w:rsidP="00D52542">
      <w:pPr>
        <w:jc w:val="both"/>
        <w:rPr>
          <w:lang w:eastAsia="en-GB"/>
        </w:rPr>
      </w:pPr>
    </w:p>
    <w:p w14:paraId="277126CA" w14:textId="77777777" w:rsidR="00BA0929" w:rsidRDefault="00BA0929" w:rsidP="00D52542">
      <w:pPr>
        <w:jc w:val="both"/>
        <w:rPr>
          <w:lang w:eastAsia="en-GB"/>
        </w:rPr>
      </w:pPr>
    </w:p>
    <w:p w14:paraId="3B04F7F7" w14:textId="77777777" w:rsidR="00BA0929" w:rsidRDefault="00BA0929" w:rsidP="00D52542">
      <w:pPr>
        <w:jc w:val="both"/>
        <w:rPr>
          <w:lang w:eastAsia="en-GB"/>
        </w:rPr>
      </w:pPr>
    </w:p>
    <w:p w14:paraId="2E1821A9" w14:textId="77777777" w:rsidR="00BA0929" w:rsidRDefault="00BA0929" w:rsidP="00D52542">
      <w:pPr>
        <w:jc w:val="both"/>
        <w:rPr>
          <w:lang w:eastAsia="en-GB"/>
        </w:rPr>
      </w:pPr>
    </w:p>
    <w:p w14:paraId="3FE334A5" w14:textId="77777777" w:rsidR="00BA0929" w:rsidRDefault="00BA0929" w:rsidP="00D52542">
      <w:pPr>
        <w:jc w:val="both"/>
        <w:rPr>
          <w:lang w:eastAsia="en-GB"/>
        </w:rPr>
      </w:pPr>
    </w:p>
    <w:p w14:paraId="3FA1775C" w14:textId="77777777" w:rsidR="00BA0929" w:rsidRDefault="00BA0929" w:rsidP="00D52542">
      <w:pPr>
        <w:jc w:val="both"/>
        <w:rPr>
          <w:lang w:eastAsia="en-GB"/>
        </w:rPr>
      </w:pPr>
    </w:p>
    <w:p w14:paraId="5DD0A867" w14:textId="77777777" w:rsidR="00BA0929" w:rsidRDefault="00BA0929" w:rsidP="00D52542">
      <w:pPr>
        <w:jc w:val="both"/>
        <w:rPr>
          <w:lang w:eastAsia="en-GB"/>
        </w:rPr>
      </w:pPr>
    </w:p>
    <w:p w14:paraId="3830F30F" w14:textId="77777777" w:rsidR="00BA0929" w:rsidRDefault="00BA0929" w:rsidP="00D52542">
      <w:pPr>
        <w:jc w:val="both"/>
        <w:rPr>
          <w:lang w:eastAsia="en-GB"/>
        </w:rPr>
      </w:pPr>
    </w:p>
    <w:p w14:paraId="3900AC82" w14:textId="5C050B29" w:rsidR="00BA0929" w:rsidRDefault="00BA0929" w:rsidP="00D52542">
      <w:pPr>
        <w:jc w:val="both"/>
        <w:rPr>
          <w:lang w:eastAsia="en-GB"/>
        </w:rPr>
      </w:pPr>
    </w:p>
    <w:p w14:paraId="5614D4AD" w14:textId="0EFCD4B9" w:rsidR="00BA0929" w:rsidRDefault="00BA0929" w:rsidP="00D52542">
      <w:pPr>
        <w:jc w:val="both"/>
        <w:rPr>
          <w:lang w:eastAsia="en-GB"/>
        </w:rPr>
      </w:pPr>
    </w:p>
    <w:p w14:paraId="5D5FC985" w14:textId="147981B2" w:rsidR="00BA0929" w:rsidRDefault="00B80802" w:rsidP="00D52542">
      <w:pPr>
        <w:jc w:val="both"/>
        <w:rPr>
          <w:lang w:eastAsia="en-GB"/>
        </w:rPr>
      </w:pPr>
      <w:r>
        <w:rPr>
          <w:noProof/>
          <w:lang w:eastAsia="en-GB"/>
        </w:rPr>
        <w:drawing>
          <wp:anchor distT="0" distB="0" distL="114300" distR="114300" simplePos="0" relativeHeight="251658343" behindDoc="0" locked="0" layoutInCell="1" allowOverlap="1" wp14:anchorId="5686AEEE" wp14:editId="14713DE4">
            <wp:simplePos x="0" y="0"/>
            <wp:positionH relativeFrom="margin">
              <wp:align>left</wp:align>
            </wp:positionH>
            <wp:positionV relativeFrom="paragraph">
              <wp:posOffset>264160</wp:posOffset>
            </wp:positionV>
            <wp:extent cx="5943600" cy="2385545"/>
            <wp:effectExtent l="0" t="0" r="0" b="0"/>
            <wp:wrapNone/>
            <wp:docPr id="1722745295" name="Picture 1" descr="Close-up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45295" name="Picture 1" descr="Close-up of a person's body&#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5943600" cy="2385545"/>
                    </a:xfrm>
                    <a:prstGeom prst="rect">
                      <a:avLst/>
                    </a:prstGeom>
                  </pic:spPr>
                </pic:pic>
              </a:graphicData>
            </a:graphic>
            <wp14:sizeRelH relativeFrom="page">
              <wp14:pctWidth>0</wp14:pctWidth>
            </wp14:sizeRelH>
            <wp14:sizeRelV relativeFrom="page">
              <wp14:pctHeight>0</wp14:pctHeight>
            </wp14:sizeRelV>
          </wp:anchor>
        </w:drawing>
      </w:r>
    </w:p>
    <w:p w14:paraId="55C620DA" w14:textId="3C2BFC32" w:rsidR="00BA0929" w:rsidRDefault="00BA0929" w:rsidP="00D52542">
      <w:pPr>
        <w:jc w:val="both"/>
        <w:rPr>
          <w:lang w:eastAsia="en-GB"/>
        </w:rPr>
      </w:pPr>
    </w:p>
    <w:p w14:paraId="3D3C3CA5" w14:textId="6A638A77" w:rsidR="00BA0929" w:rsidRDefault="00BA0929" w:rsidP="00D52542">
      <w:pPr>
        <w:jc w:val="both"/>
        <w:rPr>
          <w:lang w:eastAsia="en-GB"/>
        </w:rPr>
      </w:pPr>
    </w:p>
    <w:p w14:paraId="5C2ECDD8" w14:textId="71174D06" w:rsidR="00BA0929" w:rsidRDefault="00BA0929" w:rsidP="00D52542">
      <w:pPr>
        <w:jc w:val="both"/>
        <w:rPr>
          <w:lang w:eastAsia="en-GB"/>
        </w:rPr>
      </w:pPr>
    </w:p>
    <w:p w14:paraId="145519B3" w14:textId="693114A9" w:rsidR="00BA0929" w:rsidRDefault="00BA0929" w:rsidP="00D52542">
      <w:pPr>
        <w:jc w:val="both"/>
        <w:rPr>
          <w:lang w:eastAsia="en-GB"/>
        </w:rPr>
      </w:pPr>
    </w:p>
    <w:p w14:paraId="47A57589" w14:textId="45F664E1" w:rsidR="00BA0929" w:rsidRDefault="00BA0929" w:rsidP="00D52542">
      <w:pPr>
        <w:jc w:val="both"/>
        <w:rPr>
          <w:lang w:eastAsia="en-GB"/>
        </w:rPr>
      </w:pPr>
    </w:p>
    <w:p w14:paraId="1DE30D1F" w14:textId="1EF87E9B" w:rsidR="00BA0929" w:rsidRDefault="00BA0929" w:rsidP="00D52542">
      <w:pPr>
        <w:jc w:val="both"/>
        <w:rPr>
          <w:lang w:eastAsia="en-GB"/>
        </w:rPr>
      </w:pPr>
    </w:p>
    <w:p w14:paraId="5207A76E" w14:textId="1B797268" w:rsidR="00BA0929" w:rsidRDefault="00C74818" w:rsidP="00D52542">
      <w:pPr>
        <w:jc w:val="both"/>
        <w:rPr>
          <w:lang w:eastAsia="en-GB"/>
        </w:rPr>
      </w:pPr>
      <w:r>
        <w:rPr>
          <w:noProof/>
          <w:lang w:eastAsia="en-GB"/>
        </w:rPr>
        <w:lastRenderedPageBreak/>
        <w:drawing>
          <wp:anchor distT="0" distB="0" distL="114300" distR="114300" simplePos="0" relativeHeight="251662452" behindDoc="0" locked="0" layoutInCell="1" allowOverlap="1" wp14:anchorId="6B853D53" wp14:editId="0F9F066B">
            <wp:simplePos x="0" y="0"/>
            <wp:positionH relativeFrom="margin">
              <wp:posOffset>-304800</wp:posOffset>
            </wp:positionH>
            <wp:positionV relativeFrom="paragraph">
              <wp:posOffset>57150</wp:posOffset>
            </wp:positionV>
            <wp:extent cx="6467475" cy="5543550"/>
            <wp:effectExtent l="0" t="0" r="9525" b="0"/>
            <wp:wrapSquare wrapText="bothSides"/>
            <wp:docPr id="1854707989" name="Picture 1" descr="Close-up of several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07989" name="Picture 1" descr="Close-up of several images of people&#10;&#10;Description automatically generated"/>
                    <pic:cNvPicPr/>
                  </pic:nvPicPr>
                  <pic:blipFill rotWithShape="1">
                    <a:blip r:embed="rId130">
                      <a:extLst>
                        <a:ext uri="{28A0092B-C50C-407E-A947-70E740481C1C}">
                          <a14:useLocalDpi xmlns:a14="http://schemas.microsoft.com/office/drawing/2010/main" val="0"/>
                        </a:ext>
                      </a:extLst>
                    </a:blip>
                    <a:srcRect t="8114" b="16964"/>
                    <a:stretch/>
                  </pic:blipFill>
                  <pic:spPr bwMode="auto">
                    <a:xfrm>
                      <a:off x="0" y="0"/>
                      <a:ext cx="6467475" cy="554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4DABD" w14:textId="0B371616" w:rsidR="00BA0929" w:rsidRPr="00BA0929" w:rsidRDefault="00BA0929" w:rsidP="00D52542">
      <w:pPr>
        <w:jc w:val="both"/>
        <w:rPr>
          <w:lang w:eastAsia="en-GB"/>
        </w:rPr>
      </w:pPr>
    </w:p>
    <w:p w14:paraId="76876E60" w14:textId="05D5C56E" w:rsidR="00E4470D" w:rsidRDefault="00E4470D" w:rsidP="00D52542">
      <w:pPr>
        <w:jc w:val="both"/>
        <w:rPr>
          <w:lang w:eastAsia="en-GB"/>
        </w:rPr>
      </w:pPr>
    </w:p>
    <w:p w14:paraId="220F73B9" w14:textId="0FFA1D22" w:rsidR="00E4470D" w:rsidRDefault="00E4470D" w:rsidP="00D52542">
      <w:pPr>
        <w:jc w:val="both"/>
        <w:rPr>
          <w:lang w:eastAsia="en-GB"/>
        </w:rPr>
      </w:pPr>
    </w:p>
    <w:p w14:paraId="6F19CD63" w14:textId="6D1E6DAE" w:rsidR="00E4470D" w:rsidRDefault="00E4470D" w:rsidP="00D52542">
      <w:pPr>
        <w:jc w:val="both"/>
        <w:rPr>
          <w:lang w:eastAsia="en-GB"/>
        </w:rPr>
      </w:pPr>
    </w:p>
    <w:p w14:paraId="4CF43FF5" w14:textId="2E57F256" w:rsidR="00E4470D" w:rsidRDefault="00E4470D" w:rsidP="00D52542">
      <w:pPr>
        <w:jc w:val="both"/>
        <w:rPr>
          <w:lang w:eastAsia="en-GB"/>
        </w:rPr>
      </w:pPr>
    </w:p>
    <w:p w14:paraId="15E2A223" w14:textId="431196A7" w:rsidR="00E4470D" w:rsidRDefault="00E4470D" w:rsidP="00D52542">
      <w:pPr>
        <w:jc w:val="both"/>
        <w:rPr>
          <w:lang w:eastAsia="en-GB"/>
        </w:rPr>
      </w:pPr>
    </w:p>
    <w:p w14:paraId="79BF9D95" w14:textId="38C6ED7F" w:rsidR="00E4470D" w:rsidRDefault="00E4470D" w:rsidP="00D52542">
      <w:pPr>
        <w:jc w:val="both"/>
        <w:rPr>
          <w:lang w:eastAsia="en-GB"/>
        </w:rPr>
      </w:pPr>
    </w:p>
    <w:p w14:paraId="63839D13" w14:textId="79DB4E47" w:rsidR="00E4470D" w:rsidRDefault="00B80802" w:rsidP="00D52542">
      <w:pPr>
        <w:jc w:val="both"/>
        <w:rPr>
          <w:lang w:eastAsia="en-GB"/>
        </w:rPr>
      </w:pPr>
      <w:r>
        <w:rPr>
          <w:noProof/>
          <w:lang w:eastAsia="en-GB"/>
        </w:rPr>
        <w:drawing>
          <wp:anchor distT="0" distB="0" distL="114300" distR="114300" simplePos="0" relativeHeight="251658341" behindDoc="0" locked="0" layoutInCell="1" allowOverlap="1" wp14:anchorId="40812893" wp14:editId="6D56EAEF">
            <wp:simplePos x="0" y="0"/>
            <wp:positionH relativeFrom="margin">
              <wp:align>left</wp:align>
            </wp:positionH>
            <wp:positionV relativeFrom="paragraph">
              <wp:posOffset>233045</wp:posOffset>
            </wp:positionV>
            <wp:extent cx="5829300" cy="1304925"/>
            <wp:effectExtent l="0" t="0" r="0" b="9525"/>
            <wp:wrapNone/>
            <wp:docPr id="922654897" name="Picture 1" descr="A close-up of a l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4897" name="Picture 1" descr="A close-up of a link&#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5829300" cy="1304925"/>
                    </a:xfrm>
                    <a:prstGeom prst="rect">
                      <a:avLst/>
                    </a:prstGeom>
                  </pic:spPr>
                </pic:pic>
              </a:graphicData>
            </a:graphic>
            <wp14:sizeRelH relativeFrom="page">
              <wp14:pctWidth>0</wp14:pctWidth>
            </wp14:sizeRelH>
            <wp14:sizeRelV relativeFrom="page">
              <wp14:pctHeight>0</wp14:pctHeight>
            </wp14:sizeRelV>
          </wp:anchor>
        </w:drawing>
      </w:r>
    </w:p>
    <w:p w14:paraId="4ECD59E9" w14:textId="639F4A0E" w:rsidR="00E4470D" w:rsidRDefault="00E4470D" w:rsidP="00D52542">
      <w:pPr>
        <w:jc w:val="both"/>
        <w:rPr>
          <w:lang w:eastAsia="en-GB"/>
        </w:rPr>
      </w:pPr>
    </w:p>
    <w:p w14:paraId="6F6C0A56" w14:textId="77777777" w:rsidR="00B80802" w:rsidRPr="00B80802" w:rsidRDefault="00B80802" w:rsidP="00615BDB">
      <w:pPr>
        <w:rPr>
          <w:lang w:eastAsia="en-GB"/>
        </w:rPr>
      </w:pPr>
    </w:p>
    <w:p w14:paraId="792FEA7A" w14:textId="66BE61DA" w:rsidR="00A76B80" w:rsidRPr="00DE4308" w:rsidRDefault="00D67DD6" w:rsidP="00D52542">
      <w:pPr>
        <w:pStyle w:val="Heading2"/>
        <w:jc w:val="both"/>
        <w:rPr>
          <w:sz w:val="28"/>
          <w:szCs w:val="28"/>
        </w:rPr>
      </w:pPr>
      <w:bookmarkStart w:id="110" w:name="_Appendix_3:_"/>
      <w:bookmarkStart w:id="111" w:name="_Toc182420928"/>
      <w:bookmarkStart w:id="112" w:name="_Toc196303429"/>
      <w:bookmarkEnd w:id="107"/>
      <w:bookmarkEnd w:id="108"/>
      <w:bookmarkEnd w:id="109"/>
      <w:bookmarkEnd w:id="110"/>
      <w:r w:rsidRPr="0038308E">
        <w:rPr>
          <w:sz w:val="44"/>
          <w:szCs w:val="44"/>
          <w:lang w:eastAsia="en-GB"/>
        </w:rPr>
        <w:lastRenderedPageBreak/>
        <w:drawing>
          <wp:anchor distT="0" distB="0" distL="114300" distR="114300" simplePos="0" relativeHeight="251658337" behindDoc="0" locked="0" layoutInCell="1" allowOverlap="1" wp14:anchorId="39A54790" wp14:editId="3C786AF0">
            <wp:simplePos x="0" y="0"/>
            <wp:positionH relativeFrom="column">
              <wp:posOffset>0</wp:posOffset>
            </wp:positionH>
            <wp:positionV relativeFrom="paragraph">
              <wp:posOffset>352425</wp:posOffset>
            </wp:positionV>
            <wp:extent cx="6012815" cy="9108788"/>
            <wp:effectExtent l="0" t="0" r="6985" b="0"/>
            <wp:wrapNone/>
            <wp:docPr id="1223760437"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60437" name="Picture 1" descr="A close-up of a form&#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6026780" cy="9129944"/>
                    </a:xfrm>
                    <a:prstGeom prst="rect">
                      <a:avLst/>
                    </a:prstGeom>
                  </pic:spPr>
                </pic:pic>
              </a:graphicData>
            </a:graphic>
            <wp14:sizeRelH relativeFrom="page">
              <wp14:pctWidth>0</wp14:pctWidth>
            </wp14:sizeRelH>
            <wp14:sizeRelV relativeFrom="page">
              <wp14:pctHeight>0</wp14:pctHeight>
            </wp14:sizeRelV>
          </wp:anchor>
        </w:drawing>
      </w:r>
      <w:r w:rsidR="00A76B80" w:rsidRPr="0038308E">
        <w:rPr>
          <w:lang w:eastAsia="en-GB"/>
        </w:rPr>
        <w:t xml:space="preserve">Appendix </w:t>
      </w:r>
      <w:r w:rsidR="00AA0E24">
        <w:rPr>
          <w:lang w:eastAsia="en-GB"/>
        </w:rPr>
        <w:t>3</w:t>
      </w:r>
      <w:r w:rsidR="00A76B80" w:rsidRPr="0038308E">
        <w:rPr>
          <w:lang w:eastAsia="en-GB"/>
        </w:rPr>
        <w:t xml:space="preserve">: Adult Safeguarding decision </w:t>
      </w:r>
      <w:r w:rsidR="0099422D" w:rsidRPr="0038308E">
        <w:rPr>
          <w:lang w:eastAsia="en-GB"/>
        </w:rPr>
        <w:t>g</w:t>
      </w:r>
      <w:r w:rsidR="00A76B80" w:rsidRPr="0038308E">
        <w:rPr>
          <w:lang w:eastAsia="en-GB"/>
        </w:rPr>
        <w:t>uide</w:t>
      </w:r>
      <w:bookmarkStart w:id="113" w:name="_Hlk180154298"/>
      <w:bookmarkEnd w:id="111"/>
      <w:bookmarkEnd w:id="112"/>
      <w:r w:rsidR="00A76B80" w:rsidRPr="0038308E">
        <w:rPr>
          <w:lang w:eastAsia="en-GB"/>
        </w:rPr>
        <w:t xml:space="preserve"> </w:t>
      </w:r>
      <w:bookmarkEnd w:id="113"/>
    </w:p>
    <w:p w14:paraId="1D207488" w14:textId="77777777" w:rsidR="00387EBE" w:rsidRDefault="00387EBE" w:rsidP="00D52542">
      <w:pPr>
        <w:jc w:val="both"/>
        <w:rPr>
          <w:sz w:val="16"/>
        </w:rPr>
      </w:pPr>
    </w:p>
    <w:p w14:paraId="6D353632" w14:textId="77777777" w:rsidR="003F267F" w:rsidRDefault="003F267F" w:rsidP="00D52542">
      <w:pPr>
        <w:jc w:val="both"/>
        <w:rPr>
          <w:sz w:val="16"/>
        </w:rPr>
        <w:sectPr w:rsidR="003F267F" w:rsidSect="00B80802">
          <w:footerReference w:type="default" r:id="rId133"/>
          <w:pgSz w:w="11910" w:h="16840"/>
          <w:pgMar w:top="600" w:right="1340" w:bottom="1808" w:left="1320" w:header="720" w:footer="720" w:gutter="0"/>
          <w:pgNumType w:start="0"/>
          <w:cols w:space="720"/>
        </w:sectPr>
      </w:pPr>
    </w:p>
    <w:p w14:paraId="46604EA4" w14:textId="4A535C86" w:rsidR="00387EBE" w:rsidRDefault="0030392F" w:rsidP="00D52542">
      <w:pPr>
        <w:spacing w:line="204" w:lineRule="auto"/>
        <w:jc w:val="both"/>
        <w:rPr>
          <w:sz w:val="20"/>
        </w:rPr>
      </w:pPr>
      <w:r>
        <w:rPr>
          <w:noProof/>
          <w:sz w:val="20"/>
          <w:lang w:eastAsia="en-GB"/>
        </w:rPr>
        <mc:AlternateContent>
          <mc:Choice Requires="wpi">
            <w:drawing>
              <wp:anchor distT="0" distB="0" distL="114300" distR="114300" simplePos="0" relativeHeight="251658352" behindDoc="0" locked="0" layoutInCell="1" allowOverlap="1" wp14:anchorId="7B115FE9" wp14:editId="59D41EC7">
                <wp:simplePos x="0" y="0"/>
                <wp:positionH relativeFrom="column">
                  <wp:posOffset>-1092485</wp:posOffset>
                </wp:positionH>
                <wp:positionV relativeFrom="paragraph">
                  <wp:posOffset>187178</wp:posOffset>
                </wp:positionV>
                <wp:extent cx="360" cy="360"/>
                <wp:effectExtent l="38100" t="38100" r="38100" b="38100"/>
                <wp:wrapNone/>
                <wp:docPr id="1212748349" name="Ink 7"/>
                <wp:cNvGraphicFramePr/>
                <a:graphic xmlns:a="http://schemas.openxmlformats.org/drawingml/2006/main">
                  <a:graphicData uri="http://schemas.microsoft.com/office/word/2010/wordprocessingInk">
                    <w14:contentPart bwMode="auto" r:id="rId134">
                      <w14:nvContentPartPr>
                        <w14:cNvContentPartPr/>
                      </w14:nvContentPartPr>
                      <w14:xfrm>
                        <a:off x="0" y="0"/>
                        <a:ext cx="360" cy="360"/>
                      </w14:xfrm>
                    </w14:contentPart>
                  </a:graphicData>
                </a:graphic>
              </wp:anchor>
            </w:drawing>
          </mc:Choice>
          <mc:Fallback>
            <w:pict>
              <v:shape w14:anchorId="02557D1D" id="Ink 7" o:spid="_x0000_s1026" type="#_x0000_t75" style="position:absolute;margin-left:-86.5pt;margin-top:14.25pt;width:1.05pt;height:1.05pt;z-index:25165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">
                <v:imagedata r:id="rId135" o:title=""/>
              </v:shape>
            </w:pict>
          </mc:Fallback>
        </mc:AlternateContent>
      </w:r>
      <w:r>
        <w:rPr>
          <w:noProof/>
          <w:sz w:val="20"/>
          <w:lang w:eastAsia="en-GB"/>
        </w:rPr>
        <mc:AlternateContent>
          <mc:Choice Requires="wpi">
            <w:drawing>
              <wp:anchor distT="0" distB="0" distL="114300" distR="114300" simplePos="0" relativeHeight="251658351" behindDoc="0" locked="0" layoutInCell="1" allowOverlap="1" wp14:anchorId="5A44E884" wp14:editId="387F9D4E">
                <wp:simplePos x="0" y="0"/>
                <wp:positionH relativeFrom="column">
                  <wp:posOffset>-1092485</wp:posOffset>
                </wp:positionH>
                <wp:positionV relativeFrom="paragraph">
                  <wp:posOffset>187178</wp:posOffset>
                </wp:positionV>
                <wp:extent cx="360" cy="360"/>
                <wp:effectExtent l="38100" t="38100" r="38100" b="38100"/>
                <wp:wrapNone/>
                <wp:docPr id="1900428258" name="Ink 6"/>
                <wp:cNvGraphicFramePr/>
                <a:graphic xmlns:a="http://schemas.openxmlformats.org/drawingml/2006/main">
                  <a:graphicData uri="http://schemas.microsoft.com/office/word/2010/wordprocessingInk">
                    <w14:contentPart bwMode="auto" r:id="rId136">
                      <w14:nvContentPartPr>
                        <w14:cNvContentPartPr/>
                      </w14:nvContentPartPr>
                      <w14:xfrm>
                        <a:off x="0" y="0"/>
                        <a:ext cx="360" cy="360"/>
                      </w14:xfrm>
                    </w14:contentPart>
                  </a:graphicData>
                </a:graphic>
              </wp:anchor>
            </w:drawing>
          </mc:Choice>
          <mc:Fallback>
            <w:pict>
              <v:shape w14:anchorId="19E9883A" id="Ink 6" o:spid="_x0000_s1026" type="#_x0000_t75" style="position:absolute;margin-left:-86.5pt;margin-top:14.25pt;width:1.05pt;height:1.05pt;z-index:2516583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">
                <v:imagedata r:id="rId135" o:title=""/>
              </v:shape>
            </w:pict>
          </mc:Fallback>
        </mc:AlternateContent>
      </w:r>
    </w:p>
    <w:p w14:paraId="1130E767" w14:textId="77777777" w:rsidR="007C4189" w:rsidRDefault="007C4189" w:rsidP="00D52542">
      <w:pPr>
        <w:jc w:val="both"/>
        <w:rPr>
          <w:sz w:val="20"/>
        </w:rPr>
      </w:pPr>
    </w:p>
    <w:p w14:paraId="56B45516" w14:textId="01333DA2" w:rsidR="007C4189" w:rsidRDefault="007C4189" w:rsidP="00D52542">
      <w:pPr>
        <w:jc w:val="both"/>
        <w:rPr>
          <w:sz w:val="20"/>
        </w:rPr>
      </w:pPr>
    </w:p>
    <w:p w14:paraId="09A7F032" w14:textId="4F1F1369" w:rsidR="007C4189" w:rsidRDefault="007C4189" w:rsidP="00D52542">
      <w:pPr>
        <w:jc w:val="both"/>
        <w:rPr>
          <w:sz w:val="20"/>
        </w:rPr>
      </w:pPr>
    </w:p>
    <w:p w14:paraId="0BC10388" w14:textId="313A5098" w:rsidR="0091616A" w:rsidRPr="0091616A" w:rsidRDefault="0091616A" w:rsidP="00D52542">
      <w:pPr>
        <w:jc w:val="both"/>
        <w:rPr>
          <w:sz w:val="20"/>
          <w:szCs w:val="20"/>
        </w:rPr>
      </w:pPr>
    </w:p>
    <w:p w14:paraId="56E483A6" w14:textId="22C24FE3" w:rsidR="0091616A" w:rsidRPr="0091616A" w:rsidRDefault="0091616A" w:rsidP="00D52542">
      <w:pPr>
        <w:jc w:val="both"/>
        <w:rPr>
          <w:sz w:val="20"/>
        </w:rPr>
      </w:pPr>
    </w:p>
    <w:p w14:paraId="40D49874" w14:textId="77777777" w:rsidR="0091616A" w:rsidRPr="0091616A" w:rsidRDefault="0091616A" w:rsidP="00D52542">
      <w:pPr>
        <w:jc w:val="both"/>
        <w:rPr>
          <w:sz w:val="20"/>
        </w:rPr>
      </w:pPr>
    </w:p>
    <w:p w14:paraId="33920730" w14:textId="77777777" w:rsidR="0091616A" w:rsidRPr="0091616A" w:rsidRDefault="0091616A" w:rsidP="00D52542">
      <w:pPr>
        <w:jc w:val="both"/>
        <w:rPr>
          <w:sz w:val="20"/>
        </w:rPr>
      </w:pPr>
    </w:p>
    <w:p w14:paraId="6D479C54" w14:textId="3FF47C7E" w:rsidR="0091616A" w:rsidRPr="0091616A" w:rsidRDefault="0091616A" w:rsidP="00D52542">
      <w:pPr>
        <w:jc w:val="both"/>
        <w:rPr>
          <w:sz w:val="20"/>
        </w:rPr>
      </w:pPr>
    </w:p>
    <w:p w14:paraId="4EBBA2FD" w14:textId="5AA46318" w:rsidR="0091616A" w:rsidRPr="0091616A" w:rsidRDefault="0091616A" w:rsidP="00D52542">
      <w:pPr>
        <w:jc w:val="both"/>
        <w:rPr>
          <w:sz w:val="20"/>
        </w:rPr>
      </w:pPr>
    </w:p>
    <w:p w14:paraId="3A75EC10" w14:textId="295FC3CA" w:rsidR="0091616A" w:rsidRPr="0091616A" w:rsidRDefault="0091616A" w:rsidP="00D52542">
      <w:pPr>
        <w:jc w:val="both"/>
        <w:rPr>
          <w:sz w:val="20"/>
        </w:rPr>
      </w:pPr>
    </w:p>
    <w:p w14:paraId="3AE21E1A" w14:textId="0931E40A" w:rsidR="0091616A" w:rsidRPr="0091616A" w:rsidRDefault="0091616A" w:rsidP="00D52542">
      <w:pPr>
        <w:jc w:val="both"/>
        <w:rPr>
          <w:sz w:val="20"/>
        </w:rPr>
      </w:pPr>
    </w:p>
    <w:p w14:paraId="799B7A2C" w14:textId="32B4C20D" w:rsidR="0091616A" w:rsidRPr="0091616A" w:rsidRDefault="0091616A" w:rsidP="00D52542">
      <w:pPr>
        <w:jc w:val="both"/>
        <w:rPr>
          <w:sz w:val="20"/>
        </w:rPr>
      </w:pPr>
    </w:p>
    <w:p w14:paraId="22B09327" w14:textId="77777777" w:rsidR="0091616A" w:rsidRPr="0091616A" w:rsidRDefault="0091616A" w:rsidP="00D52542">
      <w:pPr>
        <w:jc w:val="both"/>
        <w:rPr>
          <w:sz w:val="20"/>
        </w:rPr>
      </w:pPr>
    </w:p>
    <w:p w14:paraId="7C1DE287" w14:textId="2158D0D5" w:rsidR="0091616A" w:rsidRPr="0091616A" w:rsidRDefault="00003AE1" w:rsidP="00D52542">
      <w:pPr>
        <w:jc w:val="both"/>
        <w:rPr>
          <w:sz w:val="20"/>
        </w:rPr>
      </w:pPr>
      <w:r>
        <w:rPr>
          <w:noProof/>
          <w:sz w:val="20"/>
          <w:lang w:eastAsia="en-GB"/>
        </w:rPr>
        <mc:AlternateContent>
          <mc:Choice Requires="wps">
            <w:drawing>
              <wp:anchor distT="0" distB="0" distL="114300" distR="114300" simplePos="0" relativeHeight="251659380" behindDoc="0" locked="0" layoutInCell="1" allowOverlap="1" wp14:anchorId="49386964" wp14:editId="07D9F313">
                <wp:simplePos x="0" y="0"/>
                <wp:positionH relativeFrom="column">
                  <wp:posOffset>218482</wp:posOffset>
                </wp:positionH>
                <wp:positionV relativeFrom="paragraph">
                  <wp:posOffset>268927</wp:posOffset>
                </wp:positionV>
                <wp:extent cx="5201392" cy="1282535"/>
                <wp:effectExtent l="0" t="1524000" r="0" b="1537335"/>
                <wp:wrapNone/>
                <wp:docPr id="964801725" name="Text Box 1"/>
                <wp:cNvGraphicFramePr/>
                <a:graphic xmlns:a="http://schemas.openxmlformats.org/drawingml/2006/main">
                  <a:graphicData uri="http://schemas.microsoft.com/office/word/2010/wordprocessingShape">
                    <wps:wsp>
                      <wps:cNvSpPr txBox="1"/>
                      <wps:spPr>
                        <a:xfrm rot="19068634">
                          <a:off x="0" y="0"/>
                          <a:ext cx="5201392" cy="1282535"/>
                        </a:xfrm>
                        <a:prstGeom prst="rect">
                          <a:avLst/>
                        </a:prstGeom>
                        <a:noFill/>
                        <a:ln w="6350">
                          <a:noFill/>
                        </a:ln>
                      </wps:spPr>
                      <wps:txbx>
                        <w:txbxContent>
                          <w:p w14:paraId="6241A398" w14:textId="47E301E3" w:rsidR="00A33341" w:rsidRPr="00003AE1" w:rsidRDefault="00A33341">
                            <w:pPr>
                              <w:rPr>
                                <w:color w:val="FF3300"/>
                                <w:sz w:val="180"/>
                                <w:szCs w:val="180"/>
                              </w:rPr>
                            </w:pPr>
                            <w:r w:rsidRPr="00003AE1">
                              <w:rPr>
                                <w:color w:val="FF3300"/>
                                <w:sz w:val="180"/>
                                <w:szCs w:val="18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86964" id="_x0000_s1478" type="#_x0000_t202" style="position:absolute;left:0;text-align:left;margin-left:17.2pt;margin-top:21.2pt;width:409.55pt;height:101pt;rotation:-2764927fd;z-index:251659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" filled="f" stroked="f" strokeweight=".5pt">
                <v:textbox>
                  <w:txbxContent>
                    <w:p w14:paraId="6241A398" w14:textId="47E301E3" w:rsidR="00A33341" w:rsidRPr="00003AE1" w:rsidRDefault="00A33341">
                      <w:pPr>
                        <w:rPr>
                          <w:color w:val="FF3300"/>
                          <w:sz w:val="180"/>
                          <w:szCs w:val="180"/>
                        </w:rPr>
                      </w:pPr>
                      <w:r w:rsidRPr="00003AE1">
                        <w:rPr>
                          <w:color w:val="FF3300"/>
                          <w:sz w:val="180"/>
                          <w:szCs w:val="180"/>
                        </w:rPr>
                        <w:t>EXAMPLE</w:t>
                      </w:r>
                    </w:p>
                  </w:txbxContent>
                </v:textbox>
              </v:shape>
            </w:pict>
          </mc:Fallback>
        </mc:AlternateContent>
      </w:r>
    </w:p>
    <w:p w14:paraId="03B180DD" w14:textId="77777777" w:rsidR="0091616A" w:rsidRPr="0091616A" w:rsidRDefault="0091616A" w:rsidP="00D52542">
      <w:pPr>
        <w:jc w:val="both"/>
        <w:rPr>
          <w:sz w:val="20"/>
        </w:rPr>
      </w:pPr>
    </w:p>
    <w:p w14:paraId="3C44B9E6" w14:textId="77777777" w:rsidR="0091616A" w:rsidRPr="0091616A" w:rsidRDefault="0091616A" w:rsidP="00D52542">
      <w:pPr>
        <w:jc w:val="both"/>
        <w:rPr>
          <w:sz w:val="20"/>
        </w:rPr>
      </w:pPr>
    </w:p>
    <w:p w14:paraId="1358EAD8" w14:textId="77777777" w:rsidR="0091616A" w:rsidRPr="0091616A" w:rsidRDefault="0091616A" w:rsidP="00D52542">
      <w:pPr>
        <w:jc w:val="both"/>
        <w:rPr>
          <w:sz w:val="20"/>
        </w:rPr>
      </w:pPr>
    </w:p>
    <w:p w14:paraId="1A2BB41C" w14:textId="77777777" w:rsidR="0091616A" w:rsidRPr="0091616A" w:rsidRDefault="0091616A" w:rsidP="00D52542">
      <w:pPr>
        <w:jc w:val="both"/>
        <w:rPr>
          <w:sz w:val="20"/>
        </w:rPr>
      </w:pPr>
    </w:p>
    <w:p w14:paraId="1094BECC" w14:textId="77777777" w:rsidR="0091616A" w:rsidRPr="0091616A" w:rsidRDefault="0091616A" w:rsidP="00D52542">
      <w:pPr>
        <w:jc w:val="both"/>
        <w:rPr>
          <w:sz w:val="20"/>
        </w:rPr>
      </w:pPr>
    </w:p>
    <w:p w14:paraId="7C95F1C2" w14:textId="77777777" w:rsidR="0091616A" w:rsidRPr="0091616A" w:rsidRDefault="0091616A" w:rsidP="00D52542">
      <w:pPr>
        <w:jc w:val="both"/>
        <w:rPr>
          <w:sz w:val="20"/>
        </w:rPr>
      </w:pPr>
    </w:p>
    <w:p w14:paraId="08B1EB58" w14:textId="77777777" w:rsidR="0091616A" w:rsidRPr="0091616A" w:rsidRDefault="0091616A" w:rsidP="00D52542">
      <w:pPr>
        <w:jc w:val="both"/>
        <w:rPr>
          <w:sz w:val="20"/>
        </w:rPr>
      </w:pPr>
    </w:p>
    <w:p w14:paraId="4C8D966D" w14:textId="77777777" w:rsidR="0091616A" w:rsidRPr="0091616A" w:rsidRDefault="0091616A" w:rsidP="00D52542">
      <w:pPr>
        <w:jc w:val="both"/>
        <w:rPr>
          <w:sz w:val="20"/>
        </w:rPr>
      </w:pPr>
    </w:p>
    <w:p w14:paraId="54F3E65F" w14:textId="77777777" w:rsidR="0091616A" w:rsidRPr="0091616A" w:rsidRDefault="0091616A" w:rsidP="00D52542">
      <w:pPr>
        <w:jc w:val="both"/>
        <w:rPr>
          <w:sz w:val="20"/>
        </w:rPr>
      </w:pPr>
    </w:p>
    <w:p w14:paraId="14E46C02" w14:textId="77777777" w:rsidR="0091616A" w:rsidRDefault="0091616A" w:rsidP="00D52542">
      <w:pPr>
        <w:tabs>
          <w:tab w:val="left" w:pos="3279"/>
        </w:tabs>
        <w:jc w:val="both"/>
        <w:rPr>
          <w:sz w:val="20"/>
        </w:rPr>
      </w:pPr>
    </w:p>
    <w:p w14:paraId="4BF21902" w14:textId="09E94B95" w:rsidR="002B18C9" w:rsidRDefault="002B18C9" w:rsidP="00D52542">
      <w:pPr>
        <w:tabs>
          <w:tab w:val="left" w:pos="3279"/>
        </w:tabs>
        <w:jc w:val="both"/>
        <w:rPr>
          <w:sz w:val="20"/>
        </w:rPr>
      </w:pPr>
    </w:p>
    <w:p w14:paraId="69FABA1C" w14:textId="2402A50B" w:rsidR="002B18C9" w:rsidRDefault="002B18C9" w:rsidP="00D52542">
      <w:pPr>
        <w:tabs>
          <w:tab w:val="left" w:pos="3279"/>
        </w:tabs>
        <w:jc w:val="both"/>
        <w:rPr>
          <w:sz w:val="20"/>
        </w:rPr>
      </w:pPr>
    </w:p>
    <w:p w14:paraId="1165318C" w14:textId="77777777" w:rsidR="002B18C9" w:rsidRDefault="002B18C9" w:rsidP="00D52542">
      <w:pPr>
        <w:tabs>
          <w:tab w:val="left" w:pos="3279"/>
        </w:tabs>
        <w:jc w:val="both"/>
        <w:rPr>
          <w:sz w:val="20"/>
        </w:rPr>
      </w:pPr>
    </w:p>
    <w:p w14:paraId="6306C132" w14:textId="77777777" w:rsidR="002B18C9" w:rsidRDefault="002B18C9" w:rsidP="00D52542">
      <w:pPr>
        <w:tabs>
          <w:tab w:val="left" w:pos="3279"/>
        </w:tabs>
        <w:jc w:val="both"/>
        <w:rPr>
          <w:sz w:val="20"/>
        </w:rPr>
      </w:pPr>
    </w:p>
    <w:p w14:paraId="7000F15D" w14:textId="77777777" w:rsidR="00B80802" w:rsidRDefault="00B80802" w:rsidP="00D52542">
      <w:pPr>
        <w:tabs>
          <w:tab w:val="left" w:pos="3279"/>
        </w:tabs>
        <w:jc w:val="both"/>
        <w:rPr>
          <w:sz w:val="20"/>
        </w:rPr>
      </w:pPr>
    </w:p>
    <w:p w14:paraId="6979E9E8" w14:textId="77777777" w:rsidR="00533A48" w:rsidRDefault="00533A48" w:rsidP="00D52542">
      <w:pPr>
        <w:tabs>
          <w:tab w:val="left" w:pos="3279"/>
        </w:tabs>
        <w:jc w:val="both"/>
        <w:rPr>
          <w:sz w:val="20"/>
        </w:rPr>
        <w:sectPr w:rsidR="00533A48" w:rsidSect="00B80802">
          <w:footerReference w:type="default" r:id="rId137"/>
          <w:type w:val="continuous"/>
          <w:pgSz w:w="11910" w:h="16840"/>
          <w:pgMar w:top="1400" w:right="1340" w:bottom="280" w:left="1320" w:header="720" w:footer="720" w:gutter="0"/>
          <w:cols w:space="720"/>
        </w:sectPr>
      </w:pPr>
    </w:p>
    <w:p w14:paraId="520C9D23" w14:textId="77777777" w:rsidR="00B80802" w:rsidRDefault="00B80802" w:rsidP="00D52542">
      <w:pPr>
        <w:tabs>
          <w:tab w:val="left" w:pos="3279"/>
        </w:tabs>
        <w:jc w:val="both"/>
        <w:rPr>
          <w:sz w:val="20"/>
        </w:rPr>
      </w:pPr>
    </w:p>
    <w:p w14:paraId="55611093" w14:textId="4A4B7EED" w:rsidR="002B18C9" w:rsidRDefault="00D67DD6" w:rsidP="00D52542">
      <w:pPr>
        <w:tabs>
          <w:tab w:val="left" w:pos="3279"/>
        </w:tabs>
        <w:jc w:val="both"/>
        <w:rPr>
          <w:sz w:val="20"/>
        </w:rPr>
      </w:pPr>
      <w:r>
        <w:rPr>
          <w:noProof/>
          <w:lang w:eastAsia="en-GB"/>
        </w:rPr>
        <w:drawing>
          <wp:anchor distT="0" distB="0" distL="114300" distR="114300" simplePos="0" relativeHeight="251658338" behindDoc="0" locked="0" layoutInCell="1" allowOverlap="1" wp14:anchorId="75283301" wp14:editId="05D1F39B">
            <wp:simplePos x="0" y="0"/>
            <wp:positionH relativeFrom="column">
              <wp:posOffset>-106827</wp:posOffset>
            </wp:positionH>
            <wp:positionV relativeFrom="paragraph">
              <wp:posOffset>24912</wp:posOffset>
            </wp:positionV>
            <wp:extent cx="6121645" cy="7385539"/>
            <wp:effectExtent l="0" t="0" r="0" b="6350"/>
            <wp:wrapNone/>
            <wp:docPr id="1202871063"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71063" name="Picture 1" descr="A close-up of a survey&#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6121645" cy="7385539"/>
                    </a:xfrm>
                    <a:prstGeom prst="rect">
                      <a:avLst/>
                    </a:prstGeom>
                  </pic:spPr>
                </pic:pic>
              </a:graphicData>
            </a:graphic>
            <wp14:sizeRelH relativeFrom="page">
              <wp14:pctWidth>0</wp14:pctWidth>
            </wp14:sizeRelH>
            <wp14:sizeRelV relativeFrom="page">
              <wp14:pctHeight>0</wp14:pctHeight>
            </wp14:sizeRelV>
          </wp:anchor>
        </w:drawing>
      </w:r>
    </w:p>
    <w:p w14:paraId="3DE222FA" w14:textId="409CC181" w:rsidR="002B18C9" w:rsidRDefault="002B18C9" w:rsidP="00D52542">
      <w:pPr>
        <w:tabs>
          <w:tab w:val="left" w:pos="3279"/>
        </w:tabs>
        <w:jc w:val="both"/>
        <w:rPr>
          <w:sz w:val="20"/>
        </w:rPr>
      </w:pPr>
    </w:p>
    <w:p w14:paraId="5A9DD674" w14:textId="213B83F3" w:rsidR="002D7444" w:rsidRPr="002D7444" w:rsidRDefault="002D7444" w:rsidP="00D52542">
      <w:pPr>
        <w:jc w:val="both"/>
        <w:rPr>
          <w:sz w:val="20"/>
        </w:rPr>
      </w:pPr>
    </w:p>
    <w:p w14:paraId="4D4A50C5" w14:textId="5CC9AEF4" w:rsidR="002D7444" w:rsidRPr="002D7444" w:rsidRDefault="002D7444" w:rsidP="00D52542">
      <w:pPr>
        <w:jc w:val="both"/>
        <w:rPr>
          <w:sz w:val="20"/>
        </w:rPr>
      </w:pPr>
    </w:p>
    <w:p w14:paraId="0339D578" w14:textId="7778D9D6" w:rsidR="002D7444" w:rsidRPr="002D7444" w:rsidRDefault="002D7444" w:rsidP="00D52542">
      <w:pPr>
        <w:jc w:val="both"/>
        <w:rPr>
          <w:sz w:val="20"/>
        </w:rPr>
      </w:pPr>
    </w:p>
    <w:p w14:paraId="2A5F42A0" w14:textId="3935A6AD" w:rsidR="002D7444" w:rsidRPr="002D7444" w:rsidRDefault="002D7444" w:rsidP="00D52542">
      <w:pPr>
        <w:jc w:val="both"/>
        <w:rPr>
          <w:sz w:val="20"/>
        </w:rPr>
      </w:pPr>
    </w:p>
    <w:p w14:paraId="4549AFD3" w14:textId="7C095375" w:rsidR="002D7444" w:rsidRPr="002D7444" w:rsidRDefault="002D7444" w:rsidP="00D52542">
      <w:pPr>
        <w:jc w:val="both"/>
        <w:rPr>
          <w:sz w:val="20"/>
        </w:rPr>
      </w:pPr>
    </w:p>
    <w:p w14:paraId="731EC731" w14:textId="40DD4475" w:rsidR="002D7444" w:rsidRPr="002D7444" w:rsidRDefault="002D7444" w:rsidP="00D52542">
      <w:pPr>
        <w:jc w:val="both"/>
        <w:rPr>
          <w:sz w:val="20"/>
        </w:rPr>
      </w:pPr>
    </w:p>
    <w:p w14:paraId="098826B5" w14:textId="42B18354" w:rsidR="002D7444" w:rsidRPr="002D7444" w:rsidRDefault="002D7444" w:rsidP="00D52542">
      <w:pPr>
        <w:jc w:val="both"/>
        <w:rPr>
          <w:sz w:val="20"/>
        </w:rPr>
      </w:pPr>
    </w:p>
    <w:p w14:paraId="39CDBD63" w14:textId="5A07B40F" w:rsidR="002D7444" w:rsidRPr="002D7444" w:rsidRDefault="002D7444" w:rsidP="00D52542">
      <w:pPr>
        <w:jc w:val="both"/>
        <w:rPr>
          <w:sz w:val="20"/>
        </w:rPr>
      </w:pPr>
    </w:p>
    <w:p w14:paraId="56641541" w14:textId="64EFAFF7" w:rsidR="002D7444" w:rsidRPr="002D7444" w:rsidRDefault="002D7444" w:rsidP="00D52542">
      <w:pPr>
        <w:jc w:val="both"/>
        <w:rPr>
          <w:sz w:val="20"/>
        </w:rPr>
      </w:pPr>
    </w:p>
    <w:p w14:paraId="30B88178" w14:textId="316268BE" w:rsidR="002D7444" w:rsidRPr="002D7444" w:rsidRDefault="00003AE1" w:rsidP="00D52542">
      <w:pPr>
        <w:jc w:val="both"/>
        <w:rPr>
          <w:sz w:val="20"/>
        </w:rPr>
      </w:pPr>
      <w:r>
        <w:rPr>
          <w:noProof/>
          <w:sz w:val="20"/>
          <w:lang w:eastAsia="en-GB"/>
        </w:rPr>
        <mc:AlternateContent>
          <mc:Choice Requires="wps">
            <w:drawing>
              <wp:anchor distT="0" distB="0" distL="114300" distR="114300" simplePos="0" relativeHeight="251661428" behindDoc="0" locked="0" layoutInCell="1" allowOverlap="1" wp14:anchorId="155DC5D7" wp14:editId="1C26F2F9">
                <wp:simplePos x="0" y="0"/>
                <wp:positionH relativeFrom="column">
                  <wp:posOffset>337705</wp:posOffset>
                </wp:positionH>
                <wp:positionV relativeFrom="paragraph">
                  <wp:posOffset>194731</wp:posOffset>
                </wp:positionV>
                <wp:extent cx="5201392" cy="1282535"/>
                <wp:effectExtent l="0" t="1524000" r="0" b="1537335"/>
                <wp:wrapNone/>
                <wp:docPr id="1424748308" name="Text Box 1"/>
                <wp:cNvGraphicFramePr/>
                <a:graphic xmlns:a="http://schemas.openxmlformats.org/drawingml/2006/main">
                  <a:graphicData uri="http://schemas.microsoft.com/office/word/2010/wordprocessingShape">
                    <wps:wsp>
                      <wps:cNvSpPr txBox="1"/>
                      <wps:spPr>
                        <a:xfrm rot="19068634">
                          <a:off x="0" y="0"/>
                          <a:ext cx="5201392" cy="1282535"/>
                        </a:xfrm>
                        <a:prstGeom prst="rect">
                          <a:avLst/>
                        </a:prstGeom>
                        <a:noFill/>
                        <a:ln w="6350">
                          <a:noFill/>
                        </a:ln>
                      </wps:spPr>
                      <wps:txbx>
                        <w:txbxContent>
                          <w:p w14:paraId="12F40C92" w14:textId="77777777" w:rsidR="00A33341" w:rsidRPr="00003AE1" w:rsidRDefault="00A33341" w:rsidP="00003AE1">
                            <w:pPr>
                              <w:rPr>
                                <w:color w:val="FF3300"/>
                                <w:sz w:val="180"/>
                                <w:szCs w:val="180"/>
                              </w:rPr>
                            </w:pPr>
                            <w:r w:rsidRPr="00003AE1">
                              <w:rPr>
                                <w:color w:val="FF3300"/>
                                <w:sz w:val="180"/>
                                <w:szCs w:val="18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DC5D7" id="_x0000_s1479" type="#_x0000_t202" style="position:absolute;left:0;text-align:left;margin-left:26.6pt;margin-top:15.35pt;width:409.55pt;height:101pt;rotation:-2764927fd;z-index:251661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" filled="f" stroked="f" strokeweight=".5pt">
                <v:textbox>
                  <w:txbxContent>
                    <w:p w14:paraId="12F40C92" w14:textId="77777777" w:rsidR="00A33341" w:rsidRPr="00003AE1" w:rsidRDefault="00A33341" w:rsidP="00003AE1">
                      <w:pPr>
                        <w:rPr>
                          <w:color w:val="FF3300"/>
                          <w:sz w:val="180"/>
                          <w:szCs w:val="180"/>
                        </w:rPr>
                      </w:pPr>
                      <w:r w:rsidRPr="00003AE1">
                        <w:rPr>
                          <w:color w:val="FF3300"/>
                          <w:sz w:val="180"/>
                          <w:szCs w:val="180"/>
                        </w:rPr>
                        <w:t>EXAMPLE</w:t>
                      </w:r>
                    </w:p>
                  </w:txbxContent>
                </v:textbox>
              </v:shape>
            </w:pict>
          </mc:Fallback>
        </mc:AlternateContent>
      </w:r>
    </w:p>
    <w:p w14:paraId="3C8E0616" w14:textId="2D87E521" w:rsidR="002D7444" w:rsidRPr="002D7444" w:rsidRDefault="002D7444" w:rsidP="00D52542">
      <w:pPr>
        <w:jc w:val="both"/>
        <w:rPr>
          <w:sz w:val="20"/>
        </w:rPr>
      </w:pPr>
    </w:p>
    <w:p w14:paraId="372250E9" w14:textId="4272BD4A" w:rsidR="002D7444" w:rsidRPr="002D7444" w:rsidRDefault="002D7444" w:rsidP="00D52542">
      <w:pPr>
        <w:jc w:val="both"/>
        <w:rPr>
          <w:sz w:val="20"/>
        </w:rPr>
      </w:pPr>
    </w:p>
    <w:p w14:paraId="6216A4C5" w14:textId="6F23FF7B" w:rsidR="002D7444" w:rsidRPr="002D7444" w:rsidRDefault="002D7444" w:rsidP="00D52542">
      <w:pPr>
        <w:jc w:val="both"/>
        <w:rPr>
          <w:sz w:val="20"/>
        </w:rPr>
      </w:pPr>
    </w:p>
    <w:p w14:paraId="5ABAAB59" w14:textId="70439024" w:rsidR="002D7444" w:rsidRPr="002D7444" w:rsidRDefault="002D7444" w:rsidP="00D52542">
      <w:pPr>
        <w:jc w:val="both"/>
        <w:rPr>
          <w:sz w:val="20"/>
        </w:rPr>
      </w:pPr>
    </w:p>
    <w:p w14:paraId="7AE1C17F" w14:textId="5FF5BDED" w:rsidR="002D7444" w:rsidRPr="002D7444" w:rsidRDefault="002D7444" w:rsidP="00D52542">
      <w:pPr>
        <w:jc w:val="both"/>
        <w:rPr>
          <w:sz w:val="20"/>
        </w:rPr>
      </w:pPr>
    </w:p>
    <w:p w14:paraId="5962F21D" w14:textId="2C8E3331" w:rsidR="002D7444" w:rsidRPr="002D7444" w:rsidRDefault="002D7444" w:rsidP="00D52542">
      <w:pPr>
        <w:jc w:val="both"/>
        <w:rPr>
          <w:sz w:val="20"/>
        </w:rPr>
      </w:pPr>
    </w:p>
    <w:p w14:paraId="4A36DCFB" w14:textId="06B104E7" w:rsidR="002D7444" w:rsidRPr="002D7444" w:rsidRDefault="002D7444" w:rsidP="00D52542">
      <w:pPr>
        <w:jc w:val="both"/>
        <w:rPr>
          <w:sz w:val="20"/>
        </w:rPr>
      </w:pPr>
    </w:p>
    <w:p w14:paraId="661DF13C" w14:textId="3DF531DC" w:rsidR="002D7444" w:rsidRPr="002D7444" w:rsidRDefault="002D7444" w:rsidP="00D52542">
      <w:pPr>
        <w:jc w:val="both"/>
        <w:rPr>
          <w:sz w:val="20"/>
        </w:rPr>
      </w:pPr>
    </w:p>
    <w:p w14:paraId="49A99927" w14:textId="0A0397D6" w:rsidR="002D7444" w:rsidRPr="002D7444" w:rsidRDefault="002D7444" w:rsidP="00D52542">
      <w:pPr>
        <w:jc w:val="both"/>
        <w:rPr>
          <w:sz w:val="20"/>
        </w:rPr>
      </w:pPr>
    </w:p>
    <w:p w14:paraId="6825E322" w14:textId="35130D04" w:rsidR="002D7444" w:rsidRPr="002D7444" w:rsidRDefault="002D7444" w:rsidP="00D52542">
      <w:pPr>
        <w:jc w:val="both"/>
        <w:rPr>
          <w:sz w:val="20"/>
        </w:rPr>
      </w:pPr>
    </w:p>
    <w:p w14:paraId="37F4D64A" w14:textId="19323A95" w:rsidR="002D7444" w:rsidRPr="002D7444" w:rsidRDefault="002D7444" w:rsidP="00D52542">
      <w:pPr>
        <w:jc w:val="both"/>
        <w:rPr>
          <w:sz w:val="20"/>
          <w:szCs w:val="20"/>
        </w:rPr>
      </w:pPr>
    </w:p>
    <w:p w14:paraId="5B222779" w14:textId="7FF04ABA" w:rsidR="002D7444" w:rsidRPr="002D7444" w:rsidRDefault="002D7444" w:rsidP="00D52542">
      <w:pPr>
        <w:jc w:val="both"/>
        <w:rPr>
          <w:sz w:val="20"/>
        </w:rPr>
      </w:pPr>
    </w:p>
    <w:p w14:paraId="6EF932DF" w14:textId="6953A60F" w:rsidR="002D7444" w:rsidRPr="002D7444" w:rsidRDefault="002D7444" w:rsidP="00D52542">
      <w:pPr>
        <w:jc w:val="both"/>
        <w:rPr>
          <w:sz w:val="20"/>
        </w:rPr>
      </w:pPr>
    </w:p>
    <w:p w14:paraId="44753E0C" w14:textId="3F086C31" w:rsidR="002D7444" w:rsidRPr="002D7444" w:rsidRDefault="002D7444" w:rsidP="00D52542">
      <w:pPr>
        <w:jc w:val="both"/>
        <w:rPr>
          <w:sz w:val="20"/>
        </w:rPr>
      </w:pPr>
    </w:p>
    <w:p w14:paraId="201AD871" w14:textId="77777777" w:rsidR="00B80802" w:rsidRDefault="00B80802" w:rsidP="00D52542">
      <w:pPr>
        <w:jc w:val="both"/>
        <w:rPr>
          <w:sz w:val="20"/>
        </w:rPr>
      </w:pPr>
    </w:p>
    <w:p w14:paraId="5DB15622" w14:textId="143DA6CC" w:rsidR="00B80802" w:rsidRDefault="00B80802" w:rsidP="00D52542">
      <w:pPr>
        <w:jc w:val="both"/>
        <w:rPr>
          <w:sz w:val="20"/>
        </w:rPr>
      </w:pPr>
      <w:r w:rsidRPr="00B80802">
        <w:rPr>
          <w:noProof/>
          <w:sz w:val="20"/>
        </w:rPr>
        <mc:AlternateContent>
          <mc:Choice Requires="wps">
            <w:drawing>
              <wp:anchor distT="45720" distB="45720" distL="114300" distR="114300" simplePos="0" relativeHeight="251729012" behindDoc="0" locked="0" layoutInCell="1" allowOverlap="1" wp14:anchorId="3138D905" wp14:editId="2BA7A014">
                <wp:simplePos x="0" y="0"/>
                <wp:positionH relativeFrom="page">
                  <wp:posOffset>514350</wp:posOffset>
                </wp:positionH>
                <wp:positionV relativeFrom="paragraph">
                  <wp:posOffset>248920</wp:posOffset>
                </wp:positionV>
                <wp:extent cx="6400800" cy="819150"/>
                <wp:effectExtent l="0" t="0" r="19050" b="19050"/>
                <wp:wrapSquare wrapText="bothSides"/>
                <wp:docPr id="2022426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19150"/>
                        </a:xfrm>
                        <a:prstGeom prst="rect">
                          <a:avLst/>
                        </a:prstGeom>
                        <a:solidFill>
                          <a:srgbClr val="FFFFFF"/>
                        </a:solidFill>
                        <a:ln w="9525">
                          <a:solidFill>
                            <a:srgbClr val="000000"/>
                          </a:solidFill>
                          <a:miter lim="800000"/>
                          <a:headEnd/>
                          <a:tailEnd/>
                        </a:ln>
                      </wps:spPr>
                      <wps:txbx>
                        <w:txbxContent>
                          <w:p w14:paraId="158698D1" w14:textId="3BBFD113" w:rsidR="00B80802" w:rsidRDefault="00B80802">
                            <w:r w:rsidRPr="00B80802">
                              <w:t>Adapted from DOH adult safeguarding decision guide following consultation with Jersey Safeguarding Partnership Board.</w:t>
                            </w:r>
                            <w:r>
                              <w:t xml:space="preserve"> </w:t>
                            </w:r>
                            <w:r w:rsidRPr="00B80802">
                              <w:t xml:space="preserve"> </w:t>
                            </w:r>
                            <w:proofErr w:type="spellStart"/>
                            <w:r w:rsidRPr="00B80802">
                              <w:t>DOH_Pressure</w:t>
                            </w:r>
                            <w:proofErr w:type="spellEnd"/>
                            <w:r w:rsidRPr="00B80802">
                              <w:t>-ulcers-safeguarding-adults decision tool updated -march-2024.odt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8D905" id="_x0000_s1480" type="#_x0000_t202" style="position:absolute;left:0;text-align:left;margin-left:40.5pt;margin-top:19.6pt;width:7in;height:64.5pt;z-index:2517290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1IFQIAACg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">
                <v:textbox>
                  <w:txbxContent>
                    <w:p w14:paraId="158698D1" w14:textId="3BBFD113" w:rsidR="00B80802" w:rsidRDefault="00B80802">
                      <w:r w:rsidRPr="00B80802">
                        <w:t>Adapted from DOH adult safeguarding decision guide following consultation with Jersey Safeguarding Partnership Board.</w:t>
                      </w:r>
                      <w:r>
                        <w:t xml:space="preserve"> </w:t>
                      </w:r>
                      <w:r w:rsidRPr="00B80802">
                        <w:t xml:space="preserve"> </w:t>
                      </w:r>
                      <w:proofErr w:type="spellStart"/>
                      <w:r w:rsidRPr="00B80802">
                        <w:t>DOH_Pressure</w:t>
                      </w:r>
                      <w:proofErr w:type="spellEnd"/>
                      <w:r w:rsidRPr="00B80802">
                        <w:t>-ulcers-safeguarding-adults decision tool updated -march-2024.odt</w:t>
                      </w:r>
                    </w:p>
                  </w:txbxContent>
                </v:textbox>
                <w10:wrap type="square" anchorx="page"/>
              </v:shape>
            </w:pict>
          </mc:Fallback>
        </mc:AlternateContent>
      </w:r>
    </w:p>
    <w:p w14:paraId="394BFBCA" w14:textId="77777777" w:rsidR="00B80802" w:rsidRPr="00983314" w:rsidDel="00B80802" w:rsidRDefault="00B80802" w:rsidP="00615BDB">
      <w:pPr>
        <w:rPr>
          <w:sz w:val="20"/>
        </w:rPr>
        <w:sectPr w:rsidR="00B80802" w:rsidRPr="00983314" w:rsidDel="00B80802" w:rsidSect="00533A48">
          <w:pgSz w:w="11910" w:h="16840"/>
          <w:pgMar w:top="1400" w:right="1340" w:bottom="280" w:left="1320" w:header="720" w:footer="720" w:gutter="0"/>
          <w:cols w:space="720"/>
        </w:sectPr>
      </w:pPr>
    </w:p>
    <w:p w14:paraId="3FFB5A12" w14:textId="0374B145" w:rsidR="00000E68" w:rsidRPr="00976ED9" w:rsidRDefault="00B80802" w:rsidP="00615BDB">
      <w:r w:rsidRPr="00903BF5">
        <w:rPr>
          <w:rFonts w:eastAsia="Calibri"/>
          <w:b/>
          <w:bCs/>
          <w:color w:val="FFFFFF" w:themeColor="background1"/>
          <w:sz w:val="22"/>
          <w:szCs w:val="22"/>
        </w:rPr>
        <w:lastRenderedPageBreak/>
        <w:t xml:space="preserve">the following criteria when completing the adult safeguarding decision guide                         </w:t>
      </w:r>
      <w:bookmarkStart w:id="114" w:name="_Appendix_3:_How"/>
      <w:bookmarkStart w:id="115" w:name="_Appendix_4:_How"/>
      <w:bookmarkStart w:id="116" w:name="_Toc182420929"/>
      <w:bookmarkStart w:id="117" w:name="_Toc196303430"/>
      <w:bookmarkEnd w:id="114"/>
      <w:bookmarkEnd w:id="115"/>
      <w:r w:rsidR="009D4168" w:rsidRPr="00976ED9">
        <w:rPr>
          <w:rStyle w:val="Heading3Char"/>
          <w:rFonts w:eastAsiaTheme="minorHAnsi" w:cs="Arial"/>
          <w:color w:val="auto"/>
          <w:sz w:val="32"/>
          <w:szCs w:val="32"/>
        </w:rPr>
        <w:t xml:space="preserve">Appendix </w:t>
      </w:r>
      <w:r w:rsidR="00AA0E24" w:rsidRPr="00976ED9">
        <w:rPr>
          <w:rStyle w:val="Heading3Char"/>
          <w:rFonts w:eastAsiaTheme="minorHAnsi" w:cs="Arial"/>
          <w:color w:val="auto"/>
          <w:sz w:val="32"/>
          <w:szCs w:val="32"/>
        </w:rPr>
        <w:t>4</w:t>
      </w:r>
      <w:r w:rsidR="009D4168" w:rsidRPr="00976ED9">
        <w:rPr>
          <w:rStyle w:val="Heading3Char"/>
          <w:rFonts w:eastAsiaTheme="minorHAnsi" w:cs="Arial"/>
          <w:color w:val="auto"/>
          <w:sz w:val="32"/>
          <w:szCs w:val="32"/>
        </w:rPr>
        <w:t>: How to complete the safeguarding decision guide</w:t>
      </w:r>
      <w:bookmarkEnd w:id="116"/>
      <w:bookmarkEnd w:id="117"/>
    </w:p>
    <w:tbl>
      <w:tblPr>
        <w:tblStyle w:val="TableGrid"/>
        <w:tblW w:w="8995" w:type="dxa"/>
        <w:tblLook w:val="04A0" w:firstRow="1" w:lastRow="0" w:firstColumn="1" w:lastColumn="0" w:noHBand="0" w:noVBand="1"/>
      </w:tblPr>
      <w:tblGrid>
        <w:gridCol w:w="8995"/>
      </w:tblGrid>
      <w:tr w:rsidR="00000E68" w:rsidRPr="00903BF5" w14:paraId="61F603CE" w14:textId="77777777" w:rsidTr="00C74818">
        <w:trPr>
          <w:trHeight w:val="815"/>
        </w:trPr>
        <w:tc>
          <w:tcPr>
            <w:tcW w:w="8995" w:type="dxa"/>
            <w:shd w:val="clear" w:color="auto" w:fill="0070C0"/>
          </w:tcPr>
          <w:p w14:paraId="6B048399" w14:textId="4AF7FCCF" w:rsidR="00000E68" w:rsidRPr="00903BF5" w:rsidRDefault="00000E68" w:rsidP="00D52542">
            <w:pPr>
              <w:autoSpaceDE w:val="0"/>
              <w:autoSpaceDN w:val="0"/>
              <w:adjustRightInd w:val="0"/>
              <w:spacing w:line="22" w:lineRule="atLeast"/>
              <w:jc w:val="both"/>
              <w:rPr>
                <w:rFonts w:eastAsia="Calibri"/>
                <w:b/>
                <w:bCs/>
                <w:color w:val="FFFFFF" w:themeColor="background1"/>
                <w:sz w:val="22"/>
                <w:szCs w:val="22"/>
              </w:rPr>
            </w:pPr>
            <w:bookmarkStart w:id="118" w:name="_Hlk179798515"/>
            <w:r w:rsidRPr="00903BF5">
              <w:rPr>
                <w:rFonts w:eastAsia="Calibri"/>
                <w:b/>
                <w:bCs/>
                <w:color w:val="FFFFFF" w:themeColor="background1"/>
                <w:sz w:val="22"/>
                <w:szCs w:val="22"/>
              </w:rPr>
              <w:t xml:space="preserve">Use the following criteria when completing the adult safeguarding decision guide                          </w:t>
            </w:r>
            <w:r w:rsidR="001566DC" w:rsidRPr="00903BF5">
              <w:rPr>
                <w:rFonts w:eastAsia="Calibri"/>
                <w:b/>
                <w:bCs/>
                <w:color w:val="FFFFFF" w:themeColor="background1"/>
                <w:sz w:val="22"/>
                <w:szCs w:val="22"/>
              </w:rPr>
              <w:t xml:space="preserve">   </w:t>
            </w:r>
            <w:r w:rsidRPr="00903BF5">
              <w:rPr>
                <w:rFonts w:eastAsia="Calibri"/>
                <w:b/>
                <w:bCs/>
                <w:color w:val="FFFFFF" w:themeColor="background1"/>
                <w:sz w:val="22"/>
                <w:szCs w:val="22"/>
              </w:rPr>
              <w:t xml:space="preserve">  for individuals with severe pressure ulcers.</w:t>
            </w:r>
            <w:bookmarkEnd w:id="118"/>
          </w:p>
          <w:p w14:paraId="273972CE" w14:textId="77777777" w:rsidR="00000E68" w:rsidRPr="00903BF5" w:rsidRDefault="00000E68" w:rsidP="00D52542">
            <w:pPr>
              <w:autoSpaceDE w:val="0"/>
              <w:autoSpaceDN w:val="0"/>
              <w:adjustRightInd w:val="0"/>
              <w:spacing w:line="22" w:lineRule="atLeast"/>
              <w:jc w:val="both"/>
              <w:rPr>
                <w:rFonts w:eastAsia="Calibri"/>
                <w:sz w:val="22"/>
                <w:szCs w:val="22"/>
              </w:rPr>
            </w:pPr>
          </w:p>
        </w:tc>
      </w:tr>
      <w:tr w:rsidR="00000E68" w:rsidRPr="00000E68" w14:paraId="03879B61" w14:textId="77777777" w:rsidTr="00C74818">
        <w:trPr>
          <w:trHeight w:val="1500"/>
        </w:trPr>
        <w:tc>
          <w:tcPr>
            <w:tcW w:w="8995" w:type="dxa"/>
          </w:tcPr>
          <w:p w14:paraId="35FCCDCD" w14:textId="77777777" w:rsidR="00000E68" w:rsidRPr="009A638D" w:rsidRDefault="00000E68" w:rsidP="00D52542">
            <w:pPr>
              <w:autoSpaceDE w:val="0"/>
              <w:autoSpaceDN w:val="0"/>
              <w:adjustRightInd w:val="0"/>
              <w:spacing w:line="22" w:lineRule="atLeast"/>
              <w:jc w:val="both"/>
              <w:rPr>
                <w:rFonts w:ascii="Arial" w:eastAsia="Calibri" w:hAnsi="Arial" w:cs="Arial"/>
                <w:b/>
                <w:bCs/>
                <w:color w:val="0070C0"/>
                <w:sz w:val="20"/>
                <w:szCs w:val="20"/>
              </w:rPr>
            </w:pPr>
          </w:p>
          <w:p w14:paraId="3E7014C1" w14:textId="77777777" w:rsidR="00000E68" w:rsidRPr="009A638D" w:rsidRDefault="00000E68" w:rsidP="00D52542">
            <w:pPr>
              <w:autoSpaceDE w:val="0"/>
              <w:autoSpaceDN w:val="0"/>
              <w:adjustRightInd w:val="0"/>
              <w:spacing w:line="22" w:lineRule="atLeast"/>
              <w:jc w:val="both"/>
              <w:rPr>
                <w:rFonts w:ascii="Arial" w:eastAsia="Calibri" w:hAnsi="Arial" w:cs="Arial"/>
                <w:b/>
                <w:bCs/>
                <w:color w:val="0070C0"/>
                <w:sz w:val="20"/>
                <w:szCs w:val="20"/>
              </w:rPr>
            </w:pPr>
            <w:r w:rsidRPr="009A638D">
              <w:rPr>
                <w:rFonts w:ascii="Arial" w:eastAsia="Calibri" w:hAnsi="Arial" w:cs="Arial"/>
                <w:b/>
                <w:bCs/>
                <w:color w:val="0070C0"/>
                <w:sz w:val="20"/>
                <w:szCs w:val="20"/>
              </w:rPr>
              <w:t>History</w:t>
            </w:r>
          </w:p>
          <w:p w14:paraId="6CD8FD70" w14:textId="77777777" w:rsidR="00000E68" w:rsidRPr="009A638D" w:rsidRDefault="00000E68" w:rsidP="00D52542">
            <w:pPr>
              <w:autoSpaceDE w:val="0"/>
              <w:autoSpaceDN w:val="0"/>
              <w:adjustRightInd w:val="0"/>
              <w:spacing w:line="22" w:lineRule="atLeast"/>
              <w:jc w:val="both"/>
              <w:rPr>
                <w:rFonts w:ascii="Arial" w:eastAsia="Calibri" w:hAnsi="Arial" w:cs="Arial"/>
                <w:b/>
                <w:bCs/>
                <w:color w:val="0070C0"/>
                <w:sz w:val="20"/>
                <w:szCs w:val="20"/>
              </w:rPr>
            </w:pPr>
          </w:p>
          <w:p w14:paraId="5B7F9CE9"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Include any factors associated with the person’s behaviour that should be taken into consideration - for example, sleeping in a chair rather than a bed.</w:t>
            </w:r>
          </w:p>
          <w:p w14:paraId="49B36DC9" w14:textId="77777777" w:rsidR="00000E68" w:rsidRPr="009A638D" w:rsidRDefault="00000E68" w:rsidP="00D52542">
            <w:pPr>
              <w:spacing w:line="240" w:lineRule="auto"/>
              <w:jc w:val="both"/>
              <w:rPr>
                <w:rFonts w:ascii="Arial" w:hAnsi="Arial" w:cs="Arial"/>
                <w:sz w:val="20"/>
                <w:szCs w:val="20"/>
              </w:rPr>
            </w:pPr>
          </w:p>
        </w:tc>
      </w:tr>
      <w:tr w:rsidR="00000E68" w:rsidRPr="00000E68" w14:paraId="60979FBD" w14:textId="77777777" w:rsidTr="00C74818">
        <w:trPr>
          <w:trHeight w:val="3031"/>
        </w:trPr>
        <w:tc>
          <w:tcPr>
            <w:tcW w:w="8995" w:type="dxa"/>
          </w:tcPr>
          <w:p w14:paraId="0460862C" w14:textId="77777777" w:rsidR="00000E68" w:rsidRPr="009A638D" w:rsidRDefault="00000E68" w:rsidP="00D52542">
            <w:pPr>
              <w:autoSpaceDE w:val="0"/>
              <w:autoSpaceDN w:val="0"/>
              <w:adjustRightInd w:val="0"/>
              <w:spacing w:line="22" w:lineRule="atLeast"/>
              <w:jc w:val="both"/>
              <w:rPr>
                <w:rFonts w:ascii="Arial" w:eastAsia="Calibri" w:hAnsi="Arial" w:cs="Arial"/>
                <w:b/>
                <w:bCs/>
                <w:color w:val="0070C0"/>
                <w:sz w:val="20"/>
                <w:szCs w:val="20"/>
              </w:rPr>
            </w:pPr>
          </w:p>
          <w:p w14:paraId="060806BA" w14:textId="750E7E37" w:rsidR="00000E68" w:rsidRPr="00615BDB" w:rsidRDefault="00000E68" w:rsidP="00D52542">
            <w:pPr>
              <w:autoSpaceDE w:val="0"/>
              <w:autoSpaceDN w:val="0"/>
              <w:adjustRightInd w:val="0"/>
              <w:spacing w:line="22" w:lineRule="atLeast"/>
              <w:jc w:val="both"/>
              <w:rPr>
                <w:rFonts w:ascii="Arial" w:eastAsia="Calibri" w:hAnsi="Arial" w:cs="Arial"/>
                <w:b/>
                <w:bCs/>
                <w:color w:val="0070C0"/>
                <w:sz w:val="20"/>
                <w:szCs w:val="20"/>
              </w:rPr>
            </w:pPr>
            <w:r w:rsidRPr="00B80802">
              <w:rPr>
                <w:rFonts w:ascii="Arial" w:eastAsia="Calibri" w:hAnsi="Arial" w:cs="Arial"/>
                <w:b/>
                <w:bCs/>
                <w:color w:val="0070C0"/>
                <w:sz w:val="20"/>
                <w:szCs w:val="20"/>
              </w:rPr>
              <w:t>Medical history</w:t>
            </w:r>
            <w:r w:rsidR="00B80802">
              <w:rPr>
                <w:rFonts w:ascii="Arial" w:eastAsia="Calibri" w:hAnsi="Arial" w:cs="Arial"/>
                <w:b/>
                <w:bCs/>
                <w:color w:val="0070C0"/>
                <w:sz w:val="20"/>
                <w:szCs w:val="20"/>
              </w:rPr>
              <w:t>, a</w:t>
            </w:r>
            <w:r w:rsidRPr="00615BDB">
              <w:rPr>
                <w:rFonts w:ascii="Arial" w:eastAsia="Calibri" w:hAnsi="Arial" w:cs="Arial"/>
                <w:b/>
                <w:bCs/>
                <w:color w:val="0070C0"/>
                <w:sz w:val="20"/>
                <w:szCs w:val="20"/>
              </w:rPr>
              <w:t>sk questions such as:</w:t>
            </w:r>
          </w:p>
          <w:p w14:paraId="7CF6BEA5"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20FCBF2C"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Does the person have a long-term condition or take any medication which may impact on skin integrity? For example, rheumatoid arthritis, chronic obstructive pulmonary disease (COPD), chronic oedema or steroid use.</w:t>
            </w:r>
          </w:p>
          <w:p w14:paraId="1B3EBEF2"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51301A16"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Is the person receiving end of life care?</w:t>
            </w:r>
          </w:p>
          <w:p w14:paraId="3D65A578"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7F89C083"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Does the person have any mental health problems or cognitive impairment which might impact on skin integrity? For example, dementia or depression.</w:t>
            </w:r>
          </w:p>
          <w:p w14:paraId="62AB4C36" w14:textId="77777777" w:rsidR="00000E68" w:rsidRPr="009A638D" w:rsidRDefault="00000E68" w:rsidP="00D52542">
            <w:pPr>
              <w:spacing w:line="240" w:lineRule="auto"/>
              <w:jc w:val="both"/>
              <w:rPr>
                <w:rFonts w:ascii="Arial" w:hAnsi="Arial" w:cs="Arial"/>
                <w:sz w:val="20"/>
                <w:szCs w:val="20"/>
              </w:rPr>
            </w:pPr>
          </w:p>
        </w:tc>
      </w:tr>
      <w:tr w:rsidR="00000E68" w:rsidRPr="00000E68" w14:paraId="538CDB03" w14:textId="77777777" w:rsidTr="00C74818">
        <w:trPr>
          <w:trHeight w:val="5860"/>
        </w:trPr>
        <w:tc>
          <w:tcPr>
            <w:tcW w:w="8995" w:type="dxa"/>
          </w:tcPr>
          <w:p w14:paraId="33D7F39F" w14:textId="77777777" w:rsidR="00000E68" w:rsidRPr="00903BF5" w:rsidRDefault="00000E68" w:rsidP="00D52542">
            <w:pPr>
              <w:autoSpaceDE w:val="0"/>
              <w:autoSpaceDN w:val="0"/>
              <w:adjustRightInd w:val="0"/>
              <w:spacing w:line="22" w:lineRule="atLeast"/>
              <w:jc w:val="both"/>
              <w:rPr>
                <w:rFonts w:ascii="Arial" w:eastAsia="Calibri" w:hAnsi="Arial" w:cs="Arial"/>
                <w:b/>
                <w:bCs/>
                <w:color w:val="0070C0"/>
                <w:sz w:val="22"/>
                <w:szCs w:val="22"/>
              </w:rPr>
            </w:pPr>
          </w:p>
          <w:p w14:paraId="7EA9EC0E" w14:textId="36B10D76" w:rsidR="00000E68" w:rsidRPr="00615BDB" w:rsidRDefault="00000E68" w:rsidP="00D52542">
            <w:pPr>
              <w:autoSpaceDE w:val="0"/>
              <w:autoSpaceDN w:val="0"/>
              <w:adjustRightInd w:val="0"/>
              <w:spacing w:line="22" w:lineRule="atLeast"/>
              <w:jc w:val="both"/>
              <w:rPr>
                <w:rFonts w:ascii="Arial" w:eastAsia="Calibri" w:hAnsi="Arial" w:cs="Arial"/>
                <w:b/>
                <w:bCs/>
                <w:color w:val="0070C0"/>
                <w:sz w:val="20"/>
                <w:szCs w:val="20"/>
              </w:rPr>
            </w:pPr>
            <w:r w:rsidRPr="00B80802">
              <w:rPr>
                <w:rFonts w:ascii="Arial" w:eastAsia="Calibri" w:hAnsi="Arial" w:cs="Arial"/>
                <w:b/>
                <w:bCs/>
                <w:color w:val="0070C0"/>
                <w:sz w:val="20"/>
                <w:szCs w:val="20"/>
              </w:rPr>
              <w:t>Monitoring of skin integrity</w:t>
            </w:r>
            <w:r w:rsidR="00B80802">
              <w:rPr>
                <w:rFonts w:ascii="Arial" w:eastAsia="Calibri" w:hAnsi="Arial" w:cs="Arial"/>
                <w:b/>
                <w:bCs/>
                <w:color w:val="0070C0"/>
                <w:sz w:val="20"/>
                <w:szCs w:val="20"/>
              </w:rPr>
              <w:t>, a</w:t>
            </w:r>
            <w:r w:rsidRPr="00615BDB">
              <w:rPr>
                <w:rFonts w:ascii="Arial" w:eastAsia="Calibri" w:hAnsi="Arial" w:cs="Arial"/>
                <w:b/>
                <w:bCs/>
                <w:color w:val="0070C0"/>
                <w:sz w:val="20"/>
                <w:szCs w:val="20"/>
              </w:rPr>
              <w:t>sk questions such as:</w:t>
            </w:r>
          </w:p>
          <w:p w14:paraId="57D1D85C"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28662441"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Were there any barriers to monitoring or providing care - for example, access or domestic or social arrangements?</w:t>
            </w:r>
          </w:p>
          <w:p w14:paraId="71899B7D"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471F0E5C"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Should the illness, behaviour or disability of the person have reasonably required the monitoring of their skin integrity (where no monitoring has taken place prior to skin damage occurring)?</w:t>
            </w:r>
          </w:p>
          <w:p w14:paraId="0D76B452"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1DF0598D"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Did the person decline monitoring? If so, did the person have the mental capacity to decline such monitoring?</w:t>
            </w:r>
          </w:p>
          <w:p w14:paraId="28A82CB3"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56C78486"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Were any further measures taken to assist understanding? For example, person’s information, leaflets, ward leads, team leader and senior nurses?</w:t>
            </w:r>
          </w:p>
          <w:p w14:paraId="3F33FD0B"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487F6C35"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If monitoring was agreed, was the frequency of monitoring appropriate for the condition as presented at the time?</w:t>
            </w:r>
          </w:p>
          <w:p w14:paraId="5B670598"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1A4E77FB"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Were there any other notable personal or social factors which have affected the person’s needs being met? For example, history of self-neglect, lifestyle choices and patterns, substance misuse, unstable housing, faith, mental ill health, learning disability.</w:t>
            </w:r>
          </w:p>
          <w:p w14:paraId="4F5D90E7" w14:textId="77777777" w:rsidR="00000E68" w:rsidRPr="00903BF5" w:rsidRDefault="00000E68" w:rsidP="00D52542">
            <w:pPr>
              <w:spacing w:line="240" w:lineRule="auto"/>
              <w:jc w:val="both"/>
              <w:rPr>
                <w:rFonts w:ascii="Arial" w:hAnsi="Arial" w:cs="Arial"/>
                <w:sz w:val="22"/>
                <w:szCs w:val="22"/>
              </w:rPr>
            </w:pPr>
          </w:p>
        </w:tc>
      </w:tr>
      <w:tr w:rsidR="00000E68" w:rsidRPr="00000E68" w14:paraId="0D68E8F6" w14:textId="77777777" w:rsidTr="00C74818">
        <w:trPr>
          <w:trHeight w:val="1530"/>
        </w:trPr>
        <w:tc>
          <w:tcPr>
            <w:tcW w:w="8995" w:type="dxa"/>
          </w:tcPr>
          <w:p w14:paraId="5DBAEDE9" w14:textId="77777777" w:rsidR="00000E68" w:rsidRPr="009A638D" w:rsidRDefault="00000E68" w:rsidP="00D52542">
            <w:pPr>
              <w:autoSpaceDE w:val="0"/>
              <w:autoSpaceDN w:val="0"/>
              <w:adjustRightInd w:val="0"/>
              <w:spacing w:line="22" w:lineRule="atLeast"/>
              <w:jc w:val="both"/>
              <w:rPr>
                <w:rFonts w:ascii="Arial" w:eastAsia="Calibri" w:hAnsi="Arial" w:cs="Arial"/>
                <w:b/>
                <w:bCs/>
                <w:color w:val="0070C0"/>
                <w:sz w:val="20"/>
                <w:szCs w:val="20"/>
              </w:rPr>
            </w:pPr>
          </w:p>
          <w:p w14:paraId="6745EC18" w14:textId="547697AE" w:rsidR="00000E68" w:rsidRPr="00615BDB" w:rsidRDefault="00000E68" w:rsidP="00D52542">
            <w:pPr>
              <w:autoSpaceDE w:val="0"/>
              <w:autoSpaceDN w:val="0"/>
              <w:adjustRightInd w:val="0"/>
              <w:spacing w:line="22" w:lineRule="atLeast"/>
              <w:jc w:val="both"/>
              <w:rPr>
                <w:rFonts w:ascii="Arial" w:eastAsia="Calibri" w:hAnsi="Arial" w:cs="Arial"/>
                <w:b/>
                <w:bCs/>
                <w:color w:val="0070C0"/>
                <w:sz w:val="20"/>
                <w:szCs w:val="20"/>
              </w:rPr>
            </w:pPr>
            <w:r w:rsidRPr="00B80802">
              <w:rPr>
                <w:rFonts w:ascii="Arial" w:eastAsia="Calibri" w:hAnsi="Arial" w:cs="Arial"/>
                <w:b/>
                <w:bCs/>
                <w:color w:val="0070C0"/>
                <w:sz w:val="20"/>
                <w:szCs w:val="20"/>
              </w:rPr>
              <w:t>Expert advice on skin integrity</w:t>
            </w:r>
            <w:r w:rsidR="00B80802">
              <w:rPr>
                <w:rFonts w:ascii="Arial" w:eastAsia="Calibri" w:hAnsi="Arial" w:cs="Arial"/>
                <w:b/>
                <w:bCs/>
                <w:color w:val="0070C0"/>
                <w:sz w:val="20"/>
                <w:szCs w:val="20"/>
              </w:rPr>
              <w:t>, a</w:t>
            </w:r>
            <w:r w:rsidRPr="00615BDB">
              <w:rPr>
                <w:rFonts w:ascii="Arial" w:eastAsia="Calibri" w:hAnsi="Arial" w:cs="Arial"/>
                <w:b/>
                <w:bCs/>
                <w:color w:val="0070C0"/>
                <w:sz w:val="20"/>
                <w:szCs w:val="20"/>
              </w:rPr>
              <w:t>sk questions such as:</w:t>
            </w:r>
          </w:p>
          <w:p w14:paraId="007F3681"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2B5AA7EA"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Was appropriate assistance sought? For example, professional advice from a community nurse, clinical lead or tissue viability specialist nurse.</w:t>
            </w:r>
          </w:p>
          <w:p w14:paraId="4FE88690"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542FC501" w14:textId="73C6C3D3" w:rsidR="00B80802"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Was advice provided? If so, was it followed?</w:t>
            </w:r>
          </w:p>
          <w:p w14:paraId="759743AA"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470BD5C1" w14:textId="0990C72B" w:rsidR="00000E68"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 xml:space="preserve">Care planning and implementation for management of skin </w:t>
            </w:r>
            <w:r w:rsidR="000D625D" w:rsidRPr="009A638D">
              <w:rPr>
                <w:rFonts w:ascii="Arial" w:eastAsia="Calibri" w:hAnsi="Arial" w:cs="Arial"/>
                <w:sz w:val="20"/>
                <w:szCs w:val="20"/>
              </w:rPr>
              <w:t>integrity.</w:t>
            </w:r>
          </w:p>
          <w:p w14:paraId="35387453" w14:textId="77777777" w:rsidR="00B80802" w:rsidRPr="009A638D" w:rsidRDefault="00B80802" w:rsidP="00D52542">
            <w:pPr>
              <w:autoSpaceDE w:val="0"/>
              <w:autoSpaceDN w:val="0"/>
              <w:adjustRightInd w:val="0"/>
              <w:spacing w:line="22" w:lineRule="atLeast"/>
              <w:jc w:val="both"/>
              <w:rPr>
                <w:rFonts w:ascii="Arial" w:eastAsia="Calibri" w:hAnsi="Arial" w:cs="Arial"/>
                <w:sz w:val="20"/>
                <w:szCs w:val="20"/>
              </w:rPr>
            </w:pPr>
          </w:p>
          <w:p w14:paraId="2C1436D7"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lastRenderedPageBreak/>
              <w:t>Ask questions such as:</w:t>
            </w:r>
          </w:p>
          <w:p w14:paraId="1E8894E6"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78C4F745"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Was a pressure ulcer risk assessment carried out upon entry into the service and reviewed at appropriate intervals?</w:t>
            </w:r>
          </w:p>
          <w:p w14:paraId="374F095A"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6E26A220"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If expert advice was provided, did this inform the care plan?</w:t>
            </w:r>
          </w:p>
          <w:p w14:paraId="5B269D0F"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736436F7"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Did skin integrity assessment and monitoring at suitable and appropriate intervals form part of the care plan?</w:t>
            </w:r>
          </w:p>
          <w:p w14:paraId="669D9EDC"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47E444F3"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 xml:space="preserve">Were </w:t>
            </w:r>
            <w:proofErr w:type="gramStart"/>
            <w:r w:rsidRPr="009A638D">
              <w:rPr>
                <w:rFonts w:ascii="Arial" w:eastAsia="Calibri" w:hAnsi="Arial" w:cs="Arial"/>
                <w:sz w:val="20"/>
                <w:szCs w:val="20"/>
              </w:rPr>
              <w:t>all of</w:t>
            </w:r>
            <w:proofErr w:type="gramEnd"/>
            <w:r w:rsidRPr="009A638D">
              <w:rPr>
                <w:rFonts w:ascii="Arial" w:eastAsia="Calibri" w:hAnsi="Arial" w:cs="Arial"/>
                <w:sz w:val="20"/>
                <w:szCs w:val="20"/>
              </w:rPr>
              <w:t xml:space="preserve"> the actions on the care plan implemented? If not, what were the reasons for not adhering to the care plan? Were these documented?</w:t>
            </w:r>
          </w:p>
          <w:p w14:paraId="1B35EEC1"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7F1518BC"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If the person has been assessed as lacking the mental capacity to consent to the care and treatment in the care plan, has a best interest decision been made that care and treatment delivered is in their best interests?</w:t>
            </w:r>
          </w:p>
          <w:p w14:paraId="6762CE18"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54895AD7"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Did the care plan include provision of specialist equipment?</w:t>
            </w:r>
          </w:p>
          <w:p w14:paraId="346EC811"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18FE057A"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Was the specialist equipment provided in line with local timescales?</w:t>
            </w:r>
          </w:p>
          <w:p w14:paraId="6424CFDE"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73475A7A"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Was the specialist equipment used appropriately?</w:t>
            </w:r>
          </w:p>
          <w:p w14:paraId="1366EA91"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p>
          <w:p w14:paraId="6E41740C" w14:textId="77777777" w:rsidR="00000E68" w:rsidRPr="009A638D" w:rsidRDefault="00000E68" w:rsidP="00D52542">
            <w:pPr>
              <w:autoSpaceDE w:val="0"/>
              <w:autoSpaceDN w:val="0"/>
              <w:adjustRightInd w:val="0"/>
              <w:spacing w:line="22" w:lineRule="atLeast"/>
              <w:jc w:val="both"/>
              <w:rPr>
                <w:rFonts w:ascii="Arial" w:eastAsia="Calibri" w:hAnsi="Arial" w:cs="Arial"/>
                <w:sz w:val="20"/>
                <w:szCs w:val="20"/>
              </w:rPr>
            </w:pPr>
            <w:r w:rsidRPr="009A638D">
              <w:rPr>
                <w:rFonts w:ascii="Arial" w:eastAsia="Calibri" w:hAnsi="Arial" w:cs="Arial"/>
                <w:sz w:val="20"/>
                <w:szCs w:val="20"/>
              </w:rPr>
              <w:t>Was the care plan revised within time scales agreed locally?</w:t>
            </w:r>
          </w:p>
          <w:p w14:paraId="600DD31D" w14:textId="77777777" w:rsidR="00000E68" w:rsidRPr="009A638D" w:rsidRDefault="00000E68" w:rsidP="00D52542">
            <w:pPr>
              <w:spacing w:line="240" w:lineRule="auto"/>
              <w:jc w:val="both"/>
              <w:rPr>
                <w:rFonts w:ascii="Arial" w:hAnsi="Arial" w:cs="Arial"/>
                <w:sz w:val="20"/>
                <w:szCs w:val="20"/>
              </w:rPr>
            </w:pPr>
          </w:p>
        </w:tc>
      </w:tr>
      <w:tr w:rsidR="00000E68" w:rsidRPr="00000E68" w14:paraId="302DDB74" w14:textId="77777777" w:rsidTr="00C74818">
        <w:trPr>
          <w:trHeight w:val="145"/>
        </w:trPr>
        <w:tc>
          <w:tcPr>
            <w:tcW w:w="8995" w:type="dxa"/>
          </w:tcPr>
          <w:p w14:paraId="0CBDEEA7" w14:textId="77777777" w:rsidR="00000E68" w:rsidRPr="00E46C36" w:rsidRDefault="00000E68" w:rsidP="00D52542">
            <w:pPr>
              <w:autoSpaceDE w:val="0"/>
              <w:autoSpaceDN w:val="0"/>
              <w:adjustRightInd w:val="0"/>
              <w:spacing w:line="22" w:lineRule="atLeast"/>
              <w:jc w:val="both"/>
              <w:rPr>
                <w:rFonts w:ascii="Arial" w:eastAsia="Calibri" w:hAnsi="Arial" w:cs="Arial"/>
                <w:b/>
                <w:bCs/>
                <w:color w:val="0070C0"/>
                <w:sz w:val="20"/>
                <w:szCs w:val="20"/>
              </w:rPr>
            </w:pPr>
          </w:p>
          <w:p w14:paraId="6D792281" w14:textId="4870FB74" w:rsidR="00000E68" w:rsidRPr="00615BDB" w:rsidRDefault="00000E68" w:rsidP="00D52542">
            <w:pPr>
              <w:autoSpaceDE w:val="0"/>
              <w:autoSpaceDN w:val="0"/>
              <w:adjustRightInd w:val="0"/>
              <w:spacing w:line="22" w:lineRule="atLeast"/>
              <w:jc w:val="both"/>
              <w:rPr>
                <w:rFonts w:ascii="Arial" w:eastAsia="Calibri" w:hAnsi="Arial" w:cs="Arial"/>
                <w:b/>
                <w:bCs/>
                <w:color w:val="0070C0"/>
                <w:sz w:val="20"/>
                <w:szCs w:val="20"/>
              </w:rPr>
            </w:pPr>
            <w:r w:rsidRPr="00B80802">
              <w:rPr>
                <w:rFonts w:ascii="Arial" w:eastAsia="Calibri" w:hAnsi="Arial" w:cs="Arial"/>
                <w:b/>
                <w:bCs/>
                <w:color w:val="0070C0"/>
                <w:sz w:val="20"/>
                <w:szCs w:val="20"/>
              </w:rPr>
              <w:t>Care provided in general (hygiene, continence, hydration, nutrition, medications</w:t>
            </w:r>
            <w:r w:rsidRPr="00615BDB">
              <w:rPr>
                <w:rFonts w:ascii="Arial" w:eastAsia="Calibri" w:hAnsi="Arial" w:cs="Arial"/>
                <w:b/>
                <w:bCs/>
                <w:color w:val="0070C0"/>
                <w:sz w:val="20"/>
                <w:szCs w:val="20"/>
              </w:rPr>
              <w:t>)</w:t>
            </w:r>
            <w:r w:rsidR="00B80802">
              <w:rPr>
                <w:rFonts w:ascii="Arial" w:eastAsia="Calibri" w:hAnsi="Arial" w:cs="Arial"/>
                <w:b/>
                <w:bCs/>
                <w:color w:val="0070C0"/>
                <w:sz w:val="20"/>
                <w:szCs w:val="20"/>
              </w:rPr>
              <w:t>, a</w:t>
            </w:r>
            <w:r w:rsidRPr="00615BDB">
              <w:rPr>
                <w:rFonts w:ascii="Arial" w:eastAsia="Calibri" w:hAnsi="Arial" w:cs="Arial"/>
                <w:b/>
                <w:bCs/>
                <w:color w:val="0070C0"/>
                <w:sz w:val="20"/>
                <w:szCs w:val="20"/>
              </w:rPr>
              <w:t>sk questions such as:</w:t>
            </w:r>
          </w:p>
          <w:p w14:paraId="5B2DA4A6"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011262D4"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Does the person have continence problems? If so, are they being managed? Are skin hygiene needs being met (including hair, nails and shaving)? Has there been deterioration in physical appearance?</w:t>
            </w:r>
          </w:p>
          <w:p w14:paraId="39660F6C"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1B6A62C0"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Are oral health care needs being met?</w:t>
            </w:r>
          </w:p>
          <w:p w14:paraId="5B5B2DC0"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53F6FBF6"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Does the person look emaciated or dehydrated?</w:t>
            </w:r>
          </w:p>
          <w:p w14:paraId="452CE4B5"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664ED383"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Is there evidence of intake monitoring (food and fluids)?</w:t>
            </w:r>
          </w:p>
          <w:p w14:paraId="791527AC"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3B9FDE95"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Has the person lost weight recently? If so, is the person’s weight being monitored?</w:t>
            </w:r>
          </w:p>
          <w:p w14:paraId="7F2ABF95"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2604C5F2"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Are they receiving sedation? If so, is the frequency and level of sedation appropriate?</w:t>
            </w:r>
          </w:p>
          <w:p w14:paraId="202A907C"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1BF5A809"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Do they have pain? If so, has it been assessed? Is it being managed appropriately?</w:t>
            </w:r>
          </w:p>
          <w:p w14:paraId="3A3C2395" w14:textId="77777777" w:rsidR="00000E68" w:rsidRPr="00E46C36" w:rsidRDefault="00000E68" w:rsidP="00D52542">
            <w:pPr>
              <w:spacing w:line="240" w:lineRule="auto"/>
              <w:jc w:val="both"/>
              <w:rPr>
                <w:rFonts w:ascii="Arial" w:hAnsi="Arial" w:cs="Arial"/>
                <w:sz w:val="22"/>
                <w:szCs w:val="22"/>
              </w:rPr>
            </w:pPr>
          </w:p>
        </w:tc>
      </w:tr>
      <w:tr w:rsidR="00000E68" w:rsidRPr="00000E68" w14:paraId="6E816DF5" w14:textId="77777777" w:rsidTr="00C74818">
        <w:trPr>
          <w:trHeight w:val="2175"/>
        </w:trPr>
        <w:tc>
          <w:tcPr>
            <w:tcW w:w="8995" w:type="dxa"/>
          </w:tcPr>
          <w:p w14:paraId="6A48C030" w14:textId="77777777" w:rsidR="00000E68" w:rsidRPr="00000E68" w:rsidRDefault="00000E68" w:rsidP="00D52542">
            <w:pPr>
              <w:autoSpaceDE w:val="0"/>
              <w:autoSpaceDN w:val="0"/>
              <w:adjustRightInd w:val="0"/>
              <w:spacing w:line="22" w:lineRule="atLeast"/>
              <w:jc w:val="both"/>
              <w:rPr>
                <w:rFonts w:eastAsia="Calibri"/>
                <w:b/>
                <w:bCs/>
                <w:color w:val="0070C0"/>
                <w:sz w:val="20"/>
                <w:szCs w:val="20"/>
              </w:rPr>
            </w:pPr>
          </w:p>
          <w:p w14:paraId="0401E37B" w14:textId="0078566C" w:rsidR="00000E68" w:rsidRPr="00615BDB" w:rsidRDefault="00000E68" w:rsidP="00D52542">
            <w:pPr>
              <w:autoSpaceDE w:val="0"/>
              <w:autoSpaceDN w:val="0"/>
              <w:adjustRightInd w:val="0"/>
              <w:spacing w:line="22" w:lineRule="atLeast"/>
              <w:jc w:val="both"/>
              <w:rPr>
                <w:rFonts w:ascii="Arial" w:eastAsia="Calibri" w:hAnsi="Arial" w:cs="Arial"/>
                <w:b/>
                <w:bCs/>
                <w:color w:val="0070C0"/>
                <w:sz w:val="20"/>
                <w:szCs w:val="20"/>
              </w:rPr>
            </w:pPr>
            <w:r w:rsidRPr="00B80802">
              <w:rPr>
                <w:rFonts w:ascii="Arial" w:eastAsia="Calibri" w:hAnsi="Arial" w:cs="Arial"/>
                <w:b/>
                <w:bCs/>
                <w:color w:val="0070C0"/>
                <w:sz w:val="20"/>
                <w:szCs w:val="20"/>
              </w:rPr>
              <w:t>Other possible contributory factors</w:t>
            </w:r>
            <w:r w:rsidR="00B80802">
              <w:rPr>
                <w:rFonts w:ascii="Arial" w:eastAsia="Calibri" w:hAnsi="Arial" w:cs="Arial"/>
                <w:b/>
                <w:bCs/>
                <w:color w:val="0070C0"/>
                <w:sz w:val="20"/>
                <w:szCs w:val="20"/>
              </w:rPr>
              <w:t>, a</w:t>
            </w:r>
            <w:r w:rsidRPr="00615BDB">
              <w:rPr>
                <w:rFonts w:ascii="Arial" w:eastAsia="Calibri" w:hAnsi="Arial" w:cs="Arial"/>
                <w:b/>
                <w:bCs/>
                <w:color w:val="0070C0"/>
                <w:sz w:val="20"/>
                <w:szCs w:val="20"/>
              </w:rPr>
              <w:t>sk questions such as:</w:t>
            </w:r>
          </w:p>
          <w:p w14:paraId="5780AAB1" w14:textId="77777777" w:rsidR="00000E68" w:rsidRPr="00E46C36" w:rsidRDefault="00000E68" w:rsidP="00D52542">
            <w:pPr>
              <w:autoSpaceDE w:val="0"/>
              <w:autoSpaceDN w:val="0"/>
              <w:adjustRightInd w:val="0"/>
              <w:spacing w:line="22" w:lineRule="atLeast"/>
              <w:jc w:val="both"/>
              <w:rPr>
                <w:rFonts w:ascii="Arial" w:eastAsia="Calibri" w:hAnsi="Arial" w:cs="Arial"/>
              </w:rPr>
            </w:pPr>
          </w:p>
          <w:p w14:paraId="7E212D4D"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Has there been a recent change (or changes) in care setting or circumstances?</w:t>
            </w:r>
          </w:p>
          <w:p w14:paraId="59D3DD7B"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p>
          <w:p w14:paraId="2FE490ED" w14:textId="77777777" w:rsidR="00000E68" w:rsidRPr="00E46C36" w:rsidRDefault="00000E68" w:rsidP="00D52542">
            <w:pPr>
              <w:autoSpaceDE w:val="0"/>
              <w:autoSpaceDN w:val="0"/>
              <w:adjustRightInd w:val="0"/>
              <w:spacing w:line="22" w:lineRule="atLeast"/>
              <w:jc w:val="both"/>
              <w:rPr>
                <w:rFonts w:ascii="Arial" w:eastAsia="Calibri" w:hAnsi="Arial" w:cs="Arial"/>
                <w:sz w:val="20"/>
                <w:szCs w:val="20"/>
              </w:rPr>
            </w:pPr>
            <w:r w:rsidRPr="00E46C36">
              <w:rPr>
                <w:rFonts w:ascii="Arial" w:eastAsia="Calibri" w:hAnsi="Arial" w:cs="Arial"/>
                <w:sz w:val="20"/>
                <w:szCs w:val="20"/>
              </w:rPr>
              <w:t>Is there a history of falls? If so, has this caused skin damage? Has the person been on the floor for extended periods? Has the person been seen by the ambulance service, even if not sent to hospital?</w:t>
            </w:r>
          </w:p>
          <w:p w14:paraId="6E989462" w14:textId="77777777" w:rsidR="00000E68" w:rsidRPr="00000E68" w:rsidRDefault="00000E68" w:rsidP="00D52542">
            <w:pPr>
              <w:spacing w:line="240" w:lineRule="auto"/>
              <w:jc w:val="both"/>
              <w:rPr>
                <w:sz w:val="22"/>
                <w:szCs w:val="22"/>
              </w:rPr>
            </w:pPr>
          </w:p>
        </w:tc>
      </w:tr>
    </w:tbl>
    <w:p w14:paraId="438143B3" w14:textId="77777777" w:rsidR="00B80802" w:rsidRDefault="00B80802" w:rsidP="00D52542">
      <w:pPr>
        <w:spacing w:line="259" w:lineRule="auto"/>
        <w:jc w:val="both"/>
      </w:pPr>
    </w:p>
    <w:p w14:paraId="4EE8BF9C" w14:textId="77777777" w:rsidR="00B80802" w:rsidRDefault="00B80802" w:rsidP="00D52542">
      <w:pPr>
        <w:spacing w:line="259" w:lineRule="auto"/>
        <w:jc w:val="both"/>
      </w:pPr>
    </w:p>
    <w:p w14:paraId="401EE93C" w14:textId="43848B81" w:rsidR="001904EB" w:rsidRDefault="00E1523A" w:rsidP="00D52542">
      <w:pPr>
        <w:spacing w:line="259" w:lineRule="auto"/>
        <w:jc w:val="both"/>
      </w:pPr>
      <w:hyperlink r:id="rId139" w:history="1">
        <w:r w:rsidRPr="00E1523A">
          <w:rPr>
            <w:color w:val="0000FF"/>
            <w:u w:val="single"/>
          </w:rPr>
          <w:t xml:space="preserve">Safeguarding adults </w:t>
        </w:r>
        <w:proofErr w:type="gramStart"/>
        <w:r w:rsidRPr="00E1523A">
          <w:rPr>
            <w:color w:val="0000FF"/>
            <w:u w:val="single"/>
          </w:rPr>
          <w:t>protocol:</w:t>
        </w:r>
        <w:proofErr w:type="gramEnd"/>
        <w:r w:rsidRPr="00E1523A">
          <w:rPr>
            <w:color w:val="0000FF"/>
            <w:u w:val="single"/>
          </w:rPr>
          <w:t xml:space="preserve"> pressure ulcers and raising a safeguarding concern - GOV.UK</w:t>
        </w:r>
      </w:hyperlink>
    </w:p>
    <w:p w14:paraId="402EBEEA" w14:textId="77777777" w:rsidR="009C60ED" w:rsidRDefault="009C60ED" w:rsidP="00D52542">
      <w:pPr>
        <w:spacing w:line="259" w:lineRule="auto"/>
        <w:jc w:val="both"/>
      </w:pPr>
    </w:p>
    <w:p w14:paraId="79288F2D" w14:textId="77777777" w:rsidR="00B80802" w:rsidRDefault="00B80802" w:rsidP="00D52542">
      <w:pPr>
        <w:spacing w:line="259" w:lineRule="auto"/>
        <w:jc w:val="both"/>
      </w:pPr>
    </w:p>
    <w:p w14:paraId="7A74B90C" w14:textId="70351977" w:rsidR="0013228F" w:rsidRPr="001904EB" w:rsidRDefault="009D3730" w:rsidP="009C60ED">
      <w:pPr>
        <w:pStyle w:val="Heading2"/>
        <w:rPr>
          <w:color w:val="0000FF"/>
          <w:u w:val="single"/>
        </w:rPr>
      </w:pPr>
      <w:bookmarkStart w:id="119" w:name="_Toc196303431"/>
      <w:r w:rsidRPr="009A638D">
        <w:t>A</w:t>
      </w:r>
      <w:r w:rsidR="00903BF5" w:rsidRPr="009A638D">
        <w:t>ppendix</w:t>
      </w:r>
      <w:r w:rsidRPr="009A638D">
        <w:t xml:space="preserve"> </w:t>
      </w:r>
      <w:r w:rsidR="00AA0E24">
        <w:t>5</w:t>
      </w:r>
      <w:r w:rsidR="007B5315" w:rsidRPr="009A638D">
        <w:t xml:space="preserve"> Root Cause Analysis </w:t>
      </w:r>
      <w:r w:rsidR="004D302E" w:rsidRPr="009A638D">
        <w:t xml:space="preserve">- </w:t>
      </w:r>
      <w:r w:rsidR="007B5315" w:rsidRPr="009A638D">
        <w:t xml:space="preserve">Pressure Ulcer </w:t>
      </w:r>
      <w:r w:rsidR="004D302E" w:rsidRPr="009A638D">
        <w:t xml:space="preserve">- </w:t>
      </w:r>
      <w:r w:rsidR="007B5315" w:rsidRPr="009A638D">
        <w:t>Template</w:t>
      </w:r>
      <w:bookmarkEnd w:id="119"/>
      <w:r w:rsidR="007B5315" w:rsidRPr="009A638D">
        <w:t xml:space="preserve"> </w:t>
      </w:r>
    </w:p>
    <w:tbl>
      <w:tblPr>
        <w:tblStyle w:val="TableGrid2"/>
        <w:tblW w:w="0" w:type="auto"/>
        <w:tblLook w:val="04A0" w:firstRow="1" w:lastRow="0" w:firstColumn="1" w:lastColumn="0" w:noHBand="0" w:noVBand="1"/>
      </w:tblPr>
      <w:tblGrid>
        <w:gridCol w:w="2254"/>
        <w:gridCol w:w="2254"/>
        <w:gridCol w:w="2254"/>
        <w:gridCol w:w="2254"/>
      </w:tblGrid>
      <w:tr w:rsidR="00CC4588" w:rsidRPr="009A638D" w14:paraId="6C8C12B0" w14:textId="77777777">
        <w:tc>
          <w:tcPr>
            <w:tcW w:w="2254" w:type="dxa"/>
          </w:tcPr>
          <w:p w14:paraId="5116DBDE"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b/>
                <w:sz w:val="22"/>
                <w:szCs w:val="22"/>
              </w:rPr>
              <w:t>Patient’s name</w:t>
            </w:r>
          </w:p>
        </w:tc>
        <w:tc>
          <w:tcPr>
            <w:tcW w:w="2254" w:type="dxa"/>
          </w:tcPr>
          <w:p w14:paraId="74FDB7C0" w14:textId="77777777" w:rsidR="00CC4588" w:rsidRPr="009A638D" w:rsidRDefault="00CC4588" w:rsidP="00D52542">
            <w:pPr>
              <w:spacing w:line="240" w:lineRule="auto"/>
              <w:jc w:val="both"/>
              <w:rPr>
                <w:rFonts w:ascii="Arial" w:eastAsia="Calibri" w:hAnsi="Arial" w:cs="Arial"/>
                <w:b/>
                <w:sz w:val="22"/>
                <w:szCs w:val="22"/>
              </w:rPr>
            </w:pPr>
          </w:p>
        </w:tc>
        <w:tc>
          <w:tcPr>
            <w:tcW w:w="2254" w:type="dxa"/>
          </w:tcPr>
          <w:p w14:paraId="447F345D" w14:textId="67863788"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b/>
                <w:sz w:val="22"/>
                <w:szCs w:val="22"/>
              </w:rPr>
              <w:t>Age</w:t>
            </w:r>
            <w:r w:rsidR="00B64C8E">
              <w:rPr>
                <w:rFonts w:ascii="Arial" w:eastAsia="Calibri" w:hAnsi="Arial" w:cs="Arial"/>
                <w:b/>
                <w:sz w:val="22"/>
                <w:szCs w:val="22"/>
              </w:rPr>
              <w:t xml:space="preserve"> and </w:t>
            </w:r>
            <w:r w:rsidRPr="009A638D">
              <w:rPr>
                <w:rFonts w:ascii="Arial" w:eastAsia="Calibri" w:hAnsi="Arial" w:cs="Arial"/>
                <w:b/>
                <w:sz w:val="22"/>
                <w:szCs w:val="22"/>
              </w:rPr>
              <w:t>DOB</w:t>
            </w:r>
          </w:p>
        </w:tc>
        <w:tc>
          <w:tcPr>
            <w:tcW w:w="2254" w:type="dxa"/>
          </w:tcPr>
          <w:p w14:paraId="5F08B81D" w14:textId="77777777" w:rsidR="00CC4588" w:rsidRPr="009A638D" w:rsidRDefault="00CC4588" w:rsidP="00D52542">
            <w:pPr>
              <w:spacing w:line="240" w:lineRule="auto"/>
              <w:jc w:val="both"/>
              <w:rPr>
                <w:rFonts w:ascii="Arial" w:eastAsia="Calibri" w:hAnsi="Arial" w:cs="Arial"/>
                <w:b/>
                <w:sz w:val="22"/>
                <w:szCs w:val="22"/>
              </w:rPr>
            </w:pPr>
          </w:p>
        </w:tc>
      </w:tr>
      <w:tr w:rsidR="00CC4588" w:rsidRPr="009A638D" w14:paraId="078362B3" w14:textId="77777777">
        <w:tc>
          <w:tcPr>
            <w:tcW w:w="2254" w:type="dxa"/>
          </w:tcPr>
          <w:p w14:paraId="54B5E831"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b/>
                <w:sz w:val="22"/>
                <w:szCs w:val="22"/>
              </w:rPr>
              <w:t>Completed by</w:t>
            </w:r>
          </w:p>
        </w:tc>
        <w:tc>
          <w:tcPr>
            <w:tcW w:w="2254" w:type="dxa"/>
          </w:tcPr>
          <w:p w14:paraId="61997C30" w14:textId="77777777" w:rsidR="00CC4588" w:rsidRPr="009A638D" w:rsidRDefault="00CC4588" w:rsidP="00D52542">
            <w:pPr>
              <w:spacing w:line="240" w:lineRule="auto"/>
              <w:jc w:val="both"/>
              <w:rPr>
                <w:rFonts w:ascii="Arial" w:eastAsia="Calibri" w:hAnsi="Arial" w:cs="Arial"/>
                <w:b/>
                <w:sz w:val="22"/>
                <w:szCs w:val="22"/>
              </w:rPr>
            </w:pPr>
          </w:p>
        </w:tc>
        <w:tc>
          <w:tcPr>
            <w:tcW w:w="2254" w:type="dxa"/>
          </w:tcPr>
          <w:p w14:paraId="583E15DA"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b/>
                <w:sz w:val="22"/>
                <w:szCs w:val="22"/>
              </w:rPr>
              <w:t>Date of completion</w:t>
            </w:r>
          </w:p>
        </w:tc>
        <w:tc>
          <w:tcPr>
            <w:tcW w:w="2254" w:type="dxa"/>
          </w:tcPr>
          <w:p w14:paraId="60D932EC" w14:textId="77777777" w:rsidR="00CC4588" w:rsidRPr="009A638D" w:rsidRDefault="00CC4588" w:rsidP="00D52542">
            <w:pPr>
              <w:spacing w:line="240" w:lineRule="auto"/>
              <w:jc w:val="both"/>
              <w:rPr>
                <w:rFonts w:ascii="Arial" w:eastAsia="Calibri" w:hAnsi="Arial" w:cs="Arial"/>
                <w:b/>
                <w:sz w:val="22"/>
                <w:szCs w:val="22"/>
              </w:rPr>
            </w:pPr>
          </w:p>
        </w:tc>
      </w:tr>
    </w:tbl>
    <w:p w14:paraId="7916703A" w14:textId="68CCC94D" w:rsidR="0013228F" w:rsidRPr="009A638D" w:rsidRDefault="0013228F" w:rsidP="00D52542">
      <w:pPr>
        <w:spacing w:line="259" w:lineRule="auto"/>
        <w:jc w:val="both"/>
        <w:rPr>
          <w:rFonts w:ascii="Arial" w:hAnsi="Arial" w:cs="Arial"/>
          <w:color w:val="0000FF"/>
          <w:u w:val="single"/>
        </w:rPr>
      </w:pPr>
    </w:p>
    <w:p w14:paraId="1D284805" w14:textId="77777777" w:rsidR="00CC4588" w:rsidRPr="009A638D" w:rsidRDefault="00CC4588" w:rsidP="00D52542">
      <w:pPr>
        <w:jc w:val="both"/>
        <w:rPr>
          <w:rFonts w:ascii="Arial" w:hAnsi="Arial" w:cs="Arial"/>
          <w:b/>
          <w:sz w:val="28"/>
          <w:szCs w:val="28"/>
        </w:rPr>
      </w:pPr>
      <w:r w:rsidRPr="009A638D">
        <w:rPr>
          <w:rFonts w:ascii="Arial" w:hAnsi="Arial" w:cs="Arial"/>
          <w:b/>
          <w:sz w:val="28"/>
          <w:szCs w:val="28"/>
        </w:rPr>
        <w:t>ASSESSMENT AND FINDINGS</w:t>
      </w:r>
    </w:p>
    <w:tbl>
      <w:tblPr>
        <w:tblStyle w:val="TableGrid3"/>
        <w:tblW w:w="8995" w:type="dxa"/>
        <w:tblLayout w:type="fixed"/>
        <w:tblLook w:val="04A0" w:firstRow="1" w:lastRow="0" w:firstColumn="1" w:lastColumn="0" w:noHBand="0" w:noVBand="1"/>
      </w:tblPr>
      <w:tblGrid>
        <w:gridCol w:w="1098"/>
        <w:gridCol w:w="3366"/>
        <w:gridCol w:w="837"/>
        <w:gridCol w:w="913"/>
        <w:gridCol w:w="854"/>
        <w:gridCol w:w="1127"/>
        <w:gridCol w:w="800"/>
      </w:tblGrid>
      <w:tr w:rsidR="00CC4588" w:rsidRPr="009A638D" w14:paraId="5603DBB5" w14:textId="77777777" w:rsidTr="00C74818">
        <w:trPr>
          <w:trHeight w:val="245"/>
        </w:trPr>
        <w:tc>
          <w:tcPr>
            <w:tcW w:w="1098" w:type="dxa"/>
          </w:tcPr>
          <w:p w14:paraId="108B47F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w:t>
            </w:r>
          </w:p>
        </w:tc>
        <w:tc>
          <w:tcPr>
            <w:tcW w:w="7097" w:type="dxa"/>
            <w:gridSpan w:val="5"/>
          </w:tcPr>
          <w:p w14:paraId="4A5449D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 pressure ulcer detected/date of deterioration of ulcer detected</w:t>
            </w:r>
          </w:p>
        </w:tc>
        <w:tc>
          <w:tcPr>
            <w:tcW w:w="800" w:type="dxa"/>
          </w:tcPr>
          <w:p w14:paraId="1EA25E2E"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6C763B23" w14:textId="77777777" w:rsidTr="00C74818">
        <w:trPr>
          <w:trHeight w:val="245"/>
        </w:trPr>
        <w:tc>
          <w:tcPr>
            <w:tcW w:w="1098" w:type="dxa"/>
          </w:tcPr>
          <w:p w14:paraId="6D10962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w:t>
            </w:r>
          </w:p>
        </w:tc>
        <w:tc>
          <w:tcPr>
            <w:tcW w:w="7097" w:type="dxa"/>
            <w:gridSpan w:val="5"/>
          </w:tcPr>
          <w:p w14:paraId="305D497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Where was the person when the pressure ulcer was detected</w:t>
            </w:r>
          </w:p>
        </w:tc>
        <w:tc>
          <w:tcPr>
            <w:tcW w:w="800" w:type="dxa"/>
          </w:tcPr>
          <w:p w14:paraId="05D8E282"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533439C1" w14:textId="77777777" w:rsidTr="00C74818">
        <w:trPr>
          <w:trHeight w:val="245"/>
        </w:trPr>
        <w:tc>
          <w:tcPr>
            <w:tcW w:w="1098" w:type="dxa"/>
          </w:tcPr>
          <w:p w14:paraId="0EC7AA79" w14:textId="77777777" w:rsidR="00CC4588" w:rsidRPr="009A638D" w:rsidRDefault="00CC4588" w:rsidP="00D52542">
            <w:pPr>
              <w:spacing w:line="240" w:lineRule="auto"/>
              <w:jc w:val="both"/>
              <w:rPr>
                <w:rFonts w:ascii="Arial" w:eastAsia="Calibri" w:hAnsi="Arial" w:cs="Arial"/>
                <w:sz w:val="22"/>
                <w:szCs w:val="22"/>
              </w:rPr>
            </w:pPr>
          </w:p>
        </w:tc>
        <w:tc>
          <w:tcPr>
            <w:tcW w:w="7097" w:type="dxa"/>
            <w:gridSpan w:val="5"/>
          </w:tcPr>
          <w:p w14:paraId="1CE3A81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Where was the person when the pressure ulcer developed </w:t>
            </w:r>
          </w:p>
        </w:tc>
        <w:tc>
          <w:tcPr>
            <w:tcW w:w="800" w:type="dxa"/>
          </w:tcPr>
          <w:p w14:paraId="64B37249"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0029F3BB" w14:textId="77777777" w:rsidTr="00C74818">
        <w:trPr>
          <w:trHeight w:val="245"/>
        </w:trPr>
        <w:tc>
          <w:tcPr>
            <w:tcW w:w="1098" w:type="dxa"/>
          </w:tcPr>
          <w:p w14:paraId="159875C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3</w:t>
            </w:r>
          </w:p>
        </w:tc>
        <w:tc>
          <w:tcPr>
            <w:tcW w:w="3366" w:type="dxa"/>
          </w:tcPr>
          <w:p w14:paraId="14EB5D3D"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Current Purpose T risk rating</w:t>
            </w:r>
          </w:p>
        </w:tc>
        <w:tc>
          <w:tcPr>
            <w:tcW w:w="837" w:type="dxa"/>
          </w:tcPr>
          <w:p w14:paraId="2464B00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Red   </w:t>
            </w:r>
          </w:p>
        </w:tc>
        <w:tc>
          <w:tcPr>
            <w:tcW w:w="913" w:type="dxa"/>
          </w:tcPr>
          <w:p w14:paraId="45C0A46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Amber</w:t>
            </w:r>
          </w:p>
        </w:tc>
        <w:tc>
          <w:tcPr>
            <w:tcW w:w="854" w:type="dxa"/>
          </w:tcPr>
          <w:p w14:paraId="0A6ECF7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Green</w:t>
            </w:r>
          </w:p>
        </w:tc>
        <w:tc>
          <w:tcPr>
            <w:tcW w:w="1127" w:type="dxa"/>
          </w:tcPr>
          <w:p w14:paraId="5818F05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w:t>
            </w:r>
          </w:p>
        </w:tc>
        <w:tc>
          <w:tcPr>
            <w:tcW w:w="800" w:type="dxa"/>
          </w:tcPr>
          <w:p w14:paraId="4FC97F6A"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792AAA71" w14:textId="77777777" w:rsidTr="00C74818">
        <w:trPr>
          <w:trHeight w:val="245"/>
        </w:trPr>
        <w:tc>
          <w:tcPr>
            <w:tcW w:w="1098" w:type="dxa"/>
          </w:tcPr>
          <w:p w14:paraId="647807D3"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4</w:t>
            </w:r>
          </w:p>
        </w:tc>
        <w:tc>
          <w:tcPr>
            <w:tcW w:w="3366" w:type="dxa"/>
          </w:tcPr>
          <w:p w14:paraId="6BD12103"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Previous Purpose T risk rating</w:t>
            </w:r>
          </w:p>
        </w:tc>
        <w:tc>
          <w:tcPr>
            <w:tcW w:w="837" w:type="dxa"/>
          </w:tcPr>
          <w:p w14:paraId="50EC65E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Red   </w:t>
            </w:r>
          </w:p>
        </w:tc>
        <w:tc>
          <w:tcPr>
            <w:tcW w:w="913" w:type="dxa"/>
          </w:tcPr>
          <w:p w14:paraId="180D30E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Amber</w:t>
            </w:r>
          </w:p>
        </w:tc>
        <w:tc>
          <w:tcPr>
            <w:tcW w:w="854" w:type="dxa"/>
          </w:tcPr>
          <w:p w14:paraId="4D1997F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Green</w:t>
            </w:r>
          </w:p>
        </w:tc>
        <w:tc>
          <w:tcPr>
            <w:tcW w:w="1127" w:type="dxa"/>
          </w:tcPr>
          <w:p w14:paraId="69E778E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w:t>
            </w:r>
          </w:p>
        </w:tc>
        <w:tc>
          <w:tcPr>
            <w:tcW w:w="800" w:type="dxa"/>
          </w:tcPr>
          <w:p w14:paraId="701538A3"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4BF4452E" w14:textId="77777777" w:rsidTr="00C74818">
        <w:trPr>
          <w:trHeight w:val="245"/>
        </w:trPr>
        <w:tc>
          <w:tcPr>
            <w:tcW w:w="1098" w:type="dxa"/>
          </w:tcPr>
          <w:p w14:paraId="74D99A2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5</w:t>
            </w:r>
          </w:p>
        </w:tc>
        <w:tc>
          <w:tcPr>
            <w:tcW w:w="5116" w:type="dxa"/>
            <w:gridSpan w:val="3"/>
          </w:tcPr>
          <w:p w14:paraId="5AFC843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Location and size of pressure ulcer (s)</w:t>
            </w:r>
          </w:p>
        </w:tc>
        <w:tc>
          <w:tcPr>
            <w:tcW w:w="2781" w:type="dxa"/>
            <w:gridSpan w:val="3"/>
          </w:tcPr>
          <w:p w14:paraId="24682F88"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1B9DBD7C" w14:textId="77777777" w:rsidTr="00C74818">
        <w:trPr>
          <w:trHeight w:val="245"/>
        </w:trPr>
        <w:tc>
          <w:tcPr>
            <w:tcW w:w="1098" w:type="dxa"/>
          </w:tcPr>
          <w:p w14:paraId="750EC83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6</w:t>
            </w:r>
          </w:p>
        </w:tc>
        <w:tc>
          <w:tcPr>
            <w:tcW w:w="5116" w:type="dxa"/>
            <w:gridSpan w:val="3"/>
          </w:tcPr>
          <w:p w14:paraId="5323729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Category of pressure ulcer (s)</w:t>
            </w:r>
          </w:p>
        </w:tc>
        <w:tc>
          <w:tcPr>
            <w:tcW w:w="2781" w:type="dxa"/>
            <w:gridSpan w:val="3"/>
          </w:tcPr>
          <w:p w14:paraId="11EF124D"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25B38483" w14:textId="77777777" w:rsidTr="00C74818">
        <w:trPr>
          <w:trHeight w:val="245"/>
        </w:trPr>
        <w:tc>
          <w:tcPr>
            <w:tcW w:w="1098" w:type="dxa"/>
          </w:tcPr>
          <w:p w14:paraId="0D7B09A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7</w:t>
            </w:r>
          </w:p>
        </w:tc>
        <w:tc>
          <w:tcPr>
            <w:tcW w:w="5116" w:type="dxa"/>
            <w:gridSpan w:val="3"/>
          </w:tcPr>
          <w:p w14:paraId="442E09B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Reason for contact with person</w:t>
            </w:r>
          </w:p>
        </w:tc>
        <w:tc>
          <w:tcPr>
            <w:tcW w:w="2781" w:type="dxa"/>
            <w:gridSpan w:val="3"/>
          </w:tcPr>
          <w:p w14:paraId="35374DE1"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384CC3EE" w14:textId="77777777" w:rsidTr="00C74818">
        <w:trPr>
          <w:trHeight w:val="738"/>
        </w:trPr>
        <w:tc>
          <w:tcPr>
            <w:tcW w:w="1098" w:type="dxa"/>
          </w:tcPr>
          <w:p w14:paraId="72EF4BE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8</w:t>
            </w:r>
          </w:p>
        </w:tc>
        <w:tc>
          <w:tcPr>
            <w:tcW w:w="5116" w:type="dxa"/>
            <w:gridSpan w:val="3"/>
          </w:tcPr>
          <w:p w14:paraId="61401DE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Outline any relevant past medical history</w:t>
            </w:r>
          </w:p>
        </w:tc>
        <w:tc>
          <w:tcPr>
            <w:tcW w:w="2781" w:type="dxa"/>
            <w:gridSpan w:val="3"/>
          </w:tcPr>
          <w:p w14:paraId="73C93010" w14:textId="77777777" w:rsidR="00CC4588" w:rsidRPr="009A638D" w:rsidRDefault="00CC4588" w:rsidP="00D52542">
            <w:pPr>
              <w:spacing w:line="240" w:lineRule="auto"/>
              <w:jc w:val="both"/>
              <w:rPr>
                <w:rFonts w:ascii="Arial" w:eastAsia="Calibri" w:hAnsi="Arial" w:cs="Arial"/>
                <w:sz w:val="22"/>
                <w:szCs w:val="22"/>
              </w:rPr>
            </w:pPr>
          </w:p>
          <w:p w14:paraId="0845D8A4" w14:textId="77777777" w:rsidR="00CC4588" w:rsidRPr="009A638D" w:rsidRDefault="00CC4588" w:rsidP="00D52542">
            <w:pPr>
              <w:spacing w:line="240" w:lineRule="auto"/>
              <w:jc w:val="both"/>
              <w:rPr>
                <w:rFonts w:ascii="Arial" w:eastAsia="Calibri" w:hAnsi="Arial" w:cs="Arial"/>
                <w:sz w:val="22"/>
                <w:szCs w:val="22"/>
              </w:rPr>
            </w:pPr>
          </w:p>
          <w:p w14:paraId="7A94C4BF"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5DD29EDF" w14:textId="77777777" w:rsidTr="00C74818">
        <w:trPr>
          <w:trHeight w:val="504"/>
        </w:trPr>
        <w:tc>
          <w:tcPr>
            <w:tcW w:w="1098" w:type="dxa"/>
          </w:tcPr>
          <w:p w14:paraId="740554B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9</w:t>
            </w:r>
          </w:p>
        </w:tc>
        <w:tc>
          <w:tcPr>
            <w:tcW w:w="5970" w:type="dxa"/>
            <w:gridSpan w:val="4"/>
          </w:tcPr>
          <w:p w14:paraId="0B8F760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Has a movement and handling assessment been carried out? (circle as appropriate) </w:t>
            </w:r>
          </w:p>
        </w:tc>
        <w:tc>
          <w:tcPr>
            <w:tcW w:w="1127" w:type="dxa"/>
          </w:tcPr>
          <w:p w14:paraId="19AFAF1B"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03DD5A0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3ED81B2D" w14:textId="77777777" w:rsidTr="00C74818">
        <w:trPr>
          <w:trHeight w:val="245"/>
        </w:trPr>
        <w:tc>
          <w:tcPr>
            <w:tcW w:w="1098" w:type="dxa"/>
          </w:tcPr>
          <w:p w14:paraId="7425A7ED"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10</w:t>
            </w:r>
          </w:p>
        </w:tc>
        <w:tc>
          <w:tcPr>
            <w:tcW w:w="5970" w:type="dxa"/>
            <w:gridSpan w:val="4"/>
          </w:tcPr>
          <w:p w14:paraId="63A823E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Were there delays in: </w:t>
            </w:r>
          </w:p>
        </w:tc>
        <w:tc>
          <w:tcPr>
            <w:tcW w:w="1127" w:type="dxa"/>
          </w:tcPr>
          <w:p w14:paraId="44768261" w14:textId="77777777" w:rsidR="00CC4588" w:rsidRPr="009A638D" w:rsidRDefault="00CC4588" w:rsidP="00D52542">
            <w:pPr>
              <w:spacing w:line="240" w:lineRule="auto"/>
              <w:jc w:val="both"/>
              <w:rPr>
                <w:rFonts w:ascii="Arial" w:eastAsia="Calibri" w:hAnsi="Arial" w:cs="Arial"/>
                <w:sz w:val="22"/>
                <w:szCs w:val="22"/>
              </w:rPr>
            </w:pPr>
          </w:p>
        </w:tc>
        <w:tc>
          <w:tcPr>
            <w:tcW w:w="800" w:type="dxa"/>
          </w:tcPr>
          <w:p w14:paraId="117489D3"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1B65B781" w14:textId="77777777" w:rsidTr="00C74818">
        <w:trPr>
          <w:trHeight w:val="258"/>
        </w:trPr>
        <w:tc>
          <w:tcPr>
            <w:tcW w:w="1098" w:type="dxa"/>
          </w:tcPr>
          <w:p w14:paraId="039757AE"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600B68E1" w14:textId="77777777" w:rsidR="00CC4588" w:rsidRPr="009A638D" w:rsidRDefault="00CC4588" w:rsidP="00D52542">
            <w:pPr>
              <w:numPr>
                <w:ilvl w:val="0"/>
                <w:numId w:val="55"/>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Using appropriate preventative equipment</w:t>
            </w:r>
          </w:p>
        </w:tc>
        <w:tc>
          <w:tcPr>
            <w:tcW w:w="1127" w:type="dxa"/>
          </w:tcPr>
          <w:p w14:paraId="30C3623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529AE59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58A5E0B4" w14:textId="77777777" w:rsidTr="00C74818">
        <w:trPr>
          <w:trHeight w:val="258"/>
        </w:trPr>
        <w:tc>
          <w:tcPr>
            <w:tcW w:w="1098" w:type="dxa"/>
          </w:tcPr>
          <w:p w14:paraId="283DA2D0"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5F9BBBF5"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Providing nursing care</w:t>
            </w:r>
          </w:p>
        </w:tc>
        <w:tc>
          <w:tcPr>
            <w:tcW w:w="1127" w:type="dxa"/>
          </w:tcPr>
          <w:p w14:paraId="7486A14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6BE5597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16E940FB" w14:textId="77777777" w:rsidTr="00C74818">
        <w:trPr>
          <w:trHeight w:val="738"/>
        </w:trPr>
        <w:tc>
          <w:tcPr>
            <w:tcW w:w="1098" w:type="dxa"/>
          </w:tcPr>
          <w:p w14:paraId="6EAA3553"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12CCAC7D" w14:textId="13BFC7DE"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If yes, please state reason.</w:t>
            </w:r>
          </w:p>
          <w:p w14:paraId="5101EA49" w14:textId="77777777" w:rsidR="00CC4588" w:rsidRPr="009A638D" w:rsidRDefault="00CC4588" w:rsidP="00D52542">
            <w:pPr>
              <w:spacing w:line="240" w:lineRule="auto"/>
              <w:jc w:val="both"/>
              <w:rPr>
                <w:rFonts w:ascii="Arial" w:eastAsia="Calibri" w:hAnsi="Arial" w:cs="Arial"/>
                <w:sz w:val="22"/>
                <w:szCs w:val="22"/>
              </w:rPr>
            </w:pPr>
          </w:p>
          <w:p w14:paraId="5185D92C"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0A9717A5" w14:textId="77777777" w:rsidTr="00C74818">
        <w:trPr>
          <w:trHeight w:val="750"/>
        </w:trPr>
        <w:tc>
          <w:tcPr>
            <w:tcW w:w="1098" w:type="dxa"/>
          </w:tcPr>
          <w:p w14:paraId="0D6EA86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11</w:t>
            </w:r>
          </w:p>
        </w:tc>
        <w:tc>
          <w:tcPr>
            <w:tcW w:w="7897" w:type="dxa"/>
            <w:gridSpan w:val="6"/>
          </w:tcPr>
          <w:p w14:paraId="693FAC1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Comments / additional information </w:t>
            </w:r>
          </w:p>
          <w:p w14:paraId="4AB905E8" w14:textId="77777777" w:rsidR="00CC4588" w:rsidRPr="009A638D" w:rsidRDefault="00CC4588" w:rsidP="00D52542">
            <w:pPr>
              <w:spacing w:line="240" w:lineRule="auto"/>
              <w:jc w:val="both"/>
              <w:rPr>
                <w:rFonts w:ascii="Arial" w:eastAsia="Calibri" w:hAnsi="Arial" w:cs="Arial"/>
                <w:b/>
                <w:sz w:val="22"/>
                <w:szCs w:val="22"/>
              </w:rPr>
            </w:pPr>
          </w:p>
          <w:p w14:paraId="3724672E"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212E81E7" w14:textId="77777777" w:rsidTr="00C74818">
        <w:trPr>
          <w:trHeight w:val="492"/>
        </w:trPr>
        <w:tc>
          <w:tcPr>
            <w:tcW w:w="1098" w:type="dxa"/>
          </w:tcPr>
          <w:p w14:paraId="6172D6CD"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12</w:t>
            </w:r>
          </w:p>
        </w:tc>
        <w:tc>
          <w:tcPr>
            <w:tcW w:w="5970" w:type="dxa"/>
            <w:gridSpan w:val="4"/>
          </w:tcPr>
          <w:p w14:paraId="0DA769B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Has there been a rapid onset / deterioration of skin integrity? (circle as appropriate) </w:t>
            </w:r>
          </w:p>
        </w:tc>
        <w:tc>
          <w:tcPr>
            <w:tcW w:w="1127" w:type="dxa"/>
          </w:tcPr>
          <w:p w14:paraId="6A8F52E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176BE4A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0EDC1434" w14:textId="77777777" w:rsidTr="00C74818">
        <w:trPr>
          <w:trHeight w:val="492"/>
        </w:trPr>
        <w:tc>
          <w:tcPr>
            <w:tcW w:w="1098" w:type="dxa"/>
          </w:tcPr>
          <w:p w14:paraId="103A421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13</w:t>
            </w:r>
          </w:p>
        </w:tc>
        <w:tc>
          <w:tcPr>
            <w:tcW w:w="5970" w:type="dxa"/>
            <w:gridSpan w:val="4"/>
          </w:tcPr>
          <w:p w14:paraId="2606A85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Has there been a change in medical condition? (circle as appropriate) </w:t>
            </w:r>
          </w:p>
        </w:tc>
        <w:tc>
          <w:tcPr>
            <w:tcW w:w="1127" w:type="dxa"/>
          </w:tcPr>
          <w:p w14:paraId="6875546B"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783470E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513AB3C3" w14:textId="77777777" w:rsidTr="00C74818">
        <w:trPr>
          <w:trHeight w:val="750"/>
        </w:trPr>
        <w:tc>
          <w:tcPr>
            <w:tcW w:w="1098" w:type="dxa"/>
          </w:tcPr>
          <w:p w14:paraId="2BFFD10E"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1003C87A" w14:textId="6695AC95"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If yes, to 12 &amp;/or 13 explain briefly. </w:t>
            </w:r>
          </w:p>
          <w:p w14:paraId="7C2EA13F" w14:textId="77777777" w:rsidR="00CC4588" w:rsidRPr="009A638D" w:rsidRDefault="00CC4588" w:rsidP="00D52542">
            <w:pPr>
              <w:spacing w:line="240" w:lineRule="auto"/>
              <w:jc w:val="both"/>
              <w:rPr>
                <w:rFonts w:ascii="Arial" w:eastAsia="Calibri" w:hAnsi="Arial" w:cs="Arial"/>
                <w:sz w:val="22"/>
                <w:szCs w:val="22"/>
              </w:rPr>
            </w:pPr>
          </w:p>
          <w:p w14:paraId="23ECDF2E"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083A99C2" w14:textId="77777777" w:rsidTr="00C74818">
        <w:trPr>
          <w:trHeight w:val="492"/>
        </w:trPr>
        <w:tc>
          <w:tcPr>
            <w:tcW w:w="1098" w:type="dxa"/>
          </w:tcPr>
          <w:p w14:paraId="540F27B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14</w:t>
            </w:r>
          </w:p>
        </w:tc>
        <w:tc>
          <w:tcPr>
            <w:tcW w:w="5970" w:type="dxa"/>
            <w:gridSpan w:val="4"/>
          </w:tcPr>
          <w:p w14:paraId="647281B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Were reasonable steps taken to prevent skin damage? (circle as appropriate) </w:t>
            </w:r>
          </w:p>
        </w:tc>
        <w:tc>
          <w:tcPr>
            <w:tcW w:w="1127" w:type="dxa"/>
          </w:tcPr>
          <w:p w14:paraId="17E6860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01B141E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7805C820" w14:textId="77777777" w:rsidTr="00C74818">
        <w:trPr>
          <w:trHeight w:val="492"/>
        </w:trPr>
        <w:tc>
          <w:tcPr>
            <w:tcW w:w="1098" w:type="dxa"/>
          </w:tcPr>
          <w:p w14:paraId="4B296299"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0DB85E1E"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b/>
                <w:sz w:val="22"/>
                <w:szCs w:val="22"/>
              </w:rPr>
              <w:t>Please record name and type of equipment being used</w:t>
            </w:r>
          </w:p>
        </w:tc>
        <w:tc>
          <w:tcPr>
            <w:tcW w:w="1127" w:type="dxa"/>
          </w:tcPr>
          <w:p w14:paraId="74FF6795" w14:textId="77777777" w:rsidR="00CC4588" w:rsidRPr="009A638D" w:rsidRDefault="00CC4588" w:rsidP="00D52542">
            <w:pPr>
              <w:spacing w:line="240" w:lineRule="auto"/>
              <w:jc w:val="both"/>
              <w:rPr>
                <w:rFonts w:ascii="Arial" w:eastAsia="Calibri" w:hAnsi="Arial" w:cs="Arial"/>
                <w:sz w:val="22"/>
                <w:szCs w:val="22"/>
              </w:rPr>
            </w:pPr>
          </w:p>
        </w:tc>
        <w:tc>
          <w:tcPr>
            <w:tcW w:w="800" w:type="dxa"/>
          </w:tcPr>
          <w:p w14:paraId="0535B24C"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1CFC6F94" w14:textId="77777777" w:rsidTr="00C74818">
        <w:trPr>
          <w:trHeight w:val="504"/>
        </w:trPr>
        <w:tc>
          <w:tcPr>
            <w:tcW w:w="1098" w:type="dxa"/>
          </w:tcPr>
          <w:p w14:paraId="10DB6E83"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4D2B46DE"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 xml:space="preserve">Appropriate pressure relieving mattress (circle as appropriate)  </w:t>
            </w:r>
          </w:p>
        </w:tc>
        <w:tc>
          <w:tcPr>
            <w:tcW w:w="1127" w:type="dxa"/>
          </w:tcPr>
          <w:p w14:paraId="104AA418"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1A85E05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51320D70" w14:textId="77777777" w:rsidTr="00C74818">
        <w:trPr>
          <w:trHeight w:val="270"/>
        </w:trPr>
        <w:tc>
          <w:tcPr>
            <w:tcW w:w="1098" w:type="dxa"/>
          </w:tcPr>
          <w:p w14:paraId="1B5151EA"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19C04CFC"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 xml:space="preserve">Regular turning (circle as appropriate) </w:t>
            </w:r>
          </w:p>
        </w:tc>
        <w:tc>
          <w:tcPr>
            <w:tcW w:w="1127" w:type="dxa"/>
          </w:tcPr>
          <w:p w14:paraId="01562443"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60B9C11B"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6514AAAB" w14:textId="77777777" w:rsidTr="00C74818">
        <w:trPr>
          <w:trHeight w:val="258"/>
        </w:trPr>
        <w:tc>
          <w:tcPr>
            <w:tcW w:w="1098" w:type="dxa"/>
          </w:tcPr>
          <w:p w14:paraId="083A64D2"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433A8BAE"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 xml:space="preserve">Heel </w:t>
            </w:r>
            <w:proofErr w:type="gramStart"/>
            <w:r w:rsidRPr="009A638D">
              <w:rPr>
                <w:rFonts w:ascii="Arial" w:eastAsia="Calibri" w:hAnsi="Arial" w:cs="Arial"/>
                <w:sz w:val="22"/>
                <w:szCs w:val="22"/>
              </w:rPr>
              <w:t>protectors(</w:t>
            </w:r>
            <w:proofErr w:type="gramEnd"/>
            <w:r w:rsidRPr="009A638D">
              <w:rPr>
                <w:rFonts w:ascii="Arial" w:eastAsia="Calibri" w:hAnsi="Arial" w:cs="Arial"/>
                <w:sz w:val="22"/>
                <w:szCs w:val="22"/>
              </w:rPr>
              <w:t xml:space="preserve">circle as appropriate)  </w:t>
            </w:r>
          </w:p>
        </w:tc>
        <w:tc>
          <w:tcPr>
            <w:tcW w:w="1127" w:type="dxa"/>
          </w:tcPr>
          <w:p w14:paraId="380D5F5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740E566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611A0FE9" w14:textId="77777777" w:rsidTr="00C74818">
        <w:trPr>
          <w:trHeight w:val="258"/>
        </w:trPr>
        <w:tc>
          <w:tcPr>
            <w:tcW w:w="1098" w:type="dxa"/>
          </w:tcPr>
          <w:p w14:paraId="64E43D75"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23169B74"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 xml:space="preserve">Pressure relieving cushion (circle as appropriate) </w:t>
            </w:r>
          </w:p>
        </w:tc>
        <w:tc>
          <w:tcPr>
            <w:tcW w:w="1127" w:type="dxa"/>
          </w:tcPr>
          <w:p w14:paraId="355684D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5332DB7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1467A54E" w14:textId="77777777" w:rsidTr="00C74818">
        <w:trPr>
          <w:trHeight w:val="258"/>
        </w:trPr>
        <w:tc>
          <w:tcPr>
            <w:tcW w:w="1098" w:type="dxa"/>
          </w:tcPr>
          <w:p w14:paraId="3FE159E0"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4341C65C"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r w:rsidRPr="009A638D">
              <w:rPr>
                <w:rFonts w:ascii="Arial" w:eastAsia="Calibri" w:hAnsi="Arial" w:cs="Arial"/>
                <w:sz w:val="22"/>
                <w:szCs w:val="22"/>
              </w:rPr>
              <w:t>Regular skin checks (circle as appropriate)</w:t>
            </w:r>
          </w:p>
        </w:tc>
        <w:tc>
          <w:tcPr>
            <w:tcW w:w="1127" w:type="dxa"/>
          </w:tcPr>
          <w:p w14:paraId="4D63850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7DF3FE1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2330DE11" w14:textId="77777777" w:rsidTr="00C74818">
        <w:trPr>
          <w:trHeight w:val="245"/>
        </w:trPr>
        <w:tc>
          <w:tcPr>
            <w:tcW w:w="1098" w:type="dxa"/>
          </w:tcPr>
          <w:p w14:paraId="673D5901"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378C79F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Other (please specify) </w:t>
            </w:r>
          </w:p>
        </w:tc>
      </w:tr>
      <w:tr w:rsidR="00CC4588" w:rsidRPr="009A638D" w14:paraId="6A70F8DC" w14:textId="77777777" w:rsidTr="00C74818">
        <w:trPr>
          <w:trHeight w:val="245"/>
        </w:trPr>
        <w:tc>
          <w:tcPr>
            <w:tcW w:w="1098" w:type="dxa"/>
          </w:tcPr>
          <w:p w14:paraId="24C3EF0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15</w:t>
            </w:r>
          </w:p>
        </w:tc>
        <w:tc>
          <w:tcPr>
            <w:tcW w:w="5970" w:type="dxa"/>
            <w:gridSpan w:val="4"/>
          </w:tcPr>
          <w:p w14:paraId="0BB5592D" w14:textId="2B302D74"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Were the pressure areas monitored regularly? </w:t>
            </w:r>
          </w:p>
          <w:p w14:paraId="472ADC5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Detail how often checked:</w:t>
            </w:r>
          </w:p>
          <w:p w14:paraId="52535935" w14:textId="77777777" w:rsidR="00CC4588" w:rsidRPr="009A638D" w:rsidRDefault="00CC4588" w:rsidP="00D52542">
            <w:pPr>
              <w:spacing w:line="240" w:lineRule="auto"/>
              <w:jc w:val="both"/>
              <w:rPr>
                <w:rFonts w:ascii="Arial" w:eastAsia="Calibri" w:hAnsi="Arial" w:cs="Arial"/>
                <w:sz w:val="22"/>
                <w:szCs w:val="22"/>
              </w:rPr>
            </w:pPr>
          </w:p>
        </w:tc>
        <w:tc>
          <w:tcPr>
            <w:tcW w:w="1127" w:type="dxa"/>
          </w:tcPr>
          <w:p w14:paraId="6292262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1BCEDFEB"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2BC9EE26" w14:textId="77777777" w:rsidTr="00C74818">
        <w:trPr>
          <w:trHeight w:val="141"/>
        </w:trPr>
        <w:tc>
          <w:tcPr>
            <w:tcW w:w="1098" w:type="dxa"/>
          </w:tcPr>
          <w:p w14:paraId="0B07FC7F"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lastRenderedPageBreak/>
              <w:t>16</w:t>
            </w:r>
          </w:p>
        </w:tc>
        <w:tc>
          <w:tcPr>
            <w:tcW w:w="5970" w:type="dxa"/>
            <w:gridSpan w:val="4"/>
          </w:tcPr>
          <w:p w14:paraId="4C6E4F2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Were treatments and care plans altered as necessary and recorded </w:t>
            </w:r>
          </w:p>
        </w:tc>
        <w:tc>
          <w:tcPr>
            <w:tcW w:w="1127" w:type="dxa"/>
          </w:tcPr>
          <w:p w14:paraId="3EE076A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4434771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7F5459A1" w14:textId="77777777" w:rsidTr="00C74818">
        <w:trPr>
          <w:trHeight w:val="141"/>
        </w:trPr>
        <w:tc>
          <w:tcPr>
            <w:tcW w:w="1098" w:type="dxa"/>
          </w:tcPr>
          <w:p w14:paraId="7CC1E92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17</w:t>
            </w:r>
          </w:p>
        </w:tc>
        <w:tc>
          <w:tcPr>
            <w:tcW w:w="5970" w:type="dxa"/>
            <w:gridSpan w:val="4"/>
          </w:tcPr>
          <w:p w14:paraId="3619F2E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Was there concordance with the care plan?</w:t>
            </w:r>
          </w:p>
        </w:tc>
        <w:tc>
          <w:tcPr>
            <w:tcW w:w="1127" w:type="dxa"/>
          </w:tcPr>
          <w:p w14:paraId="1C88664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37C7996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7F393D74" w14:textId="77777777" w:rsidTr="00C74818">
        <w:trPr>
          <w:trHeight w:val="141"/>
        </w:trPr>
        <w:tc>
          <w:tcPr>
            <w:tcW w:w="1098" w:type="dxa"/>
          </w:tcPr>
          <w:p w14:paraId="61FF808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18</w:t>
            </w:r>
          </w:p>
        </w:tc>
        <w:tc>
          <w:tcPr>
            <w:tcW w:w="7897" w:type="dxa"/>
            <w:gridSpan w:val="6"/>
          </w:tcPr>
          <w:p w14:paraId="21F3A63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If no, please explain what the issues were:</w:t>
            </w:r>
          </w:p>
          <w:p w14:paraId="1B3C9BFF"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4128496D" w14:textId="77777777" w:rsidTr="00C74818">
        <w:trPr>
          <w:trHeight w:val="141"/>
        </w:trPr>
        <w:tc>
          <w:tcPr>
            <w:tcW w:w="1098" w:type="dxa"/>
          </w:tcPr>
          <w:p w14:paraId="51F797B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19</w:t>
            </w:r>
          </w:p>
        </w:tc>
        <w:tc>
          <w:tcPr>
            <w:tcW w:w="5970" w:type="dxa"/>
            <w:gridSpan w:val="4"/>
          </w:tcPr>
          <w:p w14:paraId="2283CB4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Did the patient have capacity to make informed decisions?</w:t>
            </w:r>
          </w:p>
        </w:tc>
        <w:tc>
          <w:tcPr>
            <w:tcW w:w="1127" w:type="dxa"/>
          </w:tcPr>
          <w:p w14:paraId="351B2CE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6E9765C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622C6916" w14:textId="77777777" w:rsidTr="00C74818">
        <w:trPr>
          <w:trHeight w:val="141"/>
        </w:trPr>
        <w:tc>
          <w:tcPr>
            <w:tcW w:w="1098" w:type="dxa"/>
          </w:tcPr>
          <w:p w14:paraId="4195B509"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274EFD5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Was the capacity assessment recorded</w:t>
            </w:r>
          </w:p>
        </w:tc>
        <w:tc>
          <w:tcPr>
            <w:tcW w:w="1127" w:type="dxa"/>
          </w:tcPr>
          <w:p w14:paraId="1C5937F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25C3C36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3B08533E" w14:textId="77777777" w:rsidTr="00C74818">
        <w:trPr>
          <w:trHeight w:val="141"/>
        </w:trPr>
        <w:tc>
          <w:tcPr>
            <w:tcW w:w="1098" w:type="dxa"/>
          </w:tcPr>
          <w:p w14:paraId="5CC857F1"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0CE2A86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Are / were there concerns regarding family / carers?</w:t>
            </w:r>
          </w:p>
        </w:tc>
        <w:tc>
          <w:tcPr>
            <w:tcW w:w="1127" w:type="dxa"/>
          </w:tcPr>
          <w:p w14:paraId="6E63F1F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0B46ED3F"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0278C36F" w14:textId="77777777" w:rsidTr="00C74818">
        <w:trPr>
          <w:trHeight w:val="141"/>
        </w:trPr>
        <w:tc>
          <w:tcPr>
            <w:tcW w:w="1098" w:type="dxa"/>
          </w:tcPr>
          <w:p w14:paraId="496E44B2"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264E2BF8" w14:textId="449F002E"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Is a safeguarding referral needed?</w:t>
            </w:r>
          </w:p>
          <w:p w14:paraId="1FF991A0"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b/>
                <w:sz w:val="22"/>
                <w:szCs w:val="22"/>
              </w:rPr>
              <w:t>Complete Adult Safeguarding decision tool – send copy if 15 or more with referral</w:t>
            </w:r>
          </w:p>
        </w:tc>
        <w:tc>
          <w:tcPr>
            <w:tcW w:w="1127" w:type="dxa"/>
          </w:tcPr>
          <w:p w14:paraId="44547A5F"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77E760C8"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791FC720" w14:textId="77777777" w:rsidTr="00C74818">
        <w:trPr>
          <w:trHeight w:val="141"/>
        </w:trPr>
        <w:tc>
          <w:tcPr>
            <w:tcW w:w="1098" w:type="dxa"/>
          </w:tcPr>
          <w:p w14:paraId="6DEE26A7"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20</w:t>
            </w:r>
          </w:p>
        </w:tc>
        <w:tc>
          <w:tcPr>
            <w:tcW w:w="5970" w:type="dxa"/>
            <w:gridSpan w:val="4"/>
          </w:tcPr>
          <w:p w14:paraId="644DD0C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Were agreed protocols followed (circle as appropriate) </w:t>
            </w:r>
          </w:p>
        </w:tc>
        <w:tc>
          <w:tcPr>
            <w:tcW w:w="1127" w:type="dxa"/>
          </w:tcPr>
          <w:p w14:paraId="184E3EE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Yes </w:t>
            </w:r>
          </w:p>
        </w:tc>
        <w:tc>
          <w:tcPr>
            <w:tcW w:w="800" w:type="dxa"/>
          </w:tcPr>
          <w:p w14:paraId="0CCEEB2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No</w:t>
            </w:r>
          </w:p>
        </w:tc>
      </w:tr>
      <w:tr w:rsidR="00CC4588" w:rsidRPr="009A638D" w14:paraId="29D038B7" w14:textId="77777777" w:rsidTr="00C74818">
        <w:trPr>
          <w:trHeight w:val="141"/>
        </w:trPr>
        <w:tc>
          <w:tcPr>
            <w:tcW w:w="1098" w:type="dxa"/>
          </w:tcPr>
          <w:p w14:paraId="53270AEA"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21</w:t>
            </w:r>
          </w:p>
        </w:tc>
        <w:tc>
          <w:tcPr>
            <w:tcW w:w="7897" w:type="dxa"/>
            <w:gridSpan w:val="6"/>
          </w:tcPr>
          <w:p w14:paraId="1BDA8941"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sz w:val="22"/>
                <w:szCs w:val="22"/>
              </w:rPr>
              <w:t xml:space="preserve">Summary of findings:  </w:t>
            </w:r>
          </w:p>
        </w:tc>
      </w:tr>
      <w:tr w:rsidR="00CC4588" w:rsidRPr="009A638D" w14:paraId="6DE43925" w14:textId="77777777" w:rsidTr="00C74818">
        <w:trPr>
          <w:trHeight w:val="141"/>
        </w:trPr>
        <w:tc>
          <w:tcPr>
            <w:tcW w:w="1098" w:type="dxa"/>
          </w:tcPr>
          <w:p w14:paraId="341C7D8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22</w:t>
            </w:r>
          </w:p>
        </w:tc>
        <w:tc>
          <w:tcPr>
            <w:tcW w:w="7897" w:type="dxa"/>
            <w:gridSpan w:val="6"/>
          </w:tcPr>
          <w:p w14:paraId="44077A1B" w14:textId="77777777"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sz w:val="22"/>
                <w:szCs w:val="22"/>
              </w:rPr>
              <w:t xml:space="preserve">Root Causes – what caused the pressure ulcer to develop / deteriorate? </w:t>
            </w:r>
          </w:p>
        </w:tc>
      </w:tr>
      <w:tr w:rsidR="00CC4588" w:rsidRPr="009A638D" w14:paraId="59F0FBF5" w14:textId="77777777" w:rsidTr="00C74818">
        <w:trPr>
          <w:trHeight w:val="141"/>
        </w:trPr>
        <w:tc>
          <w:tcPr>
            <w:tcW w:w="1098" w:type="dxa"/>
          </w:tcPr>
          <w:p w14:paraId="67712A63"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23</w:t>
            </w:r>
          </w:p>
        </w:tc>
        <w:tc>
          <w:tcPr>
            <w:tcW w:w="5970" w:type="dxa"/>
            <w:gridSpan w:val="4"/>
          </w:tcPr>
          <w:p w14:paraId="7B74122B"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Is there any concern about the nursing care (circle as appropriate)</w:t>
            </w:r>
          </w:p>
        </w:tc>
        <w:tc>
          <w:tcPr>
            <w:tcW w:w="1127" w:type="dxa"/>
          </w:tcPr>
          <w:p w14:paraId="2EEA05A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62E72E88"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7B86F019" w14:textId="77777777" w:rsidTr="00C74818">
        <w:trPr>
          <w:trHeight w:val="141"/>
        </w:trPr>
        <w:tc>
          <w:tcPr>
            <w:tcW w:w="1098" w:type="dxa"/>
          </w:tcPr>
          <w:p w14:paraId="0CFEDD12"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2873A0B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Are there any other concerns that impact on the care provision or acceptance of recommended interventions</w:t>
            </w:r>
          </w:p>
        </w:tc>
        <w:tc>
          <w:tcPr>
            <w:tcW w:w="1127" w:type="dxa"/>
          </w:tcPr>
          <w:p w14:paraId="76E8F6D3"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Yes</w:t>
            </w:r>
          </w:p>
        </w:tc>
        <w:tc>
          <w:tcPr>
            <w:tcW w:w="800" w:type="dxa"/>
          </w:tcPr>
          <w:p w14:paraId="6251E9E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 xml:space="preserve">No </w:t>
            </w:r>
          </w:p>
        </w:tc>
      </w:tr>
      <w:tr w:rsidR="00CC4588" w:rsidRPr="009A638D" w14:paraId="3C636112" w14:textId="77777777" w:rsidTr="00C74818">
        <w:trPr>
          <w:trHeight w:val="141"/>
        </w:trPr>
        <w:tc>
          <w:tcPr>
            <w:tcW w:w="1098" w:type="dxa"/>
          </w:tcPr>
          <w:p w14:paraId="02B5DD3B"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15F4D483" w14:textId="436EFC08"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If yes, please provide brief explanation</w:t>
            </w:r>
          </w:p>
        </w:tc>
        <w:tc>
          <w:tcPr>
            <w:tcW w:w="1127" w:type="dxa"/>
          </w:tcPr>
          <w:p w14:paraId="6C896248" w14:textId="77777777" w:rsidR="00CC4588" w:rsidRPr="009A638D" w:rsidRDefault="00CC4588" w:rsidP="00D52542">
            <w:pPr>
              <w:spacing w:line="240" w:lineRule="auto"/>
              <w:jc w:val="both"/>
              <w:rPr>
                <w:rFonts w:ascii="Arial" w:eastAsia="Calibri" w:hAnsi="Arial" w:cs="Arial"/>
                <w:sz w:val="22"/>
                <w:szCs w:val="22"/>
              </w:rPr>
            </w:pPr>
          </w:p>
        </w:tc>
        <w:tc>
          <w:tcPr>
            <w:tcW w:w="800" w:type="dxa"/>
          </w:tcPr>
          <w:p w14:paraId="6D8C59F1"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28566A63" w14:textId="77777777" w:rsidTr="00C74818">
        <w:trPr>
          <w:trHeight w:val="141"/>
        </w:trPr>
        <w:tc>
          <w:tcPr>
            <w:tcW w:w="1098" w:type="dxa"/>
          </w:tcPr>
          <w:p w14:paraId="4B8FC661"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24</w:t>
            </w:r>
          </w:p>
        </w:tc>
        <w:tc>
          <w:tcPr>
            <w:tcW w:w="7897" w:type="dxa"/>
            <w:gridSpan w:val="6"/>
          </w:tcPr>
          <w:p w14:paraId="65BA6515" w14:textId="2278C2FC" w:rsidR="00CC4588" w:rsidRPr="009A638D" w:rsidRDefault="00CC4588" w:rsidP="00D52542">
            <w:pPr>
              <w:spacing w:line="240" w:lineRule="auto"/>
              <w:jc w:val="both"/>
              <w:rPr>
                <w:rFonts w:ascii="Arial" w:eastAsia="Calibri" w:hAnsi="Arial" w:cs="Arial"/>
                <w:b/>
                <w:sz w:val="22"/>
                <w:szCs w:val="22"/>
              </w:rPr>
            </w:pPr>
            <w:r w:rsidRPr="009A638D">
              <w:rPr>
                <w:rFonts w:ascii="Arial" w:eastAsia="Calibri" w:hAnsi="Arial" w:cs="Arial"/>
                <w:sz w:val="22"/>
                <w:szCs w:val="22"/>
              </w:rPr>
              <w:t xml:space="preserve">What are the lessons learned (if any)? </w:t>
            </w:r>
          </w:p>
          <w:p w14:paraId="3AC4BB68"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21784E1A" w14:textId="77777777" w:rsidTr="00C74818">
        <w:trPr>
          <w:trHeight w:val="141"/>
        </w:trPr>
        <w:tc>
          <w:tcPr>
            <w:tcW w:w="1098" w:type="dxa"/>
          </w:tcPr>
          <w:p w14:paraId="163C1722"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25</w:t>
            </w:r>
          </w:p>
        </w:tc>
        <w:tc>
          <w:tcPr>
            <w:tcW w:w="5116" w:type="dxa"/>
            <w:gridSpan w:val="3"/>
          </w:tcPr>
          <w:p w14:paraId="1A502B8D"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Actions to be taken to address any lessons learned</w:t>
            </w:r>
          </w:p>
        </w:tc>
        <w:tc>
          <w:tcPr>
            <w:tcW w:w="854" w:type="dxa"/>
          </w:tcPr>
          <w:p w14:paraId="10A37C8B"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By when</w:t>
            </w:r>
          </w:p>
        </w:tc>
        <w:tc>
          <w:tcPr>
            <w:tcW w:w="1127" w:type="dxa"/>
          </w:tcPr>
          <w:p w14:paraId="6AED9C7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Action plan</w:t>
            </w:r>
          </w:p>
        </w:tc>
        <w:tc>
          <w:tcPr>
            <w:tcW w:w="800" w:type="dxa"/>
          </w:tcPr>
          <w:p w14:paraId="38975A84"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To be added (Y/N)</w:t>
            </w:r>
          </w:p>
        </w:tc>
      </w:tr>
      <w:tr w:rsidR="00CC4588" w:rsidRPr="009A638D" w14:paraId="18A6A728" w14:textId="77777777" w:rsidTr="00C74818">
        <w:trPr>
          <w:trHeight w:val="141"/>
        </w:trPr>
        <w:tc>
          <w:tcPr>
            <w:tcW w:w="1098" w:type="dxa"/>
          </w:tcPr>
          <w:p w14:paraId="1F58EE40"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31B8C692"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p>
        </w:tc>
      </w:tr>
      <w:tr w:rsidR="00CC4588" w:rsidRPr="009A638D" w14:paraId="76F61B54" w14:textId="77777777" w:rsidTr="00C74818">
        <w:trPr>
          <w:trHeight w:val="141"/>
        </w:trPr>
        <w:tc>
          <w:tcPr>
            <w:tcW w:w="1098" w:type="dxa"/>
          </w:tcPr>
          <w:p w14:paraId="4C677462"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37E8BF0D"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p>
        </w:tc>
      </w:tr>
      <w:tr w:rsidR="00CC4588" w:rsidRPr="009A638D" w14:paraId="775812AA" w14:textId="77777777" w:rsidTr="00C74818">
        <w:trPr>
          <w:trHeight w:val="141"/>
        </w:trPr>
        <w:tc>
          <w:tcPr>
            <w:tcW w:w="1098" w:type="dxa"/>
          </w:tcPr>
          <w:p w14:paraId="5A835BE7"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7C698674"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p>
        </w:tc>
      </w:tr>
      <w:tr w:rsidR="00CC4588" w:rsidRPr="009A638D" w14:paraId="52FFB741" w14:textId="77777777" w:rsidTr="00C74818">
        <w:trPr>
          <w:trHeight w:val="141"/>
        </w:trPr>
        <w:tc>
          <w:tcPr>
            <w:tcW w:w="1098" w:type="dxa"/>
          </w:tcPr>
          <w:p w14:paraId="08D0EDC9" w14:textId="77777777" w:rsidR="00CC4588" w:rsidRPr="009A638D" w:rsidRDefault="00CC4588" w:rsidP="00D52542">
            <w:pPr>
              <w:spacing w:line="240" w:lineRule="auto"/>
              <w:jc w:val="both"/>
              <w:rPr>
                <w:rFonts w:ascii="Arial" w:eastAsia="Calibri" w:hAnsi="Arial" w:cs="Arial"/>
                <w:sz w:val="22"/>
                <w:szCs w:val="22"/>
              </w:rPr>
            </w:pPr>
          </w:p>
        </w:tc>
        <w:tc>
          <w:tcPr>
            <w:tcW w:w="7897" w:type="dxa"/>
            <w:gridSpan w:val="6"/>
          </w:tcPr>
          <w:p w14:paraId="523EEC65" w14:textId="77777777" w:rsidR="00CC4588" w:rsidRPr="009A638D" w:rsidRDefault="00CC4588" w:rsidP="00D52542">
            <w:pPr>
              <w:numPr>
                <w:ilvl w:val="0"/>
                <w:numId w:val="54"/>
              </w:numPr>
              <w:spacing w:line="240" w:lineRule="auto"/>
              <w:contextualSpacing/>
              <w:jc w:val="both"/>
              <w:rPr>
                <w:rFonts w:ascii="Arial" w:eastAsia="Calibri" w:hAnsi="Arial" w:cs="Arial"/>
                <w:sz w:val="22"/>
                <w:szCs w:val="22"/>
              </w:rPr>
            </w:pPr>
          </w:p>
        </w:tc>
      </w:tr>
      <w:tr w:rsidR="00CC4588" w:rsidRPr="009A638D" w14:paraId="254339A7" w14:textId="77777777" w:rsidTr="00C74818">
        <w:trPr>
          <w:trHeight w:val="141"/>
        </w:trPr>
        <w:tc>
          <w:tcPr>
            <w:tcW w:w="1098" w:type="dxa"/>
          </w:tcPr>
          <w:p w14:paraId="37262D47" w14:textId="77777777" w:rsidR="00CC4588" w:rsidRPr="009A638D" w:rsidRDefault="00CC4588" w:rsidP="00D52542">
            <w:pPr>
              <w:spacing w:line="240" w:lineRule="auto"/>
              <w:jc w:val="both"/>
              <w:rPr>
                <w:rFonts w:ascii="Arial" w:eastAsia="Calibri" w:hAnsi="Arial" w:cs="Arial"/>
                <w:sz w:val="22"/>
                <w:szCs w:val="22"/>
              </w:rPr>
            </w:pPr>
          </w:p>
        </w:tc>
        <w:tc>
          <w:tcPr>
            <w:tcW w:w="5970" w:type="dxa"/>
            <w:gridSpan w:val="4"/>
          </w:tcPr>
          <w:p w14:paraId="4EA3CF83" w14:textId="77777777" w:rsidR="00CC4588" w:rsidRPr="009A638D" w:rsidRDefault="00CC4588" w:rsidP="00D52542">
            <w:pPr>
              <w:spacing w:line="240" w:lineRule="auto"/>
              <w:jc w:val="both"/>
              <w:rPr>
                <w:rFonts w:ascii="Arial" w:eastAsia="Calibri" w:hAnsi="Arial" w:cs="Arial"/>
                <w:sz w:val="22"/>
                <w:szCs w:val="22"/>
              </w:rPr>
            </w:pPr>
          </w:p>
        </w:tc>
        <w:tc>
          <w:tcPr>
            <w:tcW w:w="1127" w:type="dxa"/>
          </w:tcPr>
          <w:p w14:paraId="7D5CC2CE"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w:t>
            </w:r>
          </w:p>
        </w:tc>
        <w:tc>
          <w:tcPr>
            <w:tcW w:w="800" w:type="dxa"/>
          </w:tcPr>
          <w:p w14:paraId="6AAA6074"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62D2AF66" w14:textId="77777777" w:rsidTr="00C74818">
        <w:trPr>
          <w:trHeight w:val="141"/>
        </w:trPr>
        <w:tc>
          <w:tcPr>
            <w:tcW w:w="1098" w:type="dxa"/>
          </w:tcPr>
          <w:p w14:paraId="1F078AA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27</w:t>
            </w:r>
          </w:p>
        </w:tc>
        <w:tc>
          <w:tcPr>
            <w:tcW w:w="5970" w:type="dxa"/>
            <w:gridSpan w:val="4"/>
          </w:tcPr>
          <w:p w14:paraId="7F5EA0A6"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Discussion of outcome/concerns with the patient / family / carers as appropriate</w:t>
            </w:r>
          </w:p>
        </w:tc>
        <w:tc>
          <w:tcPr>
            <w:tcW w:w="1127" w:type="dxa"/>
          </w:tcPr>
          <w:p w14:paraId="6C45EFC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w:t>
            </w:r>
          </w:p>
        </w:tc>
        <w:tc>
          <w:tcPr>
            <w:tcW w:w="800" w:type="dxa"/>
          </w:tcPr>
          <w:p w14:paraId="520D49BD"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04485310" w14:textId="77777777" w:rsidTr="00C74818">
        <w:trPr>
          <w:trHeight w:val="141"/>
        </w:trPr>
        <w:tc>
          <w:tcPr>
            <w:tcW w:w="1098" w:type="dxa"/>
          </w:tcPr>
          <w:p w14:paraId="479FD0CB" w14:textId="4079C67E"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Name:</w:t>
            </w:r>
          </w:p>
        </w:tc>
        <w:tc>
          <w:tcPr>
            <w:tcW w:w="3366" w:type="dxa"/>
          </w:tcPr>
          <w:p w14:paraId="5919D56F" w14:textId="77777777" w:rsidR="00CC4588" w:rsidRPr="009A638D" w:rsidRDefault="00CC4588" w:rsidP="00D52542">
            <w:pPr>
              <w:spacing w:line="240" w:lineRule="auto"/>
              <w:jc w:val="both"/>
              <w:rPr>
                <w:rFonts w:ascii="Arial" w:eastAsia="Calibri" w:hAnsi="Arial" w:cs="Arial"/>
                <w:sz w:val="22"/>
                <w:szCs w:val="22"/>
              </w:rPr>
            </w:pPr>
          </w:p>
        </w:tc>
        <w:tc>
          <w:tcPr>
            <w:tcW w:w="1750" w:type="dxa"/>
            <w:gridSpan w:val="2"/>
          </w:tcPr>
          <w:p w14:paraId="4F1DED6C"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Designation</w:t>
            </w:r>
          </w:p>
        </w:tc>
        <w:tc>
          <w:tcPr>
            <w:tcW w:w="854" w:type="dxa"/>
          </w:tcPr>
          <w:p w14:paraId="4A2A29DE" w14:textId="77777777" w:rsidR="00CC4588" w:rsidRPr="009A638D" w:rsidRDefault="00CC4588" w:rsidP="00D52542">
            <w:pPr>
              <w:spacing w:line="240" w:lineRule="auto"/>
              <w:jc w:val="both"/>
              <w:rPr>
                <w:rFonts w:ascii="Arial" w:eastAsia="Calibri" w:hAnsi="Arial" w:cs="Arial"/>
                <w:sz w:val="22"/>
                <w:szCs w:val="22"/>
              </w:rPr>
            </w:pPr>
          </w:p>
        </w:tc>
        <w:tc>
          <w:tcPr>
            <w:tcW w:w="1127" w:type="dxa"/>
          </w:tcPr>
          <w:p w14:paraId="4E94F720"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w:t>
            </w:r>
          </w:p>
        </w:tc>
        <w:tc>
          <w:tcPr>
            <w:tcW w:w="800" w:type="dxa"/>
          </w:tcPr>
          <w:p w14:paraId="43D9596C" w14:textId="77777777" w:rsidR="00CC4588" w:rsidRPr="009A638D" w:rsidRDefault="00CC4588" w:rsidP="00D52542">
            <w:pPr>
              <w:spacing w:line="240" w:lineRule="auto"/>
              <w:jc w:val="both"/>
              <w:rPr>
                <w:rFonts w:ascii="Arial" w:eastAsia="Calibri" w:hAnsi="Arial" w:cs="Arial"/>
                <w:sz w:val="22"/>
                <w:szCs w:val="22"/>
              </w:rPr>
            </w:pPr>
          </w:p>
        </w:tc>
      </w:tr>
      <w:tr w:rsidR="00CC4588" w:rsidRPr="009A638D" w14:paraId="03678D46" w14:textId="77777777" w:rsidTr="00C74818">
        <w:trPr>
          <w:trHeight w:val="245"/>
        </w:trPr>
        <w:tc>
          <w:tcPr>
            <w:tcW w:w="1098" w:type="dxa"/>
          </w:tcPr>
          <w:p w14:paraId="65A74395"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Name:</w:t>
            </w:r>
          </w:p>
        </w:tc>
        <w:tc>
          <w:tcPr>
            <w:tcW w:w="3366" w:type="dxa"/>
          </w:tcPr>
          <w:p w14:paraId="5CD8A2DD" w14:textId="77777777" w:rsidR="00CC4588" w:rsidRPr="009A638D" w:rsidRDefault="00CC4588" w:rsidP="00D52542">
            <w:pPr>
              <w:spacing w:line="240" w:lineRule="auto"/>
              <w:jc w:val="both"/>
              <w:rPr>
                <w:rFonts w:ascii="Arial" w:eastAsia="Calibri" w:hAnsi="Arial" w:cs="Arial"/>
                <w:sz w:val="22"/>
                <w:szCs w:val="22"/>
              </w:rPr>
            </w:pPr>
          </w:p>
        </w:tc>
        <w:tc>
          <w:tcPr>
            <w:tcW w:w="1750" w:type="dxa"/>
            <w:gridSpan w:val="2"/>
          </w:tcPr>
          <w:p w14:paraId="7DECDC2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Designation</w:t>
            </w:r>
          </w:p>
        </w:tc>
        <w:tc>
          <w:tcPr>
            <w:tcW w:w="854" w:type="dxa"/>
          </w:tcPr>
          <w:p w14:paraId="02C715F9" w14:textId="77777777" w:rsidR="00CC4588" w:rsidRPr="009A638D" w:rsidRDefault="00CC4588" w:rsidP="00D52542">
            <w:pPr>
              <w:spacing w:line="240" w:lineRule="auto"/>
              <w:jc w:val="both"/>
              <w:rPr>
                <w:rFonts w:ascii="Arial" w:eastAsia="Calibri" w:hAnsi="Arial" w:cs="Arial"/>
                <w:sz w:val="22"/>
                <w:szCs w:val="22"/>
              </w:rPr>
            </w:pPr>
          </w:p>
        </w:tc>
        <w:tc>
          <w:tcPr>
            <w:tcW w:w="1127" w:type="dxa"/>
          </w:tcPr>
          <w:p w14:paraId="2AA29559" w14:textId="77777777" w:rsidR="00CC4588" w:rsidRPr="009A638D" w:rsidRDefault="00CC4588" w:rsidP="00D52542">
            <w:pPr>
              <w:spacing w:line="240" w:lineRule="auto"/>
              <w:jc w:val="both"/>
              <w:rPr>
                <w:rFonts w:ascii="Arial" w:eastAsia="Calibri" w:hAnsi="Arial" w:cs="Arial"/>
                <w:sz w:val="22"/>
                <w:szCs w:val="22"/>
              </w:rPr>
            </w:pPr>
            <w:r w:rsidRPr="009A638D">
              <w:rPr>
                <w:rFonts w:ascii="Arial" w:eastAsia="Calibri" w:hAnsi="Arial" w:cs="Arial"/>
                <w:sz w:val="22"/>
                <w:szCs w:val="22"/>
              </w:rPr>
              <w:t>Date</w:t>
            </w:r>
          </w:p>
        </w:tc>
        <w:tc>
          <w:tcPr>
            <w:tcW w:w="800" w:type="dxa"/>
          </w:tcPr>
          <w:p w14:paraId="3A485166" w14:textId="77777777" w:rsidR="00CC4588" w:rsidRPr="009A638D" w:rsidRDefault="00CC4588" w:rsidP="00D52542">
            <w:pPr>
              <w:spacing w:line="240" w:lineRule="auto"/>
              <w:jc w:val="both"/>
              <w:rPr>
                <w:rFonts w:ascii="Arial" w:eastAsia="Calibri" w:hAnsi="Arial" w:cs="Arial"/>
                <w:sz w:val="22"/>
                <w:szCs w:val="22"/>
              </w:rPr>
            </w:pPr>
          </w:p>
        </w:tc>
      </w:tr>
    </w:tbl>
    <w:p w14:paraId="5EDFBCEA" w14:textId="109E0166" w:rsidR="0013228F" w:rsidRPr="009A638D" w:rsidRDefault="0013228F" w:rsidP="00D52542">
      <w:pPr>
        <w:spacing w:line="259" w:lineRule="auto"/>
        <w:jc w:val="both"/>
        <w:rPr>
          <w:rFonts w:ascii="Arial" w:hAnsi="Arial" w:cs="Arial"/>
          <w:color w:val="0000FF"/>
          <w:u w:val="single"/>
        </w:rPr>
      </w:pPr>
    </w:p>
    <w:p w14:paraId="0AA213A9" w14:textId="68FF2C11" w:rsidR="0013228F" w:rsidRDefault="0013228F" w:rsidP="00D52542">
      <w:pPr>
        <w:spacing w:line="259" w:lineRule="auto"/>
        <w:jc w:val="both"/>
        <w:rPr>
          <w:color w:val="0000FF"/>
          <w:u w:val="single"/>
        </w:rPr>
      </w:pPr>
    </w:p>
    <w:p w14:paraId="776F8C26" w14:textId="77777777" w:rsidR="00A53E75" w:rsidRPr="00E37D67" w:rsidRDefault="00A53E75" w:rsidP="00D52542">
      <w:pPr>
        <w:spacing w:line="259" w:lineRule="auto"/>
        <w:jc w:val="both"/>
        <w:rPr>
          <w:rFonts w:ascii="Arial" w:hAnsi="Arial" w:cs="Arial"/>
          <w:color w:val="0000FF"/>
          <w:u w:val="single"/>
        </w:rPr>
      </w:pPr>
    </w:p>
    <w:p w14:paraId="57675074" w14:textId="77777777" w:rsidR="00A53E75" w:rsidRPr="00E37D67" w:rsidRDefault="00A53E75" w:rsidP="00D52542">
      <w:pPr>
        <w:spacing w:line="259" w:lineRule="auto"/>
        <w:jc w:val="both"/>
        <w:rPr>
          <w:rFonts w:ascii="Arial" w:hAnsi="Arial" w:cs="Arial"/>
          <w:color w:val="4C94D8" w:themeColor="text2" w:themeTint="80"/>
          <w:u w:val="single"/>
        </w:rPr>
      </w:pPr>
    </w:p>
    <w:p w14:paraId="0CAD1E6C" w14:textId="77777777" w:rsidR="00E37D67" w:rsidRPr="00E37D67" w:rsidRDefault="00E37D67" w:rsidP="00D52542">
      <w:pPr>
        <w:spacing w:line="259" w:lineRule="auto"/>
        <w:jc w:val="both"/>
        <w:rPr>
          <w:rFonts w:ascii="Arial" w:hAnsi="Arial" w:cs="Arial"/>
          <w:color w:val="4C94D8" w:themeColor="text2" w:themeTint="80"/>
          <w:u w:val="single"/>
        </w:rPr>
      </w:pPr>
    </w:p>
    <w:p w14:paraId="59644824" w14:textId="77777777" w:rsidR="00A53E75" w:rsidRPr="00E37D67" w:rsidRDefault="00A53E75" w:rsidP="00D52542">
      <w:pPr>
        <w:spacing w:line="259" w:lineRule="auto"/>
        <w:jc w:val="both"/>
        <w:rPr>
          <w:rFonts w:ascii="Arial" w:hAnsi="Arial" w:cs="Arial"/>
          <w:color w:val="4C94D8" w:themeColor="text2" w:themeTint="80"/>
          <w:u w:val="single"/>
        </w:rPr>
      </w:pPr>
    </w:p>
    <w:p w14:paraId="71FED7F4" w14:textId="77777777" w:rsidR="006B18AF" w:rsidRPr="00E37D67" w:rsidRDefault="006B18AF" w:rsidP="006B18AF">
      <w:pPr>
        <w:spacing w:line="259" w:lineRule="auto"/>
        <w:rPr>
          <w:rFonts w:ascii="Arial" w:hAnsi="Arial" w:cs="Arial"/>
          <w:color w:val="4C94D8" w:themeColor="text2" w:themeTint="80"/>
          <w:u w:val="single"/>
        </w:rPr>
      </w:pPr>
    </w:p>
    <w:p w14:paraId="3157F41C" w14:textId="77777777" w:rsidR="00E37D67" w:rsidRPr="00E37D67" w:rsidRDefault="00E37D67" w:rsidP="006B18AF">
      <w:pPr>
        <w:spacing w:line="259" w:lineRule="auto"/>
        <w:rPr>
          <w:rFonts w:ascii="Arial" w:hAnsi="Arial" w:cs="Arial"/>
          <w:color w:val="4C94D8" w:themeColor="text2" w:themeTint="80"/>
          <w:u w:val="single"/>
        </w:rPr>
      </w:pPr>
    </w:p>
    <w:p w14:paraId="61FF41A7" w14:textId="77777777" w:rsidR="006B18AF" w:rsidRPr="00E37D67" w:rsidRDefault="006B18AF" w:rsidP="006B18AF">
      <w:pPr>
        <w:spacing w:line="259" w:lineRule="auto"/>
        <w:rPr>
          <w:rFonts w:ascii="Arial" w:hAnsi="Arial" w:cs="Arial"/>
          <w:color w:val="4C94D8" w:themeColor="text2" w:themeTint="80"/>
          <w:u w:val="single"/>
        </w:rPr>
      </w:pPr>
    </w:p>
    <w:p w14:paraId="67CD6C32" w14:textId="77777777" w:rsidR="00086FA3" w:rsidRPr="00E37D67" w:rsidRDefault="00086FA3" w:rsidP="00D52542">
      <w:pPr>
        <w:spacing w:line="259" w:lineRule="auto"/>
        <w:jc w:val="both"/>
        <w:rPr>
          <w:rFonts w:ascii="Arial" w:hAnsi="Arial" w:cs="Arial"/>
          <w:color w:val="4C94D8" w:themeColor="text2" w:themeTint="80"/>
          <w:u w:val="single"/>
        </w:rPr>
      </w:pPr>
    </w:p>
    <w:p w14:paraId="7AE891A1" w14:textId="77777777" w:rsidR="006B18AF" w:rsidRPr="00E37D67" w:rsidRDefault="006B18AF" w:rsidP="00D52542">
      <w:pPr>
        <w:pStyle w:val="Heading2"/>
        <w:jc w:val="both"/>
        <w:rPr>
          <w:color w:val="4C94D8" w:themeColor="text2" w:themeTint="80"/>
          <w:sz w:val="24"/>
          <w:szCs w:val="24"/>
        </w:rPr>
      </w:pPr>
    </w:p>
    <w:p w14:paraId="4C48FE39" w14:textId="77777777" w:rsidR="00B80802" w:rsidRDefault="00B80802" w:rsidP="00E37D67">
      <w:pPr>
        <w:pStyle w:val="Heading2"/>
      </w:pPr>
      <w:bookmarkStart w:id="120" w:name="_Toc196303432"/>
    </w:p>
    <w:p w14:paraId="5D47F5FB" w14:textId="112067F4" w:rsidR="00C74818" w:rsidRPr="00E37D67" w:rsidRDefault="00E37D67" w:rsidP="00E37D67">
      <w:pPr>
        <w:pStyle w:val="Heading2"/>
      </w:pPr>
      <w:r w:rsidRPr="00E37D67">
        <w:lastRenderedPageBreak/>
        <w:t>Resources</w:t>
      </w:r>
      <w:bookmarkEnd w:id="120"/>
      <w:r w:rsidRPr="00E37D67">
        <w:t xml:space="preserve"> </w:t>
      </w:r>
    </w:p>
    <w:p w14:paraId="25584679" w14:textId="2E88789C" w:rsidR="00000E68" w:rsidRPr="00C74818" w:rsidRDefault="00903BF5" w:rsidP="00D52542">
      <w:pPr>
        <w:spacing w:line="259" w:lineRule="auto"/>
        <w:jc w:val="both"/>
        <w:rPr>
          <w:color w:val="FFFFFF" w:themeColor="background1"/>
          <w:u w:val="single"/>
        </w:rPr>
      </w:pPr>
      <w:r>
        <w:rPr>
          <w:noProof/>
          <w:lang w:eastAsia="en-GB"/>
        </w:rPr>
        <w:drawing>
          <wp:anchor distT="0" distB="0" distL="114300" distR="114300" simplePos="0" relativeHeight="251658347" behindDoc="0" locked="0" layoutInCell="1" allowOverlap="1" wp14:anchorId="59C5E3E2" wp14:editId="105B7FE3">
            <wp:simplePos x="0" y="0"/>
            <wp:positionH relativeFrom="column">
              <wp:posOffset>-101600</wp:posOffset>
            </wp:positionH>
            <wp:positionV relativeFrom="paragraph">
              <wp:posOffset>329565</wp:posOffset>
            </wp:positionV>
            <wp:extent cx="1841500" cy="415637"/>
            <wp:effectExtent l="0" t="0" r="0" b="0"/>
            <wp:wrapNone/>
            <wp:docPr id="3" name="Picture 2"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35681"/>
                    <a:stretch/>
                  </pic:blipFill>
                  <pic:spPr bwMode="auto">
                    <a:xfrm>
                      <a:off x="0" y="0"/>
                      <a:ext cx="1841500" cy="415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B3D7B6" w14:textId="19F25E2C" w:rsidR="00561638" w:rsidRDefault="00561638" w:rsidP="00D52542">
      <w:pPr>
        <w:pStyle w:val="Heading2"/>
        <w:jc w:val="both"/>
      </w:pPr>
    </w:p>
    <w:p w14:paraId="22E041E4" w14:textId="4DCAFBA1" w:rsidR="00250917" w:rsidRPr="00086FA3" w:rsidRDefault="00250917" w:rsidP="00D52542">
      <w:pPr>
        <w:jc w:val="both"/>
        <w:rPr>
          <w:rFonts w:ascii="Arial" w:hAnsi="Arial" w:cs="Arial"/>
          <w:sz w:val="22"/>
          <w:szCs w:val="22"/>
        </w:rPr>
      </w:pPr>
      <w:hyperlink r:id="rId141" w:history="1">
        <w:r w:rsidRPr="00086FA3">
          <w:rPr>
            <w:rFonts w:ascii="Arial" w:hAnsi="Arial" w:cs="Arial"/>
            <w:color w:val="0000FF"/>
            <w:sz w:val="22"/>
            <w:szCs w:val="22"/>
            <w:u w:val="single"/>
          </w:rPr>
          <w:t>Overview | Pressure ulcers: prevention and management | Guidance | NICE</w:t>
        </w:r>
      </w:hyperlink>
    </w:p>
    <w:p w14:paraId="71BBECEE" w14:textId="45BFA586" w:rsidR="008C4245" w:rsidRPr="00086FA3" w:rsidRDefault="008C4245" w:rsidP="00D52542">
      <w:pPr>
        <w:jc w:val="both"/>
        <w:rPr>
          <w:rFonts w:ascii="Arial" w:hAnsi="Arial" w:cs="Arial"/>
          <w:sz w:val="22"/>
          <w:szCs w:val="22"/>
        </w:rPr>
      </w:pPr>
      <w:hyperlink r:id="rId142" w:history="1">
        <w:r w:rsidRPr="00086FA3">
          <w:rPr>
            <w:rFonts w:ascii="Arial" w:hAnsi="Arial" w:cs="Arial"/>
            <w:color w:val="0000FF"/>
            <w:sz w:val="22"/>
            <w:szCs w:val="22"/>
            <w:u w:val="single"/>
          </w:rPr>
          <w:t>Pressure ulcers: prevention and management</w:t>
        </w:r>
      </w:hyperlink>
    </w:p>
    <w:p w14:paraId="71624A76" w14:textId="41182C1D" w:rsidR="00AC3F61" w:rsidRPr="00086FA3" w:rsidRDefault="00B95E2C" w:rsidP="00D52542">
      <w:pPr>
        <w:jc w:val="both"/>
        <w:rPr>
          <w:rFonts w:ascii="Arial" w:hAnsi="Arial" w:cs="Arial"/>
          <w:sz w:val="22"/>
          <w:szCs w:val="22"/>
        </w:rPr>
      </w:pPr>
      <w:hyperlink r:id="rId143" w:history="1">
        <w:r w:rsidRPr="00086FA3">
          <w:rPr>
            <w:rFonts w:ascii="Arial" w:hAnsi="Arial" w:cs="Arial"/>
            <w:color w:val="0000FF"/>
            <w:sz w:val="22"/>
            <w:szCs w:val="22"/>
            <w:u w:val="single"/>
          </w:rPr>
          <w:t>Helping to prevent pressure ulcers | Quick guides to social care topics | Social care | NICE Communities | About | NICE</w:t>
        </w:r>
      </w:hyperlink>
    </w:p>
    <w:p w14:paraId="0C10A2CB" w14:textId="57E4EC89" w:rsidR="00561638" w:rsidRDefault="00561638" w:rsidP="00D52542">
      <w:pPr>
        <w:tabs>
          <w:tab w:val="left" w:pos="589"/>
        </w:tabs>
        <w:spacing w:line="259" w:lineRule="auto"/>
        <w:jc w:val="both"/>
      </w:pPr>
    </w:p>
    <w:p w14:paraId="515DFA40" w14:textId="00B36FFF" w:rsidR="00E84A36" w:rsidRDefault="00E84A36" w:rsidP="00D52542">
      <w:pPr>
        <w:spacing w:line="259" w:lineRule="auto"/>
        <w:jc w:val="both"/>
      </w:pPr>
      <w:r>
        <w:rPr>
          <w:noProof/>
          <w:lang w:eastAsia="en-GB"/>
        </w:rPr>
        <w:drawing>
          <wp:anchor distT="0" distB="0" distL="114300" distR="114300" simplePos="0" relativeHeight="251658252" behindDoc="0" locked="0" layoutInCell="1" allowOverlap="1" wp14:anchorId="1A208689" wp14:editId="38FB14C7">
            <wp:simplePos x="0" y="0"/>
            <wp:positionH relativeFrom="margin">
              <wp:posOffset>14605</wp:posOffset>
            </wp:positionH>
            <wp:positionV relativeFrom="paragraph">
              <wp:posOffset>122555</wp:posOffset>
            </wp:positionV>
            <wp:extent cx="1128287" cy="337625"/>
            <wp:effectExtent l="0" t="0" r="0" b="5715"/>
            <wp:wrapNone/>
            <wp:docPr id="1751850557" name="Picture 3" descr="Jersey Care Commission | Jersey's Independent Car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rsey Care Commission | Jersey's Independent Care Regulato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28287" cy="33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CE5A3" w14:textId="77777777" w:rsidR="00E84A36" w:rsidRDefault="00E84A36" w:rsidP="00D52542">
      <w:pPr>
        <w:spacing w:line="259" w:lineRule="auto"/>
        <w:jc w:val="both"/>
      </w:pPr>
    </w:p>
    <w:p w14:paraId="221826F7" w14:textId="1D563CF3" w:rsidR="00561638" w:rsidRPr="00086FA3" w:rsidRDefault="00561638" w:rsidP="00D52542">
      <w:pPr>
        <w:spacing w:line="259" w:lineRule="auto"/>
        <w:jc w:val="both"/>
        <w:rPr>
          <w:rFonts w:ascii="Arial" w:hAnsi="Arial" w:cs="Arial"/>
          <w:color w:val="0000FF"/>
          <w:sz w:val="22"/>
          <w:szCs w:val="22"/>
          <w:u w:val="single"/>
        </w:rPr>
      </w:pPr>
      <w:hyperlink r:id="rId145" w:history="1">
        <w:r w:rsidRPr="00086FA3">
          <w:rPr>
            <w:rFonts w:ascii="Arial" w:hAnsi="Arial" w:cs="Arial"/>
            <w:color w:val="0000FF"/>
            <w:sz w:val="22"/>
            <w:szCs w:val="22"/>
            <w:u w:val="single"/>
          </w:rPr>
          <w:t>Jersey Care Commission | Jersey's Independent Care Regulator</w:t>
        </w:r>
      </w:hyperlink>
    </w:p>
    <w:p w14:paraId="144BB87F" w14:textId="45BF9081" w:rsidR="00530117" w:rsidRPr="00086FA3" w:rsidRDefault="00561638" w:rsidP="00D52542">
      <w:pPr>
        <w:jc w:val="both"/>
        <w:rPr>
          <w:rFonts w:ascii="Arial" w:hAnsi="Arial" w:cs="Arial"/>
          <w:sz w:val="22"/>
          <w:szCs w:val="22"/>
        </w:rPr>
      </w:pPr>
      <w:hyperlink r:id="rId146" w:history="1">
        <w:r w:rsidRPr="00086FA3">
          <w:rPr>
            <w:rFonts w:ascii="Arial" w:hAnsi="Arial" w:cs="Arial"/>
            <w:color w:val="0000FF"/>
            <w:sz w:val="22"/>
            <w:szCs w:val="22"/>
            <w:u w:val="single"/>
          </w:rPr>
          <w:t>Day Care Standards | Jersey Care Commission</w:t>
        </w:r>
      </w:hyperlink>
    </w:p>
    <w:p w14:paraId="7802B0F2" w14:textId="0482E254" w:rsidR="00530117" w:rsidRPr="00086FA3" w:rsidRDefault="00530117" w:rsidP="00D52542">
      <w:pPr>
        <w:jc w:val="both"/>
        <w:rPr>
          <w:rFonts w:ascii="Arial" w:hAnsi="Arial" w:cs="Arial"/>
          <w:sz w:val="22"/>
          <w:szCs w:val="22"/>
        </w:rPr>
      </w:pPr>
      <w:hyperlink r:id="rId147" w:history="1">
        <w:r w:rsidRPr="00086FA3">
          <w:rPr>
            <w:rFonts w:ascii="Arial" w:hAnsi="Arial" w:cs="Arial"/>
            <w:color w:val="0000FF"/>
            <w:sz w:val="22"/>
            <w:szCs w:val="22"/>
            <w:u w:val="single"/>
          </w:rPr>
          <w:t>Care Homes Standards | Jersey Care Commission</w:t>
        </w:r>
      </w:hyperlink>
    </w:p>
    <w:p w14:paraId="23F7302D" w14:textId="62C3391F" w:rsidR="0017167A" w:rsidRPr="00086FA3" w:rsidRDefault="00530117" w:rsidP="00D52542">
      <w:pPr>
        <w:jc w:val="both"/>
        <w:rPr>
          <w:rFonts w:ascii="Arial" w:hAnsi="Arial" w:cs="Arial"/>
          <w:color w:val="0000FF"/>
          <w:sz w:val="22"/>
          <w:szCs w:val="22"/>
          <w:u w:val="single"/>
        </w:rPr>
      </w:pPr>
      <w:hyperlink r:id="rId148" w:history="1">
        <w:r w:rsidRPr="00086FA3">
          <w:rPr>
            <w:rFonts w:ascii="Arial" w:hAnsi="Arial" w:cs="Arial"/>
            <w:color w:val="0000FF"/>
            <w:sz w:val="22"/>
            <w:szCs w:val="22"/>
            <w:u w:val="single"/>
          </w:rPr>
          <w:t>Home Care Standards | Jersey Care Commission</w:t>
        </w:r>
      </w:hyperlink>
    </w:p>
    <w:p w14:paraId="56F28F29" w14:textId="77777777" w:rsidR="00C74818" w:rsidRPr="00B64C8E" w:rsidRDefault="00C74818" w:rsidP="00D52542">
      <w:pPr>
        <w:jc w:val="both"/>
        <w:rPr>
          <w:rFonts w:ascii="Arial" w:hAnsi="Arial" w:cs="Arial"/>
        </w:rPr>
      </w:pPr>
    </w:p>
    <w:p w14:paraId="2AA8D3CF" w14:textId="50AA6A74" w:rsidR="007B13B3" w:rsidRDefault="007B13B3" w:rsidP="00D52542">
      <w:pPr>
        <w:jc w:val="both"/>
      </w:pPr>
      <w:r>
        <w:rPr>
          <w:noProof/>
          <w:lang w:eastAsia="en-GB"/>
        </w:rPr>
        <w:drawing>
          <wp:anchor distT="0" distB="0" distL="114300" distR="114300" simplePos="0" relativeHeight="251658255" behindDoc="0" locked="0" layoutInCell="1" allowOverlap="1" wp14:anchorId="75DE669E" wp14:editId="37380249">
            <wp:simplePos x="0" y="0"/>
            <wp:positionH relativeFrom="margin">
              <wp:align>left</wp:align>
            </wp:positionH>
            <wp:positionV relativeFrom="paragraph">
              <wp:posOffset>13335</wp:posOffset>
            </wp:positionV>
            <wp:extent cx="1633220" cy="492760"/>
            <wp:effectExtent l="0" t="0" r="5080" b="2540"/>
            <wp:wrapNone/>
            <wp:docPr id="1341012019" name="Picture 1" descr="Healthcare Improvement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 Improvement Scotlan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33220"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2F0B6" w14:textId="77777777" w:rsidR="007B13B3" w:rsidRDefault="007B13B3" w:rsidP="00D52542">
      <w:pPr>
        <w:jc w:val="both"/>
      </w:pPr>
    </w:p>
    <w:bookmarkStart w:id="121" w:name="_Hlk182424334"/>
    <w:p w14:paraId="23471882" w14:textId="276C10A8" w:rsidR="00530117" w:rsidRPr="00086FA3" w:rsidRDefault="007B13B3" w:rsidP="00D52542">
      <w:pPr>
        <w:jc w:val="both"/>
        <w:rPr>
          <w:rFonts w:ascii="Arial" w:hAnsi="Arial" w:cs="Arial"/>
          <w:sz w:val="22"/>
          <w:szCs w:val="22"/>
        </w:rPr>
      </w:pPr>
      <w:r w:rsidRPr="00086FA3">
        <w:rPr>
          <w:rFonts w:ascii="Arial" w:hAnsi="Arial" w:cs="Arial"/>
          <w:sz w:val="22"/>
          <w:szCs w:val="22"/>
        </w:rPr>
        <w:fldChar w:fldCharType="begin"/>
      </w:r>
      <w:r w:rsidRPr="00086FA3">
        <w:rPr>
          <w:rFonts w:ascii="Arial" w:hAnsi="Arial" w:cs="Arial"/>
          <w:sz w:val="22"/>
          <w:szCs w:val="22"/>
        </w:rPr>
        <w:instrText>HYPERLINK "https://archive.healthcareimprovementscotland.scot/www.healthcareimprovementscotland.org/our_work/standards_and_guidelines/stnds/pressure_ulcer_standards"</w:instrText>
      </w:r>
      <w:r w:rsidRPr="00086FA3">
        <w:rPr>
          <w:rFonts w:ascii="Arial" w:hAnsi="Arial" w:cs="Arial"/>
          <w:sz w:val="22"/>
          <w:szCs w:val="22"/>
        </w:rPr>
      </w:r>
      <w:r w:rsidRPr="00086FA3">
        <w:rPr>
          <w:rFonts w:ascii="Arial" w:hAnsi="Arial" w:cs="Arial"/>
          <w:sz w:val="22"/>
          <w:szCs w:val="22"/>
        </w:rPr>
        <w:fldChar w:fldCharType="separate"/>
      </w:r>
      <w:r w:rsidRPr="00086FA3">
        <w:rPr>
          <w:rFonts w:ascii="Arial" w:hAnsi="Arial" w:cs="Arial"/>
          <w:color w:val="0000FF"/>
          <w:sz w:val="22"/>
          <w:szCs w:val="22"/>
          <w:u w:val="single"/>
        </w:rPr>
        <w:t>Prevention and management of pressure ulcers standards</w:t>
      </w:r>
      <w:r w:rsidRPr="00086FA3">
        <w:rPr>
          <w:rFonts w:ascii="Arial" w:hAnsi="Arial" w:cs="Arial"/>
          <w:sz w:val="22"/>
          <w:szCs w:val="22"/>
        </w:rPr>
        <w:fldChar w:fldCharType="end"/>
      </w:r>
    </w:p>
    <w:bookmarkEnd w:id="121"/>
    <w:p w14:paraId="45BEC1D7" w14:textId="1BFB59C3" w:rsidR="001A6ACB" w:rsidRPr="00086FA3" w:rsidRDefault="007B13B3" w:rsidP="00D52542">
      <w:pPr>
        <w:jc w:val="both"/>
        <w:rPr>
          <w:sz w:val="22"/>
          <w:szCs w:val="22"/>
        </w:rPr>
      </w:pPr>
      <w:r w:rsidRPr="00086FA3">
        <w:rPr>
          <w:rFonts w:ascii="Arial" w:hAnsi="Arial" w:cs="Arial"/>
          <w:sz w:val="22"/>
          <w:szCs w:val="22"/>
        </w:rPr>
        <w:fldChar w:fldCharType="begin"/>
      </w:r>
      <w:r w:rsidRPr="00086FA3">
        <w:rPr>
          <w:rFonts w:ascii="Arial" w:hAnsi="Arial" w:cs="Arial"/>
          <w:sz w:val="22"/>
          <w:szCs w:val="22"/>
        </w:rPr>
        <w:instrText>HYPERLINK "https://ihub.scot/improvement-programmes/acute-adult/pressure-ulcers/"</w:instrText>
      </w:r>
      <w:r w:rsidRPr="00086FA3">
        <w:rPr>
          <w:rFonts w:ascii="Arial" w:hAnsi="Arial" w:cs="Arial"/>
          <w:sz w:val="22"/>
          <w:szCs w:val="22"/>
        </w:rPr>
      </w:r>
      <w:r w:rsidRPr="00086FA3">
        <w:rPr>
          <w:rFonts w:ascii="Arial" w:hAnsi="Arial" w:cs="Arial"/>
          <w:sz w:val="22"/>
          <w:szCs w:val="22"/>
        </w:rPr>
        <w:fldChar w:fldCharType="separate"/>
      </w:r>
      <w:r w:rsidRPr="00086FA3">
        <w:rPr>
          <w:rFonts w:ascii="Arial" w:hAnsi="Arial" w:cs="Arial"/>
          <w:color w:val="0000FF"/>
          <w:sz w:val="22"/>
          <w:szCs w:val="22"/>
          <w:u w:val="single"/>
        </w:rPr>
        <w:t xml:space="preserve">Pressure Ulcers | Scottish Patient Safety Programme (SPSP) | </w:t>
      </w:r>
      <w:proofErr w:type="spellStart"/>
      <w:r w:rsidRPr="00086FA3">
        <w:rPr>
          <w:rFonts w:ascii="Arial" w:hAnsi="Arial" w:cs="Arial"/>
          <w:color w:val="0000FF"/>
          <w:sz w:val="22"/>
          <w:szCs w:val="22"/>
          <w:u w:val="single"/>
        </w:rPr>
        <w:t>ihub</w:t>
      </w:r>
      <w:proofErr w:type="spellEnd"/>
      <w:r w:rsidRPr="00086FA3">
        <w:rPr>
          <w:rFonts w:ascii="Arial" w:hAnsi="Arial" w:cs="Arial"/>
          <w:color w:val="0000FF"/>
          <w:sz w:val="22"/>
          <w:szCs w:val="22"/>
          <w:u w:val="single"/>
        </w:rPr>
        <w:t xml:space="preserve"> - Pressure Ulcers</w:t>
      </w:r>
      <w:r w:rsidRPr="00086FA3">
        <w:rPr>
          <w:rFonts w:ascii="Arial" w:hAnsi="Arial" w:cs="Arial"/>
          <w:sz w:val="22"/>
          <w:szCs w:val="22"/>
        </w:rPr>
        <w:fldChar w:fldCharType="end"/>
      </w:r>
    </w:p>
    <w:p w14:paraId="3EC97489" w14:textId="7E4556FA" w:rsidR="001A6ACB" w:rsidRDefault="006F6347" w:rsidP="00D52542">
      <w:pPr>
        <w:jc w:val="both"/>
      </w:pPr>
      <w:r>
        <w:rPr>
          <w:noProof/>
          <w:lang w:eastAsia="en-GB"/>
        </w:rPr>
        <w:drawing>
          <wp:anchor distT="0" distB="0" distL="114300" distR="114300" simplePos="0" relativeHeight="251658254" behindDoc="0" locked="0" layoutInCell="1" allowOverlap="1" wp14:anchorId="115D5537" wp14:editId="224BFEFA">
            <wp:simplePos x="0" y="0"/>
            <wp:positionH relativeFrom="margin">
              <wp:posOffset>-35119</wp:posOffset>
            </wp:positionH>
            <wp:positionV relativeFrom="paragraph">
              <wp:posOffset>246380</wp:posOffset>
            </wp:positionV>
            <wp:extent cx="1778871" cy="890337"/>
            <wp:effectExtent l="0" t="0" r="0" b="5080"/>
            <wp:wrapNone/>
            <wp:docPr id="13" name="Picture 5" descr="EPUAP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UAP or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78871" cy="890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7E990" w14:textId="7B0B5EEB" w:rsidR="00A61B86" w:rsidRDefault="00A61B86" w:rsidP="00D52542">
      <w:pPr>
        <w:jc w:val="both"/>
      </w:pPr>
    </w:p>
    <w:p w14:paraId="7DE5C0DB" w14:textId="2CE2E516" w:rsidR="00F842F9" w:rsidRDefault="00F842F9" w:rsidP="00D52542">
      <w:pPr>
        <w:jc w:val="both"/>
      </w:pPr>
    </w:p>
    <w:p w14:paraId="015487DE" w14:textId="77777777" w:rsidR="00F842F9" w:rsidRDefault="00F842F9" w:rsidP="00D52542">
      <w:pPr>
        <w:jc w:val="both"/>
      </w:pPr>
    </w:p>
    <w:p w14:paraId="7EA20EFC" w14:textId="361C673C" w:rsidR="0017167A" w:rsidRPr="00086FA3" w:rsidRDefault="0017167A" w:rsidP="00D52542">
      <w:pPr>
        <w:jc w:val="both"/>
        <w:rPr>
          <w:rFonts w:ascii="Arial" w:hAnsi="Arial" w:cs="Arial"/>
          <w:color w:val="0000FF"/>
          <w:sz w:val="22"/>
          <w:szCs w:val="22"/>
          <w:u w:val="single"/>
        </w:rPr>
      </w:pPr>
      <w:hyperlink r:id="rId151" w:history="1">
        <w:r w:rsidRPr="00086FA3">
          <w:rPr>
            <w:rFonts w:ascii="Arial" w:hAnsi="Arial" w:cs="Arial"/>
            <w:color w:val="0000FF"/>
            <w:sz w:val="22"/>
            <w:szCs w:val="22"/>
            <w:u w:val="single"/>
          </w:rPr>
          <w:t>EPUAP | European Pressure Ulcer Advisory Panel</w:t>
        </w:r>
      </w:hyperlink>
    </w:p>
    <w:p w14:paraId="1F477A09" w14:textId="1AC136C6" w:rsidR="001C7002" w:rsidRDefault="006F6347" w:rsidP="00D52542">
      <w:pPr>
        <w:jc w:val="both"/>
      </w:pPr>
      <w:r>
        <w:rPr>
          <w:noProof/>
          <w:lang w:eastAsia="en-GB"/>
        </w:rPr>
        <w:drawing>
          <wp:anchor distT="0" distB="0" distL="114300" distR="114300" simplePos="0" relativeHeight="251658253" behindDoc="0" locked="0" layoutInCell="1" allowOverlap="1" wp14:anchorId="29493F46" wp14:editId="629294E2">
            <wp:simplePos x="0" y="0"/>
            <wp:positionH relativeFrom="margin">
              <wp:posOffset>1742</wp:posOffset>
            </wp:positionH>
            <wp:positionV relativeFrom="paragraph">
              <wp:posOffset>144007</wp:posOffset>
            </wp:positionV>
            <wp:extent cx="2016510" cy="360947"/>
            <wp:effectExtent l="0" t="0" r="3175" b="1270"/>
            <wp:wrapNone/>
            <wp:docPr id="419599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16510" cy="360947"/>
                    </a:xfrm>
                    <a:prstGeom prst="rect">
                      <a:avLst/>
                    </a:prstGeom>
                    <a:noFill/>
                  </pic:spPr>
                </pic:pic>
              </a:graphicData>
            </a:graphic>
            <wp14:sizeRelH relativeFrom="page">
              <wp14:pctWidth>0</wp14:pctWidth>
            </wp14:sizeRelH>
            <wp14:sizeRelV relativeFrom="page">
              <wp14:pctHeight>0</wp14:pctHeight>
            </wp14:sizeRelV>
          </wp:anchor>
        </w:drawing>
      </w:r>
    </w:p>
    <w:p w14:paraId="615318A1" w14:textId="0E2D0BB3" w:rsidR="0017167A" w:rsidRDefault="0017167A" w:rsidP="00D52542">
      <w:pPr>
        <w:jc w:val="both"/>
      </w:pPr>
    </w:p>
    <w:p w14:paraId="19C46B26" w14:textId="0AD68B02" w:rsidR="003E554B" w:rsidRPr="00086FA3" w:rsidRDefault="003E554B" w:rsidP="00D52542">
      <w:pPr>
        <w:jc w:val="both"/>
        <w:rPr>
          <w:rFonts w:ascii="Arial" w:hAnsi="Arial" w:cs="Arial"/>
          <w:color w:val="0000FF"/>
          <w:sz w:val="22"/>
          <w:szCs w:val="22"/>
          <w:u w:val="single"/>
        </w:rPr>
      </w:pPr>
      <w:hyperlink r:id="rId153" w:history="1">
        <w:r w:rsidRPr="00086FA3">
          <w:rPr>
            <w:rFonts w:ascii="Arial" w:hAnsi="Arial" w:cs="Arial"/>
            <w:color w:val="0000FF"/>
            <w:sz w:val="22"/>
            <w:szCs w:val="22"/>
            <w:u w:val="single"/>
          </w:rPr>
          <w:t>National Wound Care Strategy Programme | NWCSP</w:t>
        </w:r>
      </w:hyperlink>
    </w:p>
    <w:p w14:paraId="438D3B31" w14:textId="6259D9DC" w:rsidR="003E554B" w:rsidRPr="00086FA3" w:rsidRDefault="003E554B" w:rsidP="00D52542">
      <w:pPr>
        <w:jc w:val="both"/>
        <w:rPr>
          <w:rFonts w:ascii="Arial" w:hAnsi="Arial" w:cs="Arial"/>
          <w:sz w:val="22"/>
          <w:szCs w:val="22"/>
        </w:rPr>
      </w:pPr>
      <w:hyperlink r:id="rId154" w:history="1">
        <w:r w:rsidRPr="00086FA3">
          <w:rPr>
            <w:rFonts w:ascii="Arial" w:hAnsi="Arial" w:cs="Arial"/>
            <w:color w:val="0000FF"/>
            <w:sz w:val="22"/>
            <w:szCs w:val="22"/>
            <w:u w:val="single"/>
          </w:rPr>
          <w:t xml:space="preserve">The </w:t>
        </w:r>
        <w:proofErr w:type="spellStart"/>
        <w:r w:rsidRPr="00086FA3">
          <w:rPr>
            <w:rFonts w:ascii="Arial" w:hAnsi="Arial" w:cs="Arial"/>
            <w:color w:val="0000FF"/>
            <w:sz w:val="22"/>
            <w:szCs w:val="22"/>
            <w:u w:val="single"/>
          </w:rPr>
          <w:t>aSSKINg</w:t>
        </w:r>
        <w:proofErr w:type="spellEnd"/>
        <w:r w:rsidRPr="00086FA3">
          <w:rPr>
            <w:rFonts w:ascii="Arial" w:hAnsi="Arial" w:cs="Arial"/>
            <w:color w:val="0000FF"/>
            <w:sz w:val="22"/>
            <w:szCs w:val="22"/>
            <w:u w:val="single"/>
          </w:rPr>
          <w:t xml:space="preserve"> </w:t>
        </w:r>
        <w:r w:rsidR="00875065">
          <w:rPr>
            <w:rFonts w:ascii="Arial" w:hAnsi="Arial" w:cs="Arial"/>
            <w:color w:val="0000FF"/>
            <w:sz w:val="22"/>
            <w:szCs w:val="22"/>
            <w:u w:val="single"/>
          </w:rPr>
          <w:t>Framework</w:t>
        </w:r>
      </w:hyperlink>
    </w:p>
    <w:p w14:paraId="0A4DF863" w14:textId="233C60FE" w:rsidR="003E554B" w:rsidRPr="00086FA3" w:rsidRDefault="003E554B" w:rsidP="00D52542">
      <w:pPr>
        <w:jc w:val="both"/>
        <w:rPr>
          <w:rFonts w:ascii="Arial" w:hAnsi="Arial" w:cs="Arial"/>
          <w:sz w:val="22"/>
          <w:szCs w:val="22"/>
        </w:rPr>
      </w:pPr>
      <w:hyperlink r:id="rId155" w:history="1">
        <w:r w:rsidRPr="00086FA3">
          <w:rPr>
            <w:rFonts w:ascii="Arial" w:hAnsi="Arial" w:cs="Arial"/>
            <w:color w:val="0000FF"/>
            <w:sz w:val="22"/>
            <w:szCs w:val="22"/>
            <w:u w:val="single"/>
          </w:rPr>
          <w:t>PURPOSE-T Registration • CTRU Leeds Research Portal</w:t>
        </w:r>
      </w:hyperlink>
    </w:p>
    <w:p w14:paraId="3EB09793" w14:textId="7E664822" w:rsidR="003E554B" w:rsidRPr="00086FA3" w:rsidRDefault="003E554B" w:rsidP="00D52542">
      <w:pPr>
        <w:jc w:val="both"/>
        <w:rPr>
          <w:rFonts w:ascii="Arial" w:hAnsi="Arial" w:cs="Arial"/>
          <w:sz w:val="22"/>
          <w:szCs w:val="22"/>
        </w:rPr>
      </w:pPr>
      <w:hyperlink r:id="rId156" w:history="1">
        <w:r w:rsidRPr="00086FA3">
          <w:rPr>
            <w:rFonts w:ascii="Arial" w:hAnsi="Arial" w:cs="Arial"/>
            <w:color w:val="0000FF"/>
            <w:sz w:val="22"/>
            <w:szCs w:val="22"/>
            <w:u w:val="single"/>
          </w:rPr>
          <w:t xml:space="preserve">Wound Care Education for the Health and Care Workforce - </w:t>
        </w:r>
        <w:proofErr w:type="spellStart"/>
        <w:r w:rsidRPr="00086FA3">
          <w:rPr>
            <w:rFonts w:ascii="Arial" w:hAnsi="Arial" w:cs="Arial"/>
            <w:color w:val="0000FF"/>
            <w:sz w:val="22"/>
            <w:szCs w:val="22"/>
            <w:u w:val="single"/>
          </w:rPr>
          <w:t>elearning</w:t>
        </w:r>
        <w:proofErr w:type="spellEnd"/>
        <w:r w:rsidRPr="00086FA3">
          <w:rPr>
            <w:rFonts w:ascii="Arial" w:hAnsi="Arial" w:cs="Arial"/>
            <w:color w:val="0000FF"/>
            <w:sz w:val="22"/>
            <w:szCs w:val="22"/>
            <w:u w:val="single"/>
          </w:rPr>
          <w:t xml:space="preserve"> for healthcare</w:t>
        </w:r>
      </w:hyperlink>
    </w:p>
    <w:p w14:paraId="6B276344" w14:textId="37F9A2D6" w:rsidR="00B64C8E" w:rsidRPr="00086FA3" w:rsidRDefault="003E554B" w:rsidP="00D52542">
      <w:pPr>
        <w:jc w:val="both"/>
        <w:rPr>
          <w:rFonts w:ascii="Arial" w:hAnsi="Arial" w:cs="Arial"/>
          <w:sz w:val="22"/>
          <w:szCs w:val="22"/>
        </w:rPr>
      </w:pPr>
      <w:hyperlink r:id="rId157" w:history="1">
        <w:r w:rsidRPr="00086FA3">
          <w:rPr>
            <w:rFonts w:ascii="Arial" w:hAnsi="Arial" w:cs="Arial"/>
            <w:color w:val="0000FF"/>
            <w:sz w:val="22"/>
            <w:szCs w:val="22"/>
            <w:u w:val="single"/>
          </w:rPr>
          <w:t>Pressure-ulcer-core-curriculum.pdf</w:t>
        </w:r>
      </w:hyperlink>
    </w:p>
    <w:p w14:paraId="73E5A1E0" w14:textId="229D01ED" w:rsidR="00B64C8E" w:rsidRDefault="00B64C8E" w:rsidP="00D52542">
      <w:pPr>
        <w:jc w:val="both"/>
      </w:pPr>
    </w:p>
    <w:p w14:paraId="7C6E0533" w14:textId="7C5FB278" w:rsidR="003E554B" w:rsidRDefault="0076391B" w:rsidP="00D52542">
      <w:pPr>
        <w:jc w:val="both"/>
      </w:pPr>
      <w:r>
        <w:rPr>
          <w:noProof/>
          <w:lang w:eastAsia="en-GB"/>
        </w:rPr>
        <w:drawing>
          <wp:anchor distT="0" distB="0" distL="114300" distR="114300" simplePos="0" relativeHeight="251658251" behindDoc="1" locked="0" layoutInCell="1" allowOverlap="1" wp14:anchorId="730CEEAB" wp14:editId="159543D8">
            <wp:simplePos x="0" y="0"/>
            <wp:positionH relativeFrom="margin">
              <wp:posOffset>40868</wp:posOffset>
            </wp:positionH>
            <wp:positionV relativeFrom="paragraph">
              <wp:posOffset>120075</wp:posOffset>
            </wp:positionV>
            <wp:extent cx="1837690" cy="462915"/>
            <wp:effectExtent l="0" t="0" r="0" b="0"/>
            <wp:wrapNone/>
            <wp:docPr id="6" name="Picture 3" descr="NMC launches review of nursing and midwifery practice learning — Community  Nursing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C launches review of nursing and midwifery practice learning — Community  Nursing Now"/>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3769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AB8FF" w14:textId="6C6A4B63" w:rsidR="003E554B" w:rsidRDefault="003E554B" w:rsidP="00D52542">
      <w:pPr>
        <w:jc w:val="both"/>
      </w:pPr>
    </w:p>
    <w:p w14:paraId="21668194" w14:textId="30F9A19E" w:rsidR="00A61B86" w:rsidRPr="00086FA3" w:rsidRDefault="00A61B86" w:rsidP="00D52542">
      <w:pPr>
        <w:jc w:val="both"/>
        <w:rPr>
          <w:rFonts w:ascii="Arial" w:hAnsi="Arial" w:cs="Arial"/>
          <w:sz w:val="22"/>
          <w:szCs w:val="22"/>
        </w:rPr>
      </w:pPr>
      <w:hyperlink r:id="rId159" w:history="1">
        <w:r w:rsidRPr="00086FA3">
          <w:rPr>
            <w:rFonts w:ascii="Arial" w:hAnsi="Arial" w:cs="Arial"/>
            <w:color w:val="0000FF"/>
            <w:sz w:val="22"/>
            <w:szCs w:val="22"/>
            <w:u w:val="single"/>
          </w:rPr>
          <w:t>The Nursing &amp; Midwifery Council - The Nursing and Midwifery Council</w:t>
        </w:r>
      </w:hyperlink>
    </w:p>
    <w:p w14:paraId="124B584A" w14:textId="4F1CCB52" w:rsidR="00530117" w:rsidRPr="00086FA3" w:rsidRDefault="000E43B1" w:rsidP="00D52542">
      <w:pPr>
        <w:jc w:val="both"/>
        <w:rPr>
          <w:rFonts w:ascii="Arial" w:hAnsi="Arial" w:cs="Arial"/>
          <w:color w:val="0000FF"/>
          <w:sz w:val="22"/>
          <w:szCs w:val="22"/>
          <w:u w:val="single"/>
        </w:rPr>
      </w:pPr>
      <w:r w:rsidRPr="00086FA3">
        <w:rPr>
          <w:rFonts w:ascii="Arial" w:hAnsi="Arial" w:cs="Arial"/>
          <w:sz w:val="22"/>
          <w:szCs w:val="22"/>
        </w:rPr>
        <w:t xml:space="preserve"> </w:t>
      </w:r>
      <w:hyperlink r:id="rId160" w:history="1">
        <w:r w:rsidR="00530117" w:rsidRPr="00086FA3">
          <w:rPr>
            <w:rFonts w:ascii="Arial" w:hAnsi="Arial" w:cs="Arial"/>
            <w:color w:val="0000FF"/>
            <w:sz w:val="22"/>
            <w:szCs w:val="22"/>
            <w:u w:val="single"/>
          </w:rPr>
          <w:t>Accountability - The Nursing and Midwifery Council</w:t>
        </w:r>
      </w:hyperlink>
    </w:p>
    <w:p w14:paraId="421360C2" w14:textId="77777777" w:rsidR="00C74818" w:rsidRPr="008C4799" w:rsidRDefault="00C74818" w:rsidP="00D52542">
      <w:pPr>
        <w:jc w:val="both"/>
        <w:rPr>
          <w:rFonts w:ascii="Arial" w:hAnsi="Arial" w:cs="Arial"/>
        </w:rPr>
      </w:pPr>
    </w:p>
    <w:p w14:paraId="584B2DD2" w14:textId="6615851D" w:rsidR="001A6ACB" w:rsidRDefault="00903BF5" w:rsidP="00D52542">
      <w:pPr>
        <w:jc w:val="both"/>
      </w:pPr>
      <w:r>
        <w:rPr>
          <w:noProof/>
          <w:lang w:eastAsia="en-GB"/>
        </w:rPr>
        <w:drawing>
          <wp:anchor distT="0" distB="0" distL="114300" distR="114300" simplePos="0" relativeHeight="251658346" behindDoc="0" locked="0" layoutInCell="1" allowOverlap="1" wp14:anchorId="112C81E0" wp14:editId="62A0A17E">
            <wp:simplePos x="0" y="0"/>
            <wp:positionH relativeFrom="margin">
              <wp:posOffset>-635</wp:posOffset>
            </wp:positionH>
            <wp:positionV relativeFrom="paragraph">
              <wp:posOffset>216535</wp:posOffset>
            </wp:positionV>
            <wp:extent cx="828675" cy="595630"/>
            <wp:effectExtent l="0" t="0" r="9525" b="0"/>
            <wp:wrapNone/>
            <wp:docPr id="1" name="Picture 1" descr="The Society of Tissue Viability | Formerly known as the T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ciety of Tissue Viability | Formerly known as the TV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2867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A0163" w14:textId="36654504" w:rsidR="001A6ACB" w:rsidRDefault="001A6ACB" w:rsidP="00D52542">
      <w:pPr>
        <w:jc w:val="both"/>
      </w:pPr>
    </w:p>
    <w:p w14:paraId="1DD2D87B" w14:textId="77777777" w:rsidR="00903BF5" w:rsidRDefault="00903BF5" w:rsidP="00D52542">
      <w:pPr>
        <w:jc w:val="both"/>
      </w:pPr>
    </w:p>
    <w:p w14:paraId="449125DD" w14:textId="57ACDE23" w:rsidR="002D36D7" w:rsidRPr="00086FA3" w:rsidRDefault="00485727" w:rsidP="00D52542">
      <w:pPr>
        <w:jc w:val="both"/>
        <w:rPr>
          <w:rStyle w:val="Hyperlink"/>
          <w:rFonts w:ascii="Arial" w:hAnsi="Arial" w:cs="Arial"/>
          <w:color w:val="auto"/>
          <w:sz w:val="22"/>
          <w:szCs w:val="22"/>
          <w:u w:val="none"/>
        </w:rPr>
      </w:pPr>
      <w:hyperlink r:id="rId162" w:history="1">
        <w:r w:rsidRPr="00086FA3">
          <w:rPr>
            <w:rFonts w:ascii="Arial" w:hAnsi="Arial" w:cs="Arial"/>
            <w:color w:val="0000FF"/>
            <w:sz w:val="22"/>
            <w:szCs w:val="22"/>
            <w:u w:val="single"/>
          </w:rPr>
          <w:t>The Society of Tissue Viability | Formerly known as the TVS</w:t>
        </w:r>
      </w:hyperlink>
    </w:p>
    <w:p w14:paraId="15B01C2D" w14:textId="18D7F868" w:rsidR="002D36D7" w:rsidRPr="00086FA3" w:rsidRDefault="002D36D7" w:rsidP="00D52542">
      <w:pPr>
        <w:jc w:val="both"/>
        <w:rPr>
          <w:rFonts w:ascii="Arial" w:hAnsi="Arial" w:cs="Arial"/>
          <w:sz w:val="22"/>
          <w:szCs w:val="22"/>
        </w:rPr>
      </w:pPr>
      <w:hyperlink r:id="rId163" w:history="1">
        <w:r w:rsidRPr="00086FA3">
          <w:rPr>
            <w:rFonts w:ascii="Arial" w:hAnsi="Arial" w:cs="Arial"/>
            <w:color w:val="0000FF"/>
            <w:sz w:val="22"/>
            <w:szCs w:val="22"/>
            <w:u w:val="single"/>
          </w:rPr>
          <w:t>Understanding the association between pressure ulcers and sitting in adults what does it mean for me and my carers? Seating guidelines for people, carers and health &amp; social care professionals - ScienceDirect</w:t>
        </w:r>
      </w:hyperlink>
    </w:p>
    <w:p w14:paraId="19A8BAFB" w14:textId="7129F6C5" w:rsidR="001B3228" w:rsidRPr="00086FA3" w:rsidRDefault="001B3228" w:rsidP="00D52542">
      <w:pPr>
        <w:jc w:val="both"/>
        <w:rPr>
          <w:rFonts w:ascii="Arial" w:hAnsi="Arial" w:cs="Arial"/>
          <w:sz w:val="22"/>
          <w:szCs w:val="22"/>
        </w:rPr>
      </w:pPr>
      <w:hyperlink r:id="rId164" w:history="1">
        <w:r w:rsidRPr="00086FA3">
          <w:rPr>
            <w:rFonts w:ascii="Arial" w:hAnsi="Arial" w:cs="Arial"/>
            <w:color w:val="0000FF"/>
            <w:sz w:val="22"/>
            <w:szCs w:val="22"/>
            <w:u w:val="single"/>
          </w:rPr>
          <w:t xml:space="preserve">‘Within 6 Hour’ risk assessment – What does this </w:t>
        </w:r>
        <w:proofErr w:type="gramStart"/>
        <w:r w:rsidRPr="00086FA3">
          <w:rPr>
            <w:rFonts w:ascii="Arial" w:hAnsi="Arial" w:cs="Arial"/>
            <w:color w:val="0000FF"/>
            <w:sz w:val="22"/>
            <w:szCs w:val="22"/>
            <w:u w:val="single"/>
          </w:rPr>
          <w:t>actually mean</w:t>
        </w:r>
        <w:proofErr w:type="gramEnd"/>
        <w:r w:rsidRPr="00086FA3">
          <w:rPr>
            <w:rFonts w:ascii="Arial" w:hAnsi="Arial" w:cs="Arial"/>
            <w:color w:val="0000FF"/>
            <w:sz w:val="22"/>
            <w:szCs w:val="22"/>
            <w:u w:val="single"/>
          </w:rPr>
          <w:t>? - Society of Tissue Viability</w:t>
        </w:r>
      </w:hyperlink>
    </w:p>
    <w:sectPr w:rsidR="001B3228" w:rsidRPr="00086FA3" w:rsidSect="00615BDB">
      <w:footerReference w:type="first" r:id="rId165"/>
      <w:pgSz w:w="11906" w:h="16838"/>
      <w:pgMar w:top="851" w:right="1440" w:bottom="1440" w:left="1440" w:header="567" w:footer="624" w:gutter="0"/>
      <w:pgNumType w:start="5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9B629" w14:textId="77777777" w:rsidR="006C7836" w:rsidRDefault="006C7836" w:rsidP="001E154B">
      <w:pPr>
        <w:spacing w:after="0" w:line="240" w:lineRule="auto"/>
      </w:pPr>
      <w:r>
        <w:separator/>
      </w:r>
    </w:p>
    <w:p w14:paraId="2B0E2521" w14:textId="77777777" w:rsidR="006C7836" w:rsidRDefault="006C7836"/>
  </w:endnote>
  <w:endnote w:type="continuationSeparator" w:id="0">
    <w:p w14:paraId="6A351C1B" w14:textId="77777777" w:rsidR="006C7836" w:rsidRDefault="006C7836" w:rsidP="001E154B">
      <w:pPr>
        <w:spacing w:after="0" w:line="240" w:lineRule="auto"/>
      </w:pPr>
      <w:r>
        <w:continuationSeparator/>
      </w:r>
    </w:p>
    <w:p w14:paraId="12842BE0" w14:textId="77777777" w:rsidR="006C7836" w:rsidRDefault="006C7836"/>
  </w:endnote>
  <w:endnote w:type="continuationNotice" w:id="1">
    <w:p w14:paraId="0DACBBF2" w14:textId="77777777" w:rsidR="006C7836" w:rsidRDefault="006C7836">
      <w:pPr>
        <w:spacing w:after="0" w:line="240" w:lineRule="auto"/>
      </w:pPr>
    </w:p>
    <w:p w14:paraId="36B2EAE3" w14:textId="77777777" w:rsidR="006C7836" w:rsidRDefault="006C7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nivers Condensed Light">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7026791"/>
      <w:docPartObj>
        <w:docPartGallery w:val="Page Numbers (Bottom of Page)"/>
        <w:docPartUnique/>
      </w:docPartObj>
    </w:sdtPr>
    <w:sdtEndPr/>
    <w:sdtContent>
      <w:sdt>
        <w:sdtPr>
          <w:id w:val="1728636285"/>
          <w:docPartObj>
            <w:docPartGallery w:val="Page Numbers (Top of Page)"/>
            <w:docPartUnique/>
          </w:docPartObj>
        </w:sdtPr>
        <w:sdtEndPr/>
        <w:sdtContent>
          <w:p w14:paraId="0633B129" w14:textId="77777777" w:rsidR="00A33341" w:rsidRDefault="004855C9">
            <w:pPr>
              <w:pStyle w:val="Footer"/>
              <w:jc w:val="center"/>
            </w:pPr>
            <w:r>
              <w:fldChar w:fldCharType="begin"/>
            </w:r>
            <w:r>
              <w:instrText xml:space="preserve"> PAGE  \* MERGEFORMAT </w:instrText>
            </w:r>
            <w:r>
              <w:fldChar w:fldCharType="separate"/>
            </w:r>
            <w:r>
              <w:rPr>
                <w:noProof/>
              </w:rPr>
              <w:t>2</w:t>
            </w:r>
            <w:r>
              <w:fldChar w:fldCharType="end"/>
            </w:r>
          </w:p>
        </w:sdtContent>
      </w:sdt>
    </w:sdtContent>
  </w:sdt>
  <w:p w14:paraId="283F1826" w14:textId="1D7BBDC0" w:rsidR="00A33341" w:rsidRPr="00CF6141" w:rsidRDefault="00A33341" w:rsidP="00CF614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F108" w14:textId="25BCFAD6" w:rsidR="004855C9" w:rsidRDefault="004855C9" w:rsidP="00C46E73">
    <w:pPr>
      <w:pStyle w:val="Footer"/>
      <w:framePr w:wrap="none" w:vAnchor="text" w:hAnchor="margin" w:xAlign="center" w:y="1"/>
      <w:rPr>
        <w:rStyle w:val="PageNumber"/>
      </w:rPr>
    </w:pPr>
  </w:p>
  <w:p w14:paraId="58C183D4" w14:textId="4E9D0C91" w:rsidR="00A33341" w:rsidRDefault="00B80802" w:rsidP="00615BDB">
    <w:pPr>
      <w:pStyle w:val="Footer"/>
      <w:ind w:left="720"/>
      <w:jc w:val="center"/>
    </w:pPr>
    <w:r>
      <w:t>50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B6EE" w14:textId="755E9120" w:rsidR="00533A48" w:rsidRDefault="00533A48" w:rsidP="00533A48">
    <w:pPr>
      <w:pStyle w:val="Footer"/>
    </w:pPr>
  </w:p>
  <w:p w14:paraId="73AEACB6" w14:textId="77777777" w:rsidR="00533A48" w:rsidRPr="00CF6141" w:rsidRDefault="00533A48" w:rsidP="00CF614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8EB3" w14:textId="5CC0A341" w:rsidR="00533A48" w:rsidRDefault="00533A48">
    <w:pPr>
      <w:pStyle w:val="Footer"/>
      <w:jc w:val="center"/>
    </w:pPr>
  </w:p>
  <w:p w14:paraId="153B14A3" w14:textId="77777777" w:rsidR="00533A48" w:rsidRPr="00CF6141" w:rsidRDefault="00533A48" w:rsidP="00CF614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47A0" w14:textId="71AD6ECC" w:rsidR="00A33341" w:rsidRDefault="00A33341" w:rsidP="006C6F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FB1CA" w14:textId="77777777" w:rsidR="006C7836" w:rsidRDefault="006C7836" w:rsidP="001E154B">
      <w:pPr>
        <w:spacing w:after="0" w:line="240" w:lineRule="auto"/>
      </w:pPr>
      <w:r>
        <w:separator/>
      </w:r>
    </w:p>
    <w:p w14:paraId="4244821A" w14:textId="77777777" w:rsidR="006C7836" w:rsidRDefault="006C7836"/>
  </w:footnote>
  <w:footnote w:type="continuationSeparator" w:id="0">
    <w:p w14:paraId="054E4293" w14:textId="77777777" w:rsidR="006C7836" w:rsidRDefault="006C7836" w:rsidP="001E154B">
      <w:pPr>
        <w:spacing w:after="0" w:line="240" w:lineRule="auto"/>
      </w:pPr>
      <w:r>
        <w:continuationSeparator/>
      </w:r>
    </w:p>
    <w:p w14:paraId="265CC5D0" w14:textId="77777777" w:rsidR="006C7836" w:rsidRDefault="006C7836"/>
  </w:footnote>
  <w:footnote w:type="continuationNotice" w:id="1">
    <w:p w14:paraId="193129D4" w14:textId="77777777" w:rsidR="006C7836" w:rsidRDefault="006C7836">
      <w:pPr>
        <w:spacing w:after="0" w:line="240" w:lineRule="auto"/>
      </w:pPr>
    </w:p>
    <w:p w14:paraId="0E1E59D3" w14:textId="77777777" w:rsidR="006C7836" w:rsidRDefault="006C78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314C"/>
    <w:multiLevelType w:val="hybridMultilevel"/>
    <w:tmpl w:val="EF78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437EE"/>
    <w:multiLevelType w:val="hybridMultilevel"/>
    <w:tmpl w:val="B4CA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F417A"/>
    <w:multiLevelType w:val="hybridMultilevel"/>
    <w:tmpl w:val="ED7C457C"/>
    <w:lvl w:ilvl="0" w:tplc="FFFFFFFF">
      <w:numFmt w:val="bullet"/>
      <w:lvlText w:val=""/>
      <w:lvlJc w:val="left"/>
      <w:pPr>
        <w:ind w:left="360" w:hanging="360"/>
      </w:pPr>
      <w:rPr>
        <w:rFonts w:ascii="Symbol" w:eastAsia="Arial" w:hAnsi="Symbol" w:cs="Arial" w:hint="default"/>
      </w:rPr>
    </w:lvl>
    <w:lvl w:ilvl="1" w:tplc="FFFFFFFF">
      <w:start w:val="1"/>
      <w:numFmt w:val="bullet"/>
      <w:lvlText w:val="o"/>
      <w:lvlJc w:val="left"/>
      <w:pPr>
        <w:ind w:left="873" w:hanging="360"/>
      </w:pPr>
      <w:rPr>
        <w:rFonts w:ascii="Courier New" w:hAnsi="Courier New" w:cs="Courier New" w:hint="default"/>
      </w:rPr>
    </w:lvl>
    <w:lvl w:ilvl="2" w:tplc="08090003">
      <w:start w:val="1"/>
      <w:numFmt w:val="bullet"/>
      <w:lvlText w:val="o"/>
      <w:lvlJc w:val="left"/>
      <w:pPr>
        <w:ind w:left="1593" w:hanging="360"/>
      </w:pPr>
      <w:rPr>
        <w:rFonts w:ascii="Courier New" w:hAnsi="Courier New" w:cs="Courier New"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3" w15:restartNumberingAfterBreak="0">
    <w:nsid w:val="07AF7200"/>
    <w:multiLevelType w:val="hybridMultilevel"/>
    <w:tmpl w:val="8B104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F5648C"/>
    <w:multiLevelType w:val="hybridMultilevel"/>
    <w:tmpl w:val="49FC9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D72342"/>
    <w:multiLevelType w:val="hybridMultilevel"/>
    <w:tmpl w:val="BF14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72952"/>
    <w:multiLevelType w:val="hybridMultilevel"/>
    <w:tmpl w:val="B60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8111F"/>
    <w:multiLevelType w:val="hybridMultilevel"/>
    <w:tmpl w:val="0320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E408B"/>
    <w:multiLevelType w:val="hybridMultilevel"/>
    <w:tmpl w:val="941EE7A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15:restartNumberingAfterBreak="0">
    <w:nsid w:val="161E30F6"/>
    <w:multiLevelType w:val="hybridMultilevel"/>
    <w:tmpl w:val="0EB22CEC"/>
    <w:lvl w:ilvl="0" w:tplc="110A23C8">
      <w:start w:val="1"/>
      <w:numFmt w:val="decimal"/>
      <w:lvlText w:val="%1."/>
      <w:lvlJc w:val="left"/>
      <w:pPr>
        <w:ind w:left="720" w:hanging="360"/>
      </w:pPr>
      <w:rPr>
        <w:rFonts w:eastAsia="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332259"/>
    <w:multiLevelType w:val="hybridMultilevel"/>
    <w:tmpl w:val="C0C4D720"/>
    <w:lvl w:ilvl="0" w:tplc="AF4A34F4">
      <w:start w:val="4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FD72DB"/>
    <w:multiLevelType w:val="hybridMultilevel"/>
    <w:tmpl w:val="F49C889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8BB645D"/>
    <w:multiLevelType w:val="hybridMultilevel"/>
    <w:tmpl w:val="A44C6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F203B9"/>
    <w:multiLevelType w:val="hybridMultilevel"/>
    <w:tmpl w:val="F12E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9444BE"/>
    <w:multiLevelType w:val="hybridMultilevel"/>
    <w:tmpl w:val="CFD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CA5E8D"/>
    <w:multiLevelType w:val="hybridMultilevel"/>
    <w:tmpl w:val="BA665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28575A"/>
    <w:multiLevelType w:val="hybridMultilevel"/>
    <w:tmpl w:val="4718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BD2DB2"/>
    <w:multiLevelType w:val="hybridMultilevel"/>
    <w:tmpl w:val="C30A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617E75"/>
    <w:multiLevelType w:val="hybridMultilevel"/>
    <w:tmpl w:val="207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23AA9"/>
    <w:multiLevelType w:val="hybridMultilevel"/>
    <w:tmpl w:val="2A2E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492C1D"/>
    <w:multiLevelType w:val="hybridMultilevel"/>
    <w:tmpl w:val="800C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866BB1"/>
    <w:multiLevelType w:val="hybridMultilevel"/>
    <w:tmpl w:val="D9B6A626"/>
    <w:lvl w:ilvl="0" w:tplc="CF8608A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7040686"/>
    <w:multiLevelType w:val="hybridMultilevel"/>
    <w:tmpl w:val="4D5065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7551CA0"/>
    <w:multiLevelType w:val="hybridMultilevel"/>
    <w:tmpl w:val="21DC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5412BE"/>
    <w:multiLevelType w:val="hybridMultilevel"/>
    <w:tmpl w:val="8500E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CBD7C45"/>
    <w:multiLevelType w:val="hybridMultilevel"/>
    <w:tmpl w:val="F226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0F57D9"/>
    <w:multiLevelType w:val="hybridMultilevel"/>
    <w:tmpl w:val="E8D83BA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FC9762B"/>
    <w:multiLevelType w:val="hybridMultilevel"/>
    <w:tmpl w:val="71B6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114722"/>
    <w:multiLevelType w:val="hybridMultilevel"/>
    <w:tmpl w:val="621C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682750"/>
    <w:multiLevelType w:val="hybridMultilevel"/>
    <w:tmpl w:val="1E6EC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971ED7"/>
    <w:multiLevelType w:val="hybridMultilevel"/>
    <w:tmpl w:val="D750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D629B1"/>
    <w:multiLevelType w:val="hybridMultilevel"/>
    <w:tmpl w:val="8126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7F5DC8"/>
    <w:multiLevelType w:val="hybridMultilevel"/>
    <w:tmpl w:val="AD9E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AF6E6B"/>
    <w:multiLevelType w:val="hybridMultilevel"/>
    <w:tmpl w:val="B970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9E12BD"/>
    <w:multiLevelType w:val="hybridMultilevel"/>
    <w:tmpl w:val="119A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4D43B1"/>
    <w:multiLevelType w:val="hybridMultilevel"/>
    <w:tmpl w:val="4D56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2E46ED5"/>
    <w:multiLevelType w:val="hybridMultilevel"/>
    <w:tmpl w:val="7AC6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414553"/>
    <w:multiLevelType w:val="hybridMultilevel"/>
    <w:tmpl w:val="7614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B35DD4"/>
    <w:multiLevelType w:val="hybridMultilevel"/>
    <w:tmpl w:val="8F12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006099"/>
    <w:multiLevelType w:val="hybridMultilevel"/>
    <w:tmpl w:val="54326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F0954D9"/>
    <w:multiLevelType w:val="hybridMultilevel"/>
    <w:tmpl w:val="AA28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163750"/>
    <w:multiLevelType w:val="hybridMultilevel"/>
    <w:tmpl w:val="465CBEB0"/>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FC32090"/>
    <w:multiLevelType w:val="hybridMultilevel"/>
    <w:tmpl w:val="3696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CF306E"/>
    <w:multiLevelType w:val="hybridMultilevel"/>
    <w:tmpl w:val="A5CA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315869"/>
    <w:multiLevelType w:val="hybridMultilevel"/>
    <w:tmpl w:val="DA78E140"/>
    <w:lvl w:ilvl="0" w:tplc="FC86318E">
      <w:start w:val="1"/>
      <w:numFmt w:val="bullet"/>
      <w:lvlText w:val="•"/>
      <w:lvlJc w:val="left"/>
      <w:pPr>
        <w:ind w:left="710" w:hanging="360"/>
      </w:pPr>
      <w:rPr>
        <w:rFonts w:ascii="Arial" w:hAnsi="Aria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45" w15:restartNumberingAfterBreak="0">
    <w:nsid w:val="54B55D5D"/>
    <w:multiLevelType w:val="hybridMultilevel"/>
    <w:tmpl w:val="1AC41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C52FFF"/>
    <w:multiLevelType w:val="hybridMultilevel"/>
    <w:tmpl w:val="452E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EC65E5"/>
    <w:multiLevelType w:val="hybridMultilevel"/>
    <w:tmpl w:val="D3EE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C93EDB"/>
    <w:multiLevelType w:val="hybridMultilevel"/>
    <w:tmpl w:val="BC767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5D72D0"/>
    <w:multiLevelType w:val="hybridMultilevel"/>
    <w:tmpl w:val="A9C2E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A229B5"/>
    <w:multiLevelType w:val="hybridMultilevel"/>
    <w:tmpl w:val="A170E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EBD3B25"/>
    <w:multiLevelType w:val="hybridMultilevel"/>
    <w:tmpl w:val="75B88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FA503FB"/>
    <w:multiLevelType w:val="hybridMultilevel"/>
    <w:tmpl w:val="A4C0F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5AE1884"/>
    <w:multiLevelType w:val="hybridMultilevel"/>
    <w:tmpl w:val="82DC9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7556C2F"/>
    <w:multiLevelType w:val="hybridMultilevel"/>
    <w:tmpl w:val="3E8269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6ACF631F"/>
    <w:multiLevelType w:val="hybridMultilevel"/>
    <w:tmpl w:val="E4762AC4"/>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56" w15:restartNumberingAfterBreak="0">
    <w:nsid w:val="6AEF199D"/>
    <w:multiLevelType w:val="hybridMultilevel"/>
    <w:tmpl w:val="C1324F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BA140D3"/>
    <w:multiLevelType w:val="hybridMultilevel"/>
    <w:tmpl w:val="08F4E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D8424DC"/>
    <w:multiLevelType w:val="hybridMultilevel"/>
    <w:tmpl w:val="58C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BF751B"/>
    <w:multiLevelType w:val="hybridMultilevel"/>
    <w:tmpl w:val="5D1E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D24486"/>
    <w:multiLevelType w:val="hybridMultilevel"/>
    <w:tmpl w:val="77D6B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5F0366"/>
    <w:multiLevelType w:val="hybridMultilevel"/>
    <w:tmpl w:val="3F82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8F61E9"/>
    <w:multiLevelType w:val="hybridMultilevel"/>
    <w:tmpl w:val="E8BE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432E8A"/>
    <w:multiLevelType w:val="hybridMultilevel"/>
    <w:tmpl w:val="3BA815E2"/>
    <w:lvl w:ilvl="0" w:tplc="08090001">
      <w:start w:val="1"/>
      <w:numFmt w:val="bullet"/>
      <w:lvlText w:val=""/>
      <w:lvlJc w:val="left"/>
      <w:pPr>
        <w:ind w:left="710" w:hanging="360"/>
      </w:pPr>
      <w:rPr>
        <w:rFonts w:ascii="Symbol" w:hAnsi="Symbol" w:hint="default"/>
      </w:rPr>
    </w:lvl>
    <w:lvl w:ilvl="1" w:tplc="0128D0C0">
      <w:numFmt w:val="bullet"/>
      <w:lvlText w:val="•"/>
      <w:lvlJc w:val="left"/>
      <w:pPr>
        <w:ind w:left="1430" w:hanging="360"/>
      </w:pPr>
      <w:rPr>
        <w:rFonts w:ascii="Aptos" w:eastAsiaTheme="minorHAnsi" w:hAnsi="Aptos" w:cstheme="minorBidi"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64" w15:restartNumberingAfterBreak="0">
    <w:nsid w:val="78B45D6C"/>
    <w:multiLevelType w:val="hybridMultilevel"/>
    <w:tmpl w:val="5F84A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5E6A4E"/>
    <w:multiLevelType w:val="hybridMultilevel"/>
    <w:tmpl w:val="5926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082F3F"/>
    <w:multiLevelType w:val="hybridMultilevel"/>
    <w:tmpl w:val="7D78CF84"/>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67" w15:restartNumberingAfterBreak="0">
    <w:nsid w:val="7C730D9E"/>
    <w:multiLevelType w:val="hybridMultilevel"/>
    <w:tmpl w:val="327E5D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E4917EB"/>
    <w:multiLevelType w:val="hybridMultilevel"/>
    <w:tmpl w:val="92987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2398792">
    <w:abstractNumId w:val="53"/>
  </w:num>
  <w:num w:numId="2" w16cid:durableId="2131699244">
    <w:abstractNumId w:val="35"/>
  </w:num>
  <w:num w:numId="3" w16cid:durableId="42675647">
    <w:abstractNumId w:val="56"/>
  </w:num>
  <w:num w:numId="4" w16cid:durableId="84963276">
    <w:abstractNumId w:val="55"/>
  </w:num>
  <w:num w:numId="5" w16cid:durableId="1590504057">
    <w:abstractNumId w:val="51"/>
  </w:num>
  <w:num w:numId="6" w16cid:durableId="1418360400">
    <w:abstractNumId w:val="24"/>
  </w:num>
  <w:num w:numId="7" w16cid:durableId="814491508">
    <w:abstractNumId w:val="63"/>
  </w:num>
  <w:num w:numId="8" w16cid:durableId="916986159">
    <w:abstractNumId w:val="32"/>
  </w:num>
  <w:num w:numId="9" w16cid:durableId="1467040066">
    <w:abstractNumId w:val="28"/>
  </w:num>
  <w:num w:numId="10" w16cid:durableId="1266426379">
    <w:abstractNumId w:val="1"/>
  </w:num>
  <w:num w:numId="11" w16cid:durableId="34889360">
    <w:abstractNumId w:val="33"/>
  </w:num>
  <w:num w:numId="12" w16cid:durableId="93287143">
    <w:abstractNumId w:val="66"/>
  </w:num>
  <w:num w:numId="13" w16cid:durableId="880046932">
    <w:abstractNumId w:val="68"/>
  </w:num>
  <w:num w:numId="14" w16cid:durableId="977762877">
    <w:abstractNumId w:val="45"/>
  </w:num>
  <w:num w:numId="15" w16cid:durableId="1392341108">
    <w:abstractNumId w:val="44"/>
  </w:num>
  <w:num w:numId="16" w16cid:durableId="18284874">
    <w:abstractNumId w:val="52"/>
  </w:num>
  <w:num w:numId="17" w16cid:durableId="1658803120">
    <w:abstractNumId w:val="57"/>
  </w:num>
  <w:num w:numId="18" w16cid:durableId="413284418">
    <w:abstractNumId w:val="50"/>
  </w:num>
  <w:num w:numId="19" w16cid:durableId="1898396741">
    <w:abstractNumId w:val="3"/>
  </w:num>
  <w:num w:numId="20" w16cid:durableId="1752120341">
    <w:abstractNumId w:val="39"/>
  </w:num>
  <w:num w:numId="21" w16cid:durableId="937474">
    <w:abstractNumId w:val="38"/>
  </w:num>
  <w:num w:numId="22" w16cid:durableId="1791705937">
    <w:abstractNumId w:val="67"/>
  </w:num>
  <w:num w:numId="23" w16cid:durableId="1129780745">
    <w:abstractNumId w:val="27"/>
  </w:num>
  <w:num w:numId="24" w16cid:durableId="222447443">
    <w:abstractNumId w:val="25"/>
  </w:num>
  <w:num w:numId="25" w16cid:durableId="2035568197">
    <w:abstractNumId w:val="43"/>
  </w:num>
  <w:num w:numId="26" w16cid:durableId="1813864109">
    <w:abstractNumId w:val="13"/>
  </w:num>
  <w:num w:numId="27" w16cid:durableId="1555240286">
    <w:abstractNumId w:val="60"/>
  </w:num>
  <w:num w:numId="28" w16cid:durableId="137234511">
    <w:abstractNumId w:val="12"/>
  </w:num>
  <w:num w:numId="29" w16cid:durableId="1271863848">
    <w:abstractNumId w:val="16"/>
  </w:num>
  <w:num w:numId="30" w16cid:durableId="1040209613">
    <w:abstractNumId w:val="29"/>
  </w:num>
  <w:num w:numId="31" w16cid:durableId="1955481306">
    <w:abstractNumId w:val="58"/>
  </w:num>
  <w:num w:numId="32" w16cid:durableId="849298966">
    <w:abstractNumId w:val="30"/>
  </w:num>
  <w:num w:numId="33" w16cid:durableId="1252423084">
    <w:abstractNumId w:val="17"/>
  </w:num>
  <w:num w:numId="34" w16cid:durableId="1071808413">
    <w:abstractNumId w:val="61"/>
  </w:num>
  <w:num w:numId="35" w16cid:durableId="1682856617">
    <w:abstractNumId w:val="65"/>
  </w:num>
  <w:num w:numId="36" w16cid:durableId="1141272202">
    <w:abstractNumId w:val="0"/>
  </w:num>
  <w:num w:numId="37" w16cid:durableId="401412907">
    <w:abstractNumId w:val="42"/>
  </w:num>
  <w:num w:numId="38" w16cid:durableId="1261177638">
    <w:abstractNumId w:val="20"/>
  </w:num>
  <w:num w:numId="39" w16cid:durableId="1440416335">
    <w:abstractNumId w:val="14"/>
  </w:num>
  <w:num w:numId="40" w16cid:durableId="254175726">
    <w:abstractNumId w:val="47"/>
  </w:num>
  <w:num w:numId="41" w16cid:durableId="1492789952">
    <w:abstractNumId w:val="15"/>
  </w:num>
  <w:num w:numId="42" w16cid:durableId="1091506481">
    <w:abstractNumId w:val="54"/>
  </w:num>
  <w:num w:numId="43" w16cid:durableId="2010789124">
    <w:abstractNumId w:val="19"/>
  </w:num>
  <w:num w:numId="44" w16cid:durableId="984891452">
    <w:abstractNumId w:val="5"/>
  </w:num>
  <w:num w:numId="45" w16cid:durableId="564225951">
    <w:abstractNumId w:val="48"/>
  </w:num>
  <w:num w:numId="46" w16cid:durableId="519046992">
    <w:abstractNumId w:val="59"/>
  </w:num>
  <w:num w:numId="47" w16cid:durableId="1077366843">
    <w:abstractNumId w:val="23"/>
  </w:num>
  <w:num w:numId="48" w16cid:durableId="1676567910">
    <w:abstractNumId w:val="7"/>
  </w:num>
  <w:num w:numId="49" w16cid:durableId="1633511695">
    <w:abstractNumId w:val="46"/>
  </w:num>
  <w:num w:numId="50" w16cid:durableId="901988345">
    <w:abstractNumId w:val="2"/>
  </w:num>
  <w:num w:numId="51" w16cid:durableId="591281215">
    <w:abstractNumId w:val="62"/>
  </w:num>
  <w:num w:numId="52" w16cid:durableId="1016538793">
    <w:abstractNumId w:val="6"/>
  </w:num>
  <w:num w:numId="53" w16cid:durableId="649014968">
    <w:abstractNumId w:val="4"/>
  </w:num>
  <w:num w:numId="54" w16cid:durableId="329800435">
    <w:abstractNumId w:val="31"/>
  </w:num>
  <w:num w:numId="55" w16cid:durableId="2036688558">
    <w:abstractNumId w:val="40"/>
  </w:num>
  <w:num w:numId="56" w16cid:durableId="1456679768">
    <w:abstractNumId w:val="34"/>
  </w:num>
  <w:num w:numId="57" w16cid:durableId="942763278">
    <w:abstractNumId w:val="49"/>
  </w:num>
  <w:num w:numId="58" w16cid:durableId="980696105">
    <w:abstractNumId w:val="64"/>
  </w:num>
  <w:num w:numId="59" w16cid:durableId="1142887147">
    <w:abstractNumId w:val="9"/>
  </w:num>
  <w:num w:numId="60" w16cid:durableId="490566758">
    <w:abstractNumId w:val="37"/>
  </w:num>
  <w:num w:numId="61" w16cid:durableId="1272279566">
    <w:abstractNumId w:val="22"/>
  </w:num>
  <w:num w:numId="62" w16cid:durableId="1570531900">
    <w:abstractNumId w:val="11"/>
  </w:num>
  <w:num w:numId="63" w16cid:durableId="625426438">
    <w:abstractNumId w:val="26"/>
  </w:num>
  <w:num w:numId="64" w16cid:durableId="503319923">
    <w:abstractNumId w:val="18"/>
  </w:num>
  <w:num w:numId="65" w16cid:durableId="1824395369">
    <w:abstractNumId w:val="36"/>
  </w:num>
  <w:num w:numId="66" w16cid:durableId="778641342">
    <w:abstractNumId w:val="21"/>
  </w:num>
  <w:num w:numId="67" w16cid:durableId="966818307">
    <w:abstractNumId w:val="41"/>
  </w:num>
  <w:num w:numId="68" w16cid:durableId="687683160">
    <w:abstractNumId w:val="8"/>
  </w:num>
  <w:num w:numId="69" w16cid:durableId="2113697858">
    <w:abstractNumId w:val="1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A94"/>
    <w:rsid w:val="00000E68"/>
    <w:rsid w:val="00001B8C"/>
    <w:rsid w:val="00001C00"/>
    <w:rsid w:val="00002181"/>
    <w:rsid w:val="00002B0A"/>
    <w:rsid w:val="00003AE1"/>
    <w:rsid w:val="0000482C"/>
    <w:rsid w:val="0000542D"/>
    <w:rsid w:val="00007E3C"/>
    <w:rsid w:val="00007F5D"/>
    <w:rsid w:val="000112C0"/>
    <w:rsid w:val="00012510"/>
    <w:rsid w:val="0001261B"/>
    <w:rsid w:val="000153F8"/>
    <w:rsid w:val="00017952"/>
    <w:rsid w:val="00017B3B"/>
    <w:rsid w:val="00017EAC"/>
    <w:rsid w:val="00022375"/>
    <w:rsid w:val="00023E01"/>
    <w:rsid w:val="00024482"/>
    <w:rsid w:val="000248B0"/>
    <w:rsid w:val="000256F3"/>
    <w:rsid w:val="00025AE9"/>
    <w:rsid w:val="000261FF"/>
    <w:rsid w:val="0002751F"/>
    <w:rsid w:val="0003112F"/>
    <w:rsid w:val="00031B7C"/>
    <w:rsid w:val="0003288E"/>
    <w:rsid w:val="00032A5C"/>
    <w:rsid w:val="0003449F"/>
    <w:rsid w:val="00034F7F"/>
    <w:rsid w:val="00035F83"/>
    <w:rsid w:val="0003627B"/>
    <w:rsid w:val="0003751E"/>
    <w:rsid w:val="000428B7"/>
    <w:rsid w:val="000435D8"/>
    <w:rsid w:val="000441F9"/>
    <w:rsid w:val="00044741"/>
    <w:rsid w:val="00045AA9"/>
    <w:rsid w:val="00045BBF"/>
    <w:rsid w:val="00045DC2"/>
    <w:rsid w:val="000461C0"/>
    <w:rsid w:val="00047596"/>
    <w:rsid w:val="000501AA"/>
    <w:rsid w:val="00050658"/>
    <w:rsid w:val="00052702"/>
    <w:rsid w:val="00052B52"/>
    <w:rsid w:val="00053638"/>
    <w:rsid w:val="00053B43"/>
    <w:rsid w:val="00056192"/>
    <w:rsid w:val="000567AE"/>
    <w:rsid w:val="0005711F"/>
    <w:rsid w:val="00061CCA"/>
    <w:rsid w:val="00062799"/>
    <w:rsid w:val="00065B06"/>
    <w:rsid w:val="00066303"/>
    <w:rsid w:val="00066D59"/>
    <w:rsid w:val="0006763B"/>
    <w:rsid w:val="000703C1"/>
    <w:rsid w:val="000740DE"/>
    <w:rsid w:val="00074B96"/>
    <w:rsid w:val="000808CF"/>
    <w:rsid w:val="000836B1"/>
    <w:rsid w:val="000851C4"/>
    <w:rsid w:val="00085E49"/>
    <w:rsid w:val="00086FA3"/>
    <w:rsid w:val="0008761B"/>
    <w:rsid w:val="00087A18"/>
    <w:rsid w:val="00090942"/>
    <w:rsid w:val="0009356F"/>
    <w:rsid w:val="000948D5"/>
    <w:rsid w:val="000967E7"/>
    <w:rsid w:val="00097CFA"/>
    <w:rsid w:val="00097FD2"/>
    <w:rsid w:val="000A5DE5"/>
    <w:rsid w:val="000A6202"/>
    <w:rsid w:val="000B0FA1"/>
    <w:rsid w:val="000B1332"/>
    <w:rsid w:val="000B2095"/>
    <w:rsid w:val="000B30D1"/>
    <w:rsid w:val="000B3A0B"/>
    <w:rsid w:val="000B4556"/>
    <w:rsid w:val="000B4BA4"/>
    <w:rsid w:val="000B634D"/>
    <w:rsid w:val="000B652A"/>
    <w:rsid w:val="000B6859"/>
    <w:rsid w:val="000C229D"/>
    <w:rsid w:val="000C253D"/>
    <w:rsid w:val="000C2E82"/>
    <w:rsid w:val="000C3ECD"/>
    <w:rsid w:val="000C52AC"/>
    <w:rsid w:val="000C5DA2"/>
    <w:rsid w:val="000C5E08"/>
    <w:rsid w:val="000C7731"/>
    <w:rsid w:val="000D094D"/>
    <w:rsid w:val="000D2A16"/>
    <w:rsid w:val="000D3F23"/>
    <w:rsid w:val="000D4431"/>
    <w:rsid w:val="000D4CCF"/>
    <w:rsid w:val="000D4D80"/>
    <w:rsid w:val="000D4E3B"/>
    <w:rsid w:val="000D4F75"/>
    <w:rsid w:val="000D625D"/>
    <w:rsid w:val="000D79E0"/>
    <w:rsid w:val="000E10A6"/>
    <w:rsid w:val="000E43B1"/>
    <w:rsid w:val="000E6328"/>
    <w:rsid w:val="000E6AF1"/>
    <w:rsid w:val="000E6BCD"/>
    <w:rsid w:val="000E6DBA"/>
    <w:rsid w:val="000F1890"/>
    <w:rsid w:val="000F1FF8"/>
    <w:rsid w:val="000F3EE8"/>
    <w:rsid w:val="000F4A8D"/>
    <w:rsid w:val="000F5DDE"/>
    <w:rsid w:val="001015FC"/>
    <w:rsid w:val="00102391"/>
    <w:rsid w:val="00105104"/>
    <w:rsid w:val="00106FA3"/>
    <w:rsid w:val="001072AE"/>
    <w:rsid w:val="0010773B"/>
    <w:rsid w:val="00110013"/>
    <w:rsid w:val="00110EAF"/>
    <w:rsid w:val="00114A87"/>
    <w:rsid w:val="00115F65"/>
    <w:rsid w:val="00116E29"/>
    <w:rsid w:val="0011702E"/>
    <w:rsid w:val="001176F8"/>
    <w:rsid w:val="00117C19"/>
    <w:rsid w:val="0012023A"/>
    <w:rsid w:val="00120CE1"/>
    <w:rsid w:val="0012100A"/>
    <w:rsid w:val="00123194"/>
    <w:rsid w:val="00124BF8"/>
    <w:rsid w:val="001259EE"/>
    <w:rsid w:val="00125B79"/>
    <w:rsid w:val="00125EBD"/>
    <w:rsid w:val="00131EBD"/>
    <w:rsid w:val="0013228F"/>
    <w:rsid w:val="00132A9F"/>
    <w:rsid w:val="00132EC7"/>
    <w:rsid w:val="00134CD0"/>
    <w:rsid w:val="00136F26"/>
    <w:rsid w:val="001409C5"/>
    <w:rsid w:val="001441CA"/>
    <w:rsid w:val="001467BC"/>
    <w:rsid w:val="00147F8E"/>
    <w:rsid w:val="00150194"/>
    <w:rsid w:val="00150F67"/>
    <w:rsid w:val="00151F0F"/>
    <w:rsid w:val="00153017"/>
    <w:rsid w:val="00153334"/>
    <w:rsid w:val="0015408B"/>
    <w:rsid w:val="00154171"/>
    <w:rsid w:val="00155C21"/>
    <w:rsid w:val="001566DC"/>
    <w:rsid w:val="00161215"/>
    <w:rsid w:val="0016208D"/>
    <w:rsid w:val="00162255"/>
    <w:rsid w:val="00163059"/>
    <w:rsid w:val="001634AB"/>
    <w:rsid w:val="0016538A"/>
    <w:rsid w:val="001664F1"/>
    <w:rsid w:val="00171394"/>
    <w:rsid w:val="0017167A"/>
    <w:rsid w:val="001728B2"/>
    <w:rsid w:val="0017293B"/>
    <w:rsid w:val="00172D99"/>
    <w:rsid w:val="00173C24"/>
    <w:rsid w:val="00176113"/>
    <w:rsid w:val="00176FF9"/>
    <w:rsid w:val="00181B69"/>
    <w:rsid w:val="00182099"/>
    <w:rsid w:val="00182763"/>
    <w:rsid w:val="00182C67"/>
    <w:rsid w:val="00184044"/>
    <w:rsid w:val="001848E9"/>
    <w:rsid w:val="00185376"/>
    <w:rsid w:val="001904EB"/>
    <w:rsid w:val="0019268A"/>
    <w:rsid w:val="00193B60"/>
    <w:rsid w:val="00194682"/>
    <w:rsid w:val="0019491D"/>
    <w:rsid w:val="00196288"/>
    <w:rsid w:val="00197867"/>
    <w:rsid w:val="001A024C"/>
    <w:rsid w:val="001A1FE9"/>
    <w:rsid w:val="001A239E"/>
    <w:rsid w:val="001A5CD3"/>
    <w:rsid w:val="001A639C"/>
    <w:rsid w:val="001A6544"/>
    <w:rsid w:val="001A6ACB"/>
    <w:rsid w:val="001A7C06"/>
    <w:rsid w:val="001B02EF"/>
    <w:rsid w:val="001B23CA"/>
    <w:rsid w:val="001B2A2C"/>
    <w:rsid w:val="001B2FA4"/>
    <w:rsid w:val="001B3228"/>
    <w:rsid w:val="001B3465"/>
    <w:rsid w:val="001B4340"/>
    <w:rsid w:val="001B7D1E"/>
    <w:rsid w:val="001C1D31"/>
    <w:rsid w:val="001C5737"/>
    <w:rsid w:val="001C5DC6"/>
    <w:rsid w:val="001C61D7"/>
    <w:rsid w:val="001C7002"/>
    <w:rsid w:val="001D2C8D"/>
    <w:rsid w:val="001D3285"/>
    <w:rsid w:val="001D363C"/>
    <w:rsid w:val="001D3AAB"/>
    <w:rsid w:val="001D425A"/>
    <w:rsid w:val="001D4E78"/>
    <w:rsid w:val="001D5B25"/>
    <w:rsid w:val="001D7265"/>
    <w:rsid w:val="001D73F2"/>
    <w:rsid w:val="001D7CE2"/>
    <w:rsid w:val="001D7E82"/>
    <w:rsid w:val="001E01D4"/>
    <w:rsid w:val="001E05CC"/>
    <w:rsid w:val="001E0AE7"/>
    <w:rsid w:val="001E154B"/>
    <w:rsid w:val="001E5FF6"/>
    <w:rsid w:val="001E7784"/>
    <w:rsid w:val="001E79E1"/>
    <w:rsid w:val="001F01A5"/>
    <w:rsid w:val="001F16AF"/>
    <w:rsid w:val="001F272A"/>
    <w:rsid w:val="001F2DB6"/>
    <w:rsid w:val="001F3C00"/>
    <w:rsid w:val="001F49D9"/>
    <w:rsid w:val="001F52D5"/>
    <w:rsid w:val="001F67B3"/>
    <w:rsid w:val="001F6E2B"/>
    <w:rsid w:val="001F6E3E"/>
    <w:rsid w:val="001F7321"/>
    <w:rsid w:val="002005C5"/>
    <w:rsid w:val="002007D3"/>
    <w:rsid w:val="00201A7D"/>
    <w:rsid w:val="00201A91"/>
    <w:rsid w:val="00201C01"/>
    <w:rsid w:val="0020350B"/>
    <w:rsid w:val="00206F13"/>
    <w:rsid w:val="00210998"/>
    <w:rsid w:val="002115AD"/>
    <w:rsid w:val="00211776"/>
    <w:rsid w:val="00215713"/>
    <w:rsid w:val="00215AAF"/>
    <w:rsid w:val="00216A39"/>
    <w:rsid w:val="0022098B"/>
    <w:rsid w:val="00222122"/>
    <w:rsid w:val="0022612F"/>
    <w:rsid w:val="002264A4"/>
    <w:rsid w:val="00226A2A"/>
    <w:rsid w:val="00233258"/>
    <w:rsid w:val="00237C3A"/>
    <w:rsid w:val="00240593"/>
    <w:rsid w:val="00240653"/>
    <w:rsid w:val="00240F29"/>
    <w:rsid w:val="00241378"/>
    <w:rsid w:val="00241381"/>
    <w:rsid w:val="00241E37"/>
    <w:rsid w:val="00242295"/>
    <w:rsid w:val="0024444F"/>
    <w:rsid w:val="00245CD3"/>
    <w:rsid w:val="00247D5A"/>
    <w:rsid w:val="00250917"/>
    <w:rsid w:val="00251509"/>
    <w:rsid w:val="00251DDE"/>
    <w:rsid w:val="00252D2B"/>
    <w:rsid w:val="00254884"/>
    <w:rsid w:val="00256557"/>
    <w:rsid w:val="00261751"/>
    <w:rsid w:val="00263BC5"/>
    <w:rsid w:val="00265563"/>
    <w:rsid w:val="002678DF"/>
    <w:rsid w:val="00271EDC"/>
    <w:rsid w:val="0027246F"/>
    <w:rsid w:val="002731EA"/>
    <w:rsid w:val="002768E2"/>
    <w:rsid w:val="00277E26"/>
    <w:rsid w:val="00280B42"/>
    <w:rsid w:val="00280E21"/>
    <w:rsid w:val="002815E2"/>
    <w:rsid w:val="00281CD5"/>
    <w:rsid w:val="002823CA"/>
    <w:rsid w:val="00282CBE"/>
    <w:rsid w:val="00282D84"/>
    <w:rsid w:val="00284A7C"/>
    <w:rsid w:val="00284BDD"/>
    <w:rsid w:val="00284E93"/>
    <w:rsid w:val="00287149"/>
    <w:rsid w:val="00290265"/>
    <w:rsid w:val="00290394"/>
    <w:rsid w:val="00292D76"/>
    <w:rsid w:val="00292E43"/>
    <w:rsid w:val="00292F93"/>
    <w:rsid w:val="00294A34"/>
    <w:rsid w:val="002967AA"/>
    <w:rsid w:val="002A0694"/>
    <w:rsid w:val="002A0785"/>
    <w:rsid w:val="002A1110"/>
    <w:rsid w:val="002A1C96"/>
    <w:rsid w:val="002A3570"/>
    <w:rsid w:val="002A38AE"/>
    <w:rsid w:val="002A4048"/>
    <w:rsid w:val="002A5943"/>
    <w:rsid w:val="002A67FA"/>
    <w:rsid w:val="002A7528"/>
    <w:rsid w:val="002A7803"/>
    <w:rsid w:val="002A7FAA"/>
    <w:rsid w:val="002B04F9"/>
    <w:rsid w:val="002B0D49"/>
    <w:rsid w:val="002B18C9"/>
    <w:rsid w:val="002B19A6"/>
    <w:rsid w:val="002B20D1"/>
    <w:rsid w:val="002B4839"/>
    <w:rsid w:val="002B4B14"/>
    <w:rsid w:val="002B5A4F"/>
    <w:rsid w:val="002B5C82"/>
    <w:rsid w:val="002B5C89"/>
    <w:rsid w:val="002B75D7"/>
    <w:rsid w:val="002C2CC4"/>
    <w:rsid w:val="002C34A1"/>
    <w:rsid w:val="002C48DD"/>
    <w:rsid w:val="002C51FC"/>
    <w:rsid w:val="002C5DCA"/>
    <w:rsid w:val="002C6203"/>
    <w:rsid w:val="002C6763"/>
    <w:rsid w:val="002C68E3"/>
    <w:rsid w:val="002C697A"/>
    <w:rsid w:val="002C75A7"/>
    <w:rsid w:val="002D1596"/>
    <w:rsid w:val="002D1F16"/>
    <w:rsid w:val="002D2681"/>
    <w:rsid w:val="002D36D7"/>
    <w:rsid w:val="002D7444"/>
    <w:rsid w:val="002D7632"/>
    <w:rsid w:val="002D772D"/>
    <w:rsid w:val="002E0820"/>
    <w:rsid w:val="002E0D59"/>
    <w:rsid w:val="002E1614"/>
    <w:rsid w:val="002E4CBC"/>
    <w:rsid w:val="002E57A9"/>
    <w:rsid w:val="002E5C63"/>
    <w:rsid w:val="002E6796"/>
    <w:rsid w:val="002E6E92"/>
    <w:rsid w:val="002F0319"/>
    <w:rsid w:val="002F50BE"/>
    <w:rsid w:val="002F53E9"/>
    <w:rsid w:val="002F5588"/>
    <w:rsid w:val="002F562C"/>
    <w:rsid w:val="002F5E93"/>
    <w:rsid w:val="002F6117"/>
    <w:rsid w:val="002F6DE1"/>
    <w:rsid w:val="002F707C"/>
    <w:rsid w:val="002F7A9D"/>
    <w:rsid w:val="002F7BB2"/>
    <w:rsid w:val="0030046F"/>
    <w:rsid w:val="00301A87"/>
    <w:rsid w:val="0030392F"/>
    <w:rsid w:val="00303CEC"/>
    <w:rsid w:val="00305535"/>
    <w:rsid w:val="0030623E"/>
    <w:rsid w:val="003063AE"/>
    <w:rsid w:val="00307D8B"/>
    <w:rsid w:val="00310917"/>
    <w:rsid w:val="00310C9E"/>
    <w:rsid w:val="003132EF"/>
    <w:rsid w:val="00320C83"/>
    <w:rsid w:val="00322A40"/>
    <w:rsid w:val="00323EEC"/>
    <w:rsid w:val="00324CA3"/>
    <w:rsid w:val="00324CB6"/>
    <w:rsid w:val="003256D5"/>
    <w:rsid w:val="00325BBA"/>
    <w:rsid w:val="00325D31"/>
    <w:rsid w:val="003326CE"/>
    <w:rsid w:val="0033408E"/>
    <w:rsid w:val="003362E7"/>
    <w:rsid w:val="003372F6"/>
    <w:rsid w:val="003376BE"/>
    <w:rsid w:val="003379C3"/>
    <w:rsid w:val="00341F32"/>
    <w:rsid w:val="00342B08"/>
    <w:rsid w:val="00343F5C"/>
    <w:rsid w:val="0034435E"/>
    <w:rsid w:val="003446F0"/>
    <w:rsid w:val="00344B2B"/>
    <w:rsid w:val="003450C0"/>
    <w:rsid w:val="003457F5"/>
    <w:rsid w:val="00345910"/>
    <w:rsid w:val="0034769A"/>
    <w:rsid w:val="00350741"/>
    <w:rsid w:val="00350AE0"/>
    <w:rsid w:val="00351A83"/>
    <w:rsid w:val="00351E19"/>
    <w:rsid w:val="00352A11"/>
    <w:rsid w:val="00354932"/>
    <w:rsid w:val="0035746E"/>
    <w:rsid w:val="00357AF9"/>
    <w:rsid w:val="003600C3"/>
    <w:rsid w:val="00362500"/>
    <w:rsid w:val="0036314A"/>
    <w:rsid w:val="003633EF"/>
    <w:rsid w:val="00364BBF"/>
    <w:rsid w:val="003665A7"/>
    <w:rsid w:val="003668BF"/>
    <w:rsid w:val="00371253"/>
    <w:rsid w:val="00371608"/>
    <w:rsid w:val="0037242A"/>
    <w:rsid w:val="00372959"/>
    <w:rsid w:val="00374443"/>
    <w:rsid w:val="00377821"/>
    <w:rsid w:val="003812FF"/>
    <w:rsid w:val="00382304"/>
    <w:rsid w:val="00382E75"/>
    <w:rsid w:val="0038308E"/>
    <w:rsid w:val="00383A98"/>
    <w:rsid w:val="0038667A"/>
    <w:rsid w:val="00387C69"/>
    <w:rsid w:val="00387EBE"/>
    <w:rsid w:val="00390C1B"/>
    <w:rsid w:val="003915C7"/>
    <w:rsid w:val="0039287D"/>
    <w:rsid w:val="00392DEF"/>
    <w:rsid w:val="003938CD"/>
    <w:rsid w:val="003938DE"/>
    <w:rsid w:val="00395775"/>
    <w:rsid w:val="00397C68"/>
    <w:rsid w:val="003A0854"/>
    <w:rsid w:val="003A1CD5"/>
    <w:rsid w:val="003A2594"/>
    <w:rsid w:val="003A2AE0"/>
    <w:rsid w:val="003A372B"/>
    <w:rsid w:val="003A3A92"/>
    <w:rsid w:val="003A66A5"/>
    <w:rsid w:val="003A6F1F"/>
    <w:rsid w:val="003B14EB"/>
    <w:rsid w:val="003B17FD"/>
    <w:rsid w:val="003B1EB0"/>
    <w:rsid w:val="003B230D"/>
    <w:rsid w:val="003B2A97"/>
    <w:rsid w:val="003B545B"/>
    <w:rsid w:val="003B54A3"/>
    <w:rsid w:val="003C0316"/>
    <w:rsid w:val="003C0978"/>
    <w:rsid w:val="003C3131"/>
    <w:rsid w:val="003C3FC3"/>
    <w:rsid w:val="003C62BB"/>
    <w:rsid w:val="003C67FE"/>
    <w:rsid w:val="003C72DD"/>
    <w:rsid w:val="003D06D1"/>
    <w:rsid w:val="003D0C5F"/>
    <w:rsid w:val="003D1414"/>
    <w:rsid w:val="003D6EAC"/>
    <w:rsid w:val="003D71AA"/>
    <w:rsid w:val="003E04EC"/>
    <w:rsid w:val="003E2D2D"/>
    <w:rsid w:val="003E37D3"/>
    <w:rsid w:val="003E402E"/>
    <w:rsid w:val="003E554B"/>
    <w:rsid w:val="003E5DB9"/>
    <w:rsid w:val="003E60ED"/>
    <w:rsid w:val="003E7570"/>
    <w:rsid w:val="003F0EE4"/>
    <w:rsid w:val="003F1302"/>
    <w:rsid w:val="003F191F"/>
    <w:rsid w:val="003F267F"/>
    <w:rsid w:val="003F35FE"/>
    <w:rsid w:val="003F3EF6"/>
    <w:rsid w:val="003F6AED"/>
    <w:rsid w:val="00400EDB"/>
    <w:rsid w:val="0040117F"/>
    <w:rsid w:val="00401D99"/>
    <w:rsid w:val="0040211C"/>
    <w:rsid w:val="00404CCC"/>
    <w:rsid w:val="00405906"/>
    <w:rsid w:val="004067D4"/>
    <w:rsid w:val="004077A7"/>
    <w:rsid w:val="004109F4"/>
    <w:rsid w:val="00410E7E"/>
    <w:rsid w:val="00411558"/>
    <w:rsid w:val="00412B1B"/>
    <w:rsid w:val="00413DB6"/>
    <w:rsid w:val="00414E28"/>
    <w:rsid w:val="004158A4"/>
    <w:rsid w:val="00417CD3"/>
    <w:rsid w:val="00417DF3"/>
    <w:rsid w:val="00420C2D"/>
    <w:rsid w:val="00421AFF"/>
    <w:rsid w:val="00422592"/>
    <w:rsid w:val="00423506"/>
    <w:rsid w:val="004242C0"/>
    <w:rsid w:val="0042769A"/>
    <w:rsid w:val="00430287"/>
    <w:rsid w:val="004316BD"/>
    <w:rsid w:val="004326F9"/>
    <w:rsid w:val="00433076"/>
    <w:rsid w:val="00433831"/>
    <w:rsid w:val="004338A8"/>
    <w:rsid w:val="00433AF2"/>
    <w:rsid w:val="00434717"/>
    <w:rsid w:val="00436D7E"/>
    <w:rsid w:val="0044063C"/>
    <w:rsid w:val="004415F4"/>
    <w:rsid w:val="0044179D"/>
    <w:rsid w:val="004420B7"/>
    <w:rsid w:val="00442D14"/>
    <w:rsid w:val="00443E75"/>
    <w:rsid w:val="00444FB0"/>
    <w:rsid w:val="004454BA"/>
    <w:rsid w:val="00446742"/>
    <w:rsid w:val="00447040"/>
    <w:rsid w:val="00447BC7"/>
    <w:rsid w:val="00447C34"/>
    <w:rsid w:val="00450DA0"/>
    <w:rsid w:val="004513DC"/>
    <w:rsid w:val="00451DB1"/>
    <w:rsid w:val="00454180"/>
    <w:rsid w:val="004547BE"/>
    <w:rsid w:val="004569C9"/>
    <w:rsid w:val="00457506"/>
    <w:rsid w:val="004613B5"/>
    <w:rsid w:val="004624A4"/>
    <w:rsid w:val="004625D8"/>
    <w:rsid w:val="004628D8"/>
    <w:rsid w:val="004657DA"/>
    <w:rsid w:val="00467F7E"/>
    <w:rsid w:val="00470D7D"/>
    <w:rsid w:val="00473559"/>
    <w:rsid w:val="00474231"/>
    <w:rsid w:val="00474E47"/>
    <w:rsid w:val="00477D90"/>
    <w:rsid w:val="004808ED"/>
    <w:rsid w:val="0048155E"/>
    <w:rsid w:val="0048170F"/>
    <w:rsid w:val="00481B17"/>
    <w:rsid w:val="00481C06"/>
    <w:rsid w:val="00481FEB"/>
    <w:rsid w:val="00482B54"/>
    <w:rsid w:val="004855C9"/>
    <w:rsid w:val="00485727"/>
    <w:rsid w:val="004859E8"/>
    <w:rsid w:val="00490D31"/>
    <w:rsid w:val="004919EF"/>
    <w:rsid w:val="00492E0D"/>
    <w:rsid w:val="00494B96"/>
    <w:rsid w:val="00494CBF"/>
    <w:rsid w:val="00496F77"/>
    <w:rsid w:val="00497314"/>
    <w:rsid w:val="004A20D8"/>
    <w:rsid w:val="004A2D84"/>
    <w:rsid w:val="004A3E08"/>
    <w:rsid w:val="004A48F4"/>
    <w:rsid w:val="004A5472"/>
    <w:rsid w:val="004A5C10"/>
    <w:rsid w:val="004A67D0"/>
    <w:rsid w:val="004A6979"/>
    <w:rsid w:val="004B0BFB"/>
    <w:rsid w:val="004B39E1"/>
    <w:rsid w:val="004B49AF"/>
    <w:rsid w:val="004B4FD4"/>
    <w:rsid w:val="004B5BA0"/>
    <w:rsid w:val="004B6D13"/>
    <w:rsid w:val="004B7A98"/>
    <w:rsid w:val="004B7F4D"/>
    <w:rsid w:val="004C01CE"/>
    <w:rsid w:val="004C064A"/>
    <w:rsid w:val="004C1A50"/>
    <w:rsid w:val="004C24F3"/>
    <w:rsid w:val="004C2C25"/>
    <w:rsid w:val="004C2CC7"/>
    <w:rsid w:val="004C3024"/>
    <w:rsid w:val="004C4625"/>
    <w:rsid w:val="004C5572"/>
    <w:rsid w:val="004C56A9"/>
    <w:rsid w:val="004C64CB"/>
    <w:rsid w:val="004C6706"/>
    <w:rsid w:val="004C6D2F"/>
    <w:rsid w:val="004C7A38"/>
    <w:rsid w:val="004D1373"/>
    <w:rsid w:val="004D2406"/>
    <w:rsid w:val="004D302E"/>
    <w:rsid w:val="004D5557"/>
    <w:rsid w:val="004D7343"/>
    <w:rsid w:val="004D7532"/>
    <w:rsid w:val="004D7771"/>
    <w:rsid w:val="004E1CE1"/>
    <w:rsid w:val="004E1FFA"/>
    <w:rsid w:val="004E2A61"/>
    <w:rsid w:val="004E3B6C"/>
    <w:rsid w:val="004E437C"/>
    <w:rsid w:val="004E4D64"/>
    <w:rsid w:val="004E5600"/>
    <w:rsid w:val="004E67BF"/>
    <w:rsid w:val="004F114D"/>
    <w:rsid w:val="004F2BDD"/>
    <w:rsid w:val="004F2C34"/>
    <w:rsid w:val="004F465B"/>
    <w:rsid w:val="004F6D9F"/>
    <w:rsid w:val="005013A8"/>
    <w:rsid w:val="005069AC"/>
    <w:rsid w:val="005071D5"/>
    <w:rsid w:val="00507377"/>
    <w:rsid w:val="005119E0"/>
    <w:rsid w:val="0051213C"/>
    <w:rsid w:val="005127AB"/>
    <w:rsid w:val="00513208"/>
    <w:rsid w:val="005138AD"/>
    <w:rsid w:val="00513963"/>
    <w:rsid w:val="00514F37"/>
    <w:rsid w:val="00517297"/>
    <w:rsid w:val="00517F91"/>
    <w:rsid w:val="00521952"/>
    <w:rsid w:val="005231B9"/>
    <w:rsid w:val="005235A1"/>
    <w:rsid w:val="005251E6"/>
    <w:rsid w:val="005265DC"/>
    <w:rsid w:val="00530117"/>
    <w:rsid w:val="00530441"/>
    <w:rsid w:val="005315CD"/>
    <w:rsid w:val="00531B1B"/>
    <w:rsid w:val="0053224C"/>
    <w:rsid w:val="00533A48"/>
    <w:rsid w:val="00534909"/>
    <w:rsid w:val="00534FD3"/>
    <w:rsid w:val="0054148B"/>
    <w:rsid w:val="00542D43"/>
    <w:rsid w:val="00542E5B"/>
    <w:rsid w:val="005506AD"/>
    <w:rsid w:val="005516E8"/>
    <w:rsid w:val="00553082"/>
    <w:rsid w:val="00553CBC"/>
    <w:rsid w:val="00553FAA"/>
    <w:rsid w:val="005575CC"/>
    <w:rsid w:val="00557ABE"/>
    <w:rsid w:val="0056005A"/>
    <w:rsid w:val="005606A4"/>
    <w:rsid w:val="00561627"/>
    <w:rsid w:val="00561638"/>
    <w:rsid w:val="00563280"/>
    <w:rsid w:val="00563639"/>
    <w:rsid w:val="0056389B"/>
    <w:rsid w:val="005639C2"/>
    <w:rsid w:val="005647D7"/>
    <w:rsid w:val="00564BA0"/>
    <w:rsid w:val="0056730C"/>
    <w:rsid w:val="00571C7E"/>
    <w:rsid w:val="00572AF0"/>
    <w:rsid w:val="005741FE"/>
    <w:rsid w:val="005743FC"/>
    <w:rsid w:val="00575449"/>
    <w:rsid w:val="0057B84A"/>
    <w:rsid w:val="00580915"/>
    <w:rsid w:val="00581ECE"/>
    <w:rsid w:val="00582449"/>
    <w:rsid w:val="00582659"/>
    <w:rsid w:val="0058418A"/>
    <w:rsid w:val="005842BE"/>
    <w:rsid w:val="00584B79"/>
    <w:rsid w:val="00584D1A"/>
    <w:rsid w:val="00584E22"/>
    <w:rsid w:val="00585567"/>
    <w:rsid w:val="00586725"/>
    <w:rsid w:val="00586CA6"/>
    <w:rsid w:val="00587909"/>
    <w:rsid w:val="00591C03"/>
    <w:rsid w:val="005920D4"/>
    <w:rsid w:val="005927E2"/>
    <w:rsid w:val="00593AA2"/>
    <w:rsid w:val="00593FDA"/>
    <w:rsid w:val="0059452C"/>
    <w:rsid w:val="005947CD"/>
    <w:rsid w:val="00597C80"/>
    <w:rsid w:val="005A3611"/>
    <w:rsid w:val="005A3BEF"/>
    <w:rsid w:val="005A3F3F"/>
    <w:rsid w:val="005A45DE"/>
    <w:rsid w:val="005A6A60"/>
    <w:rsid w:val="005B1F5E"/>
    <w:rsid w:val="005B646E"/>
    <w:rsid w:val="005B6A3C"/>
    <w:rsid w:val="005C0338"/>
    <w:rsid w:val="005C1EEE"/>
    <w:rsid w:val="005C3D3D"/>
    <w:rsid w:val="005C647A"/>
    <w:rsid w:val="005C66CB"/>
    <w:rsid w:val="005C78DB"/>
    <w:rsid w:val="005D03A2"/>
    <w:rsid w:val="005D0771"/>
    <w:rsid w:val="005D132E"/>
    <w:rsid w:val="005D1BEF"/>
    <w:rsid w:val="005D2971"/>
    <w:rsid w:val="005D2FB5"/>
    <w:rsid w:val="005D47E2"/>
    <w:rsid w:val="005D47F8"/>
    <w:rsid w:val="005D4AD6"/>
    <w:rsid w:val="005E39E2"/>
    <w:rsid w:val="005E4A4C"/>
    <w:rsid w:val="005F0D46"/>
    <w:rsid w:val="005F17DB"/>
    <w:rsid w:val="005F29B9"/>
    <w:rsid w:val="005F376E"/>
    <w:rsid w:val="005F3BB4"/>
    <w:rsid w:val="005F47E5"/>
    <w:rsid w:val="005F61FC"/>
    <w:rsid w:val="005F7688"/>
    <w:rsid w:val="00600229"/>
    <w:rsid w:val="0060081D"/>
    <w:rsid w:val="006008C8"/>
    <w:rsid w:val="00601975"/>
    <w:rsid w:val="00605427"/>
    <w:rsid w:val="006063D0"/>
    <w:rsid w:val="006072B0"/>
    <w:rsid w:val="00607A14"/>
    <w:rsid w:val="00607D83"/>
    <w:rsid w:val="006109BA"/>
    <w:rsid w:val="00611945"/>
    <w:rsid w:val="00612DCF"/>
    <w:rsid w:val="00613972"/>
    <w:rsid w:val="0061438B"/>
    <w:rsid w:val="00615BDB"/>
    <w:rsid w:val="006168A1"/>
    <w:rsid w:val="0061791E"/>
    <w:rsid w:val="006239D0"/>
    <w:rsid w:val="00623D4B"/>
    <w:rsid w:val="00625104"/>
    <w:rsid w:val="006257D4"/>
    <w:rsid w:val="00626686"/>
    <w:rsid w:val="00626821"/>
    <w:rsid w:val="00627403"/>
    <w:rsid w:val="0063246F"/>
    <w:rsid w:val="00634195"/>
    <w:rsid w:val="00634B65"/>
    <w:rsid w:val="00634DCF"/>
    <w:rsid w:val="006356EE"/>
    <w:rsid w:val="00635EA4"/>
    <w:rsid w:val="006370D6"/>
    <w:rsid w:val="00637199"/>
    <w:rsid w:val="00640532"/>
    <w:rsid w:val="00641A7A"/>
    <w:rsid w:val="00644078"/>
    <w:rsid w:val="00645333"/>
    <w:rsid w:val="0064656F"/>
    <w:rsid w:val="006466E1"/>
    <w:rsid w:val="00646F80"/>
    <w:rsid w:val="0064738F"/>
    <w:rsid w:val="006474FB"/>
    <w:rsid w:val="006500FC"/>
    <w:rsid w:val="00650156"/>
    <w:rsid w:val="00650E5B"/>
    <w:rsid w:val="00651095"/>
    <w:rsid w:val="00651B57"/>
    <w:rsid w:val="0065427E"/>
    <w:rsid w:val="006562AE"/>
    <w:rsid w:val="0065732E"/>
    <w:rsid w:val="006615F6"/>
    <w:rsid w:val="006616EC"/>
    <w:rsid w:val="00663F73"/>
    <w:rsid w:val="00664C12"/>
    <w:rsid w:val="006653ED"/>
    <w:rsid w:val="00666497"/>
    <w:rsid w:val="00666CCF"/>
    <w:rsid w:val="00667DB2"/>
    <w:rsid w:val="006705C8"/>
    <w:rsid w:val="0067456A"/>
    <w:rsid w:val="00675353"/>
    <w:rsid w:val="00676DB2"/>
    <w:rsid w:val="00677E8F"/>
    <w:rsid w:val="00681A25"/>
    <w:rsid w:val="00682633"/>
    <w:rsid w:val="006828A2"/>
    <w:rsid w:val="00684340"/>
    <w:rsid w:val="00684A02"/>
    <w:rsid w:val="00685A1B"/>
    <w:rsid w:val="00685FE8"/>
    <w:rsid w:val="00687665"/>
    <w:rsid w:val="006878AB"/>
    <w:rsid w:val="00687C01"/>
    <w:rsid w:val="006900BA"/>
    <w:rsid w:val="006900F9"/>
    <w:rsid w:val="006923BE"/>
    <w:rsid w:val="00693129"/>
    <w:rsid w:val="006936EF"/>
    <w:rsid w:val="00693832"/>
    <w:rsid w:val="0069520E"/>
    <w:rsid w:val="006956F0"/>
    <w:rsid w:val="006A1C34"/>
    <w:rsid w:val="006A570D"/>
    <w:rsid w:val="006A5D09"/>
    <w:rsid w:val="006A695E"/>
    <w:rsid w:val="006A715C"/>
    <w:rsid w:val="006A7C37"/>
    <w:rsid w:val="006A7D50"/>
    <w:rsid w:val="006B044D"/>
    <w:rsid w:val="006B0BFB"/>
    <w:rsid w:val="006B13EB"/>
    <w:rsid w:val="006B1478"/>
    <w:rsid w:val="006B18AF"/>
    <w:rsid w:val="006B30FB"/>
    <w:rsid w:val="006B474A"/>
    <w:rsid w:val="006C03B2"/>
    <w:rsid w:val="006C13A6"/>
    <w:rsid w:val="006C2BF9"/>
    <w:rsid w:val="006C32CF"/>
    <w:rsid w:val="006C4DB4"/>
    <w:rsid w:val="006C57C7"/>
    <w:rsid w:val="006C64C4"/>
    <w:rsid w:val="006C6BEC"/>
    <w:rsid w:val="006C6F62"/>
    <w:rsid w:val="006C7836"/>
    <w:rsid w:val="006D2903"/>
    <w:rsid w:val="006D496E"/>
    <w:rsid w:val="006D4FB1"/>
    <w:rsid w:val="006D585E"/>
    <w:rsid w:val="006D6349"/>
    <w:rsid w:val="006D6889"/>
    <w:rsid w:val="006D6A4D"/>
    <w:rsid w:val="006D6FD1"/>
    <w:rsid w:val="006D735F"/>
    <w:rsid w:val="006E09D0"/>
    <w:rsid w:val="006E2C70"/>
    <w:rsid w:val="006E6E97"/>
    <w:rsid w:val="006E7151"/>
    <w:rsid w:val="006F05B9"/>
    <w:rsid w:val="006F1B07"/>
    <w:rsid w:val="006F22E0"/>
    <w:rsid w:val="006F2EC2"/>
    <w:rsid w:val="006F36B5"/>
    <w:rsid w:val="006F4AD2"/>
    <w:rsid w:val="006F5160"/>
    <w:rsid w:val="006F5962"/>
    <w:rsid w:val="006F60DE"/>
    <w:rsid w:val="006F6347"/>
    <w:rsid w:val="006F7348"/>
    <w:rsid w:val="00702DDB"/>
    <w:rsid w:val="00703F72"/>
    <w:rsid w:val="00704E2F"/>
    <w:rsid w:val="007075CC"/>
    <w:rsid w:val="00711653"/>
    <w:rsid w:val="00713A98"/>
    <w:rsid w:val="00713BB7"/>
    <w:rsid w:val="0071588C"/>
    <w:rsid w:val="00715DCA"/>
    <w:rsid w:val="00720AAA"/>
    <w:rsid w:val="00721438"/>
    <w:rsid w:val="007265F3"/>
    <w:rsid w:val="00727762"/>
    <w:rsid w:val="00730C5C"/>
    <w:rsid w:val="00734943"/>
    <w:rsid w:val="007355F4"/>
    <w:rsid w:val="00736B4F"/>
    <w:rsid w:val="007401C3"/>
    <w:rsid w:val="007431A0"/>
    <w:rsid w:val="0074389C"/>
    <w:rsid w:val="007455F6"/>
    <w:rsid w:val="0074684E"/>
    <w:rsid w:val="007468D0"/>
    <w:rsid w:val="00746E34"/>
    <w:rsid w:val="007478A3"/>
    <w:rsid w:val="007500E9"/>
    <w:rsid w:val="007511AB"/>
    <w:rsid w:val="007516D6"/>
    <w:rsid w:val="00752235"/>
    <w:rsid w:val="0075457E"/>
    <w:rsid w:val="00756DBF"/>
    <w:rsid w:val="0076168A"/>
    <w:rsid w:val="00761720"/>
    <w:rsid w:val="0076182E"/>
    <w:rsid w:val="00761C2B"/>
    <w:rsid w:val="00761C44"/>
    <w:rsid w:val="007623E5"/>
    <w:rsid w:val="0076391B"/>
    <w:rsid w:val="0076497E"/>
    <w:rsid w:val="007649BD"/>
    <w:rsid w:val="007675E3"/>
    <w:rsid w:val="00770D1D"/>
    <w:rsid w:val="00771A86"/>
    <w:rsid w:val="007724DD"/>
    <w:rsid w:val="00774C00"/>
    <w:rsid w:val="00774F92"/>
    <w:rsid w:val="00777145"/>
    <w:rsid w:val="0077777B"/>
    <w:rsid w:val="00777A86"/>
    <w:rsid w:val="0078016E"/>
    <w:rsid w:val="00781E94"/>
    <w:rsid w:val="00783C3C"/>
    <w:rsid w:val="00783D41"/>
    <w:rsid w:val="00784204"/>
    <w:rsid w:val="00785457"/>
    <w:rsid w:val="00785693"/>
    <w:rsid w:val="007867E3"/>
    <w:rsid w:val="007868A7"/>
    <w:rsid w:val="00787A02"/>
    <w:rsid w:val="00790871"/>
    <w:rsid w:val="0079153D"/>
    <w:rsid w:val="00793F1D"/>
    <w:rsid w:val="007942F2"/>
    <w:rsid w:val="00794C1E"/>
    <w:rsid w:val="00795E61"/>
    <w:rsid w:val="007A053E"/>
    <w:rsid w:val="007A07D7"/>
    <w:rsid w:val="007A184B"/>
    <w:rsid w:val="007A1878"/>
    <w:rsid w:val="007A19DE"/>
    <w:rsid w:val="007A2767"/>
    <w:rsid w:val="007A31BD"/>
    <w:rsid w:val="007A3BA9"/>
    <w:rsid w:val="007A56EC"/>
    <w:rsid w:val="007A6D6D"/>
    <w:rsid w:val="007A7BF3"/>
    <w:rsid w:val="007B13B3"/>
    <w:rsid w:val="007B159A"/>
    <w:rsid w:val="007B1CBC"/>
    <w:rsid w:val="007B2321"/>
    <w:rsid w:val="007B3723"/>
    <w:rsid w:val="007B5315"/>
    <w:rsid w:val="007B62EC"/>
    <w:rsid w:val="007B7CC8"/>
    <w:rsid w:val="007C106D"/>
    <w:rsid w:val="007C1202"/>
    <w:rsid w:val="007C132D"/>
    <w:rsid w:val="007C1E21"/>
    <w:rsid w:val="007C4189"/>
    <w:rsid w:val="007C50CC"/>
    <w:rsid w:val="007C5B1C"/>
    <w:rsid w:val="007C7163"/>
    <w:rsid w:val="007D04CB"/>
    <w:rsid w:val="007D0956"/>
    <w:rsid w:val="007D1AE2"/>
    <w:rsid w:val="007D1F27"/>
    <w:rsid w:val="007D2BD1"/>
    <w:rsid w:val="007D351E"/>
    <w:rsid w:val="007D6BF4"/>
    <w:rsid w:val="007D6C84"/>
    <w:rsid w:val="007D7560"/>
    <w:rsid w:val="007D7AC7"/>
    <w:rsid w:val="007D7F29"/>
    <w:rsid w:val="007E01D4"/>
    <w:rsid w:val="007E1944"/>
    <w:rsid w:val="007E5F87"/>
    <w:rsid w:val="007E6441"/>
    <w:rsid w:val="007F14FC"/>
    <w:rsid w:val="007F1FB6"/>
    <w:rsid w:val="007F21DF"/>
    <w:rsid w:val="007F2A53"/>
    <w:rsid w:val="007F49BE"/>
    <w:rsid w:val="007F4D13"/>
    <w:rsid w:val="007F53F4"/>
    <w:rsid w:val="007F6B3F"/>
    <w:rsid w:val="007F713A"/>
    <w:rsid w:val="00800C33"/>
    <w:rsid w:val="00800D65"/>
    <w:rsid w:val="0080280A"/>
    <w:rsid w:val="00803F6B"/>
    <w:rsid w:val="008110A3"/>
    <w:rsid w:val="008131D9"/>
    <w:rsid w:val="008143E8"/>
    <w:rsid w:val="00816383"/>
    <w:rsid w:val="008164B8"/>
    <w:rsid w:val="008168FB"/>
    <w:rsid w:val="00816DF8"/>
    <w:rsid w:val="0081795C"/>
    <w:rsid w:val="00820115"/>
    <w:rsid w:val="00820FD3"/>
    <w:rsid w:val="008221E7"/>
    <w:rsid w:val="00822434"/>
    <w:rsid w:val="008226A9"/>
    <w:rsid w:val="00823D68"/>
    <w:rsid w:val="00824518"/>
    <w:rsid w:val="00827E4E"/>
    <w:rsid w:val="00827FD4"/>
    <w:rsid w:val="008348E8"/>
    <w:rsid w:val="00836F43"/>
    <w:rsid w:val="00837126"/>
    <w:rsid w:val="00840019"/>
    <w:rsid w:val="00840998"/>
    <w:rsid w:val="00840ABC"/>
    <w:rsid w:val="00840C3B"/>
    <w:rsid w:val="00842578"/>
    <w:rsid w:val="00842BEA"/>
    <w:rsid w:val="0084328A"/>
    <w:rsid w:val="0084380D"/>
    <w:rsid w:val="00844B26"/>
    <w:rsid w:val="0084732E"/>
    <w:rsid w:val="00850EFA"/>
    <w:rsid w:val="00851BAF"/>
    <w:rsid w:val="00853BE8"/>
    <w:rsid w:val="00853E5F"/>
    <w:rsid w:val="00853E9A"/>
    <w:rsid w:val="008550D1"/>
    <w:rsid w:val="008560C1"/>
    <w:rsid w:val="00856796"/>
    <w:rsid w:val="0086319A"/>
    <w:rsid w:val="00864359"/>
    <w:rsid w:val="00865166"/>
    <w:rsid w:val="0087162B"/>
    <w:rsid w:val="0087464A"/>
    <w:rsid w:val="008748EA"/>
    <w:rsid w:val="00875065"/>
    <w:rsid w:val="00875151"/>
    <w:rsid w:val="00880EB0"/>
    <w:rsid w:val="00881EBB"/>
    <w:rsid w:val="00884CE8"/>
    <w:rsid w:val="0088568A"/>
    <w:rsid w:val="00885A36"/>
    <w:rsid w:val="00885B62"/>
    <w:rsid w:val="008915C3"/>
    <w:rsid w:val="00891C6B"/>
    <w:rsid w:val="008924F7"/>
    <w:rsid w:val="00897406"/>
    <w:rsid w:val="008A19FE"/>
    <w:rsid w:val="008A1F0B"/>
    <w:rsid w:val="008A482A"/>
    <w:rsid w:val="008A7795"/>
    <w:rsid w:val="008B007C"/>
    <w:rsid w:val="008B1200"/>
    <w:rsid w:val="008B2343"/>
    <w:rsid w:val="008B26E6"/>
    <w:rsid w:val="008B2A93"/>
    <w:rsid w:val="008B335E"/>
    <w:rsid w:val="008B410D"/>
    <w:rsid w:val="008B41CF"/>
    <w:rsid w:val="008B4B46"/>
    <w:rsid w:val="008B5278"/>
    <w:rsid w:val="008B5D54"/>
    <w:rsid w:val="008B65CE"/>
    <w:rsid w:val="008B662B"/>
    <w:rsid w:val="008B7BC3"/>
    <w:rsid w:val="008C2AF8"/>
    <w:rsid w:val="008C3F67"/>
    <w:rsid w:val="008C4245"/>
    <w:rsid w:val="008C4799"/>
    <w:rsid w:val="008C5EAD"/>
    <w:rsid w:val="008D1013"/>
    <w:rsid w:val="008D12BE"/>
    <w:rsid w:val="008D3557"/>
    <w:rsid w:val="008D56AE"/>
    <w:rsid w:val="008D5C3B"/>
    <w:rsid w:val="008D5C4F"/>
    <w:rsid w:val="008D610F"/>
    <w:rsid w:val="008D63F3"/>
    <w:rsid w:val="008D6FBE"/>
    <w:rsid w:val="008D78CB"/>
    <w:rsid w:val="008D7938"/>
    <w:rsid w:val="008E0546"/>
    <w:rsid w:val="008E1548"/>
    <w:rsid w:val="008E1A0D"/>
    <w:rsid w:val="008E5378"/>
    <w:rsid w:val="008F21E1"/>
    <w:rsid w:val="008F2DD4"/>
    <w:rsid w:val="008F40D0"/>
    <w:rsid w:val="008F6429"/>
    <w:rsid w:val="008F760F"/>
    <w:rsid w:val="00901C1A"/>
    <w:rsid w:val="00902703"/>
    <w:rsid w:val="00903BF5"/>
    <w:rsid w:val="00904F86"/>
    <w:rsid w:val="00906743"/>
    <w:rsid w:val="0091125B"/>
    <w:rsid w:val="0091616A"/>
    <w:rsid w:val="00916861"/>
    <w:rsid w:val="00921532"/>
    <w:rsid w:val="00921552"/>
    <w:rsid w:val="00921E49"/>
    <w:rsid w:val="00923437"/>
    <w:rsid w:val="00923C17"/>
    <w:rsid w:val="00923FFB"/>
    <w:rsid w:val="00924506"/>
    <w:rsid w:val="00925816"/>
    <w:rsid w:val="00926891"/>
    <w:rsid w:val="009270D7"/>
    <w:rsid w:val="00927285"/>
    <w:rsid w:val="0092784B"/>
    <w:rsid w:val="009302BA"/>
    <w:rsid w:val="009318C2"/>
    <w:rsid w:val="00931E9C"/>
    <w:rsid w:val="0093364E"/>
    <w:rsid w:val="00933928"/>
    <w:rsid w:val="00934ABA"/>
    <w:rsid w:val="00935981"/>
    <w:rsid w:val="00936A16"/>
    <w:rsid w:val="00936E40"/>
    <w:rsid w:val="00937698"/>
    <w:rsid w:val="0094065C"/>
    <w:rsid w:val="009424C1"/>
    <w:rsid w:val="00943B1B"/>
    <w:rsid w:val="00943D2E"/>
    <w:rsid w:val="00946EFE"/>
    <w:rsid w:val="00946F3F"/>
    <w:rsid w:val="0095179B"/>
    <w:rsid w:val="0095241B"/>
    <w:rsid w:val="00952F82"/>
    <w:rsid w:val="00953319"/>
    <w:rsid w:val="0095354D"/>
    <w:rsid w:val="00955E83"/>
    <w:rsid w:val="00956ADA"/>
    <w:rsid w:val="009578A4"/>
    <w:rsid w:val="009604F5"/>
    <w:rsid w:val="0096187D"/>
    <w:rsid w:val="009659E1"/>
    <w:rsid w:val="0097426E"/>
    <w:rsid w:val="00976ED9"/>
    <w:rsid w:val="00977E15"/>
    <w:rsid w:val="00980ADE"/>
    <w:rsid w:val="00980D2A"/>
    <w:rsid w:val="00981D23"/>
    <w:rsid w:val="009822B4"/>
    <w:rsid w:val="00983314"/>
    <w:rsid w:val="00983520"/>
    <w:rsid w:val="0098456F"/>
    <w:rsid w:val="0098580D"/>
    <w:rsid w:val="00986D34"/>
    <w:rsid w:val="00991118"/>
    <w:rsid w:val="00991AFA"/>
    <w:rsid w:val="00992168"/>
    <w:rsid w:val="0099422D"/>
    <w:rsid w:val="00995AF9"/>
    <w:rsid w:val="0099674F"/>
    <w:rsid w:val="00996CFD"/>
    <w:rsid w:val="00997FE0"/>
    <w:rsid w:val="009A0671"/>
    <w:rsid w:val="009A094C"/>
    <w:rsid w:val="009A3A5C"/>
    <w:rsid w:val="009A5B68"/>
    <w:rsid w:val="009A6338"/>
    <w:rsid w:val="009A638D"/>
    <w:rsid w:val="009B067F"/>
    <w:rsid w:val="009B0CB2"/>
    <w:rsid w:val="009B167D"/>
    <w:rsid w:val="009B31EB"/>
    <w:rsid w:val="009B6AAB"/>
    <w:rsid w:val="009B6E7A"/>
    <w:rsid w:val="009C3A93"/>
    <w:rsid w:val="009C4FD2"/>
    <w:rsid w:val="009C5AE6"/>
    <w:rsid w:val="009C60ED"/>
    <w:rsid w:val="009C7B58"/>
    <w:rsid w:val="009D1F23"/>
    <w:rsid w:val="009D2449"/>
    <w:rsid w:val="009D2D78"/>
    <w:rsid w:val="009D3730"/>
    <w:rsid w:val="009D38CB"/>
    <w:rsid w:val="009D4168"/>
    <w:rsid w:val="009D64C4"/>
    <w:rsid w:val="009E1954"/>
    <w:rsid w:val="009E5061"/>
    <w:rsid w:val="009E521A"/>
    <w:rsid w:val="009E58B8"/>
    <w:rsid w:val="009F0DB2"/>
    <w:rsid w:val="009F2625"/>
    <w:rsid w:val="009F3E7F"/>
    <w:rsid w:val="009F4730"/>
    <w:rsid w:val="009F67EB"/>
    <w:rsid w:val="009F6AF5"/>
    <w:rsid w:val="00A00A38"/>
    <w:rsid w:val="00A01A36"/>
    <w:rsid w:val="00A05035"/>
    <w:rsid w:val="00A05290"/>
    <w:rsid w:val="00A05E01"/>
    <w:rsid w:val="00A10EF4"/>
    <w:rsid w:val="00A10F59"/>
    <w:rsid w:val="00A12389"/>
    <w:rsid w:val="00A12ACF"/>
    <w:rsid w:val="00A12E1F"/>
    <w:rsid w:val="00A14A71"/>
    <w:rsid w:val="00A1699A"/>
    <w:rsid w:val="00A20002"/>
    <w:rsid w:val="00A20395"/>
    <w:rsid w:val="00A20E9E"/>
    <w:rsid w:val="00A213C7"/>
    <w:rsid w:val="00A215DC"/>
    <w:rsid w:val="00A221BE"/>
    <w:rsid w:val="00A24519"/>
    <w:rsid w:val="00A304CE"/>
    <w:rsid w:val="00A31EB3"/>
    <w:rsid w:val="00A33341"/>
    <w:rsid w:val="00A34115"/>
    <w:rsid w:val="00A35D76"/>
    <w:rsid w:val="00A3638D"/>
    <w:rsid w:val="00A378D3"/>
    <w:rsid w:val="00A40825"/>
    <w:rsid w:val="00A40C89"/>
    <w:rsid w:val="00A42336"/>
    <w:rsid w:val="00A4349F"/>
    <w:rsid w:val="00A442CC"/>
    <w:rsid w:val="00A44B94"/>
    <w:rsid w:val="00A46127"/>
    <w:rsid w:val="00A4729C"/>
    <w:rsid w:val="00A47B31"/>
    <w:rsid w:val="00A47E6F"/>
    <w:rsid w:val="00A50511"/>
    <w:rsid w:val="00A51C9F"/>
    <w:rsid w:val="00A51DBC"/>
    <w:rsid w:val="00A5246F"/>
    <w:rsid w:val="00A53129"/>
    <w:rsid w:val="00A5381E"/>
    <w:rsid w:val="00A53E75"/>
    <w:rsid w:val="00A54397"/>
    <w:rsid w:val="00A54BA9"/>
    <w:rsid w:val="00A60C86"/>
    <w:rsid w:val="00A60EF5"/>
    <w:rsid w:val="00A61942"/>
    <w:rsid w:val="00A61B86"/>
    <w:rsid w:val="00A64D17"/>
    <w:rsid w:val="00A6757A"/>
    <w:rsid w:val="00A72A62"/>
    <w:rsid w:val="00A741B1"/>
    <w:rsid w:val="00A743C3"/>
    <w:rsid w:val="00A7472A"/>
    <w:rsid w:val="00A748B1"/>
    <w:rsid w:val="00A76B80"/>
    <w:rsid w:val="00A804EA"/>
    <w:rsid w:val="00A82960"/>
    <w:rsid w:val="00A833D2"/>
    <w:rsid w:val="00A91418"/>
    <w:rsid w:val="00A922AB"/>
    <w:rsid w:val="00A929FD"/>
    <w:rsid w:val="00A93E16"/>
    <w:rsid w:val="00A957C2"/>
    <w:rsid w:val="00A95B64"/>
    <w:rsid w:val="00A972BC"/>
    <w:rsid w:val="00AA0E24"/>
    <w:rsid w:val="00AA0F05"/>
    <w:rsid w:val="00AA341B"/>
    <w:rsid w:val="00AA5B0E"/>
    <w:rsid w:val="00AA5BD8"/>
    <w:rsid w:val="00AA7123"/>
    <w:rsid w:val="00AB013E"/>
    <w:rsid w:val="00AB0A6A"/>
    <w:rsid w:val="00AB0F49"/>
    <w:rsid w:val="00AB4945"/>
    <w:rsid w:val="00AB4CA3"/>
    <w:rsid w:val="00AB518F"/>
    <w:rsid w:val="00AB61AC"/>
    <w:rsid w:val="00AB744A"/>
    <w:rsid w:val="00AC0C2B"/>
    <w:rsid w:val="00AC1E5B"/>
    <w:rsid w:val="00AC1EE8"/>
    <w:rsid w:val="00AC2973"/>
    <w:rsid w:val="00AC3698"/>
    <w:rsid w:val="00AC3F04"/>
    <w:rsid w:val="00AC3F61"/>
    <w:rsid w:val="00AC5FCB"/>
    <w:rsid w:val="00AC6915"/>
    <w:rsid w:val="00AD0F21"/>
    <w:rsid w:val="00AD1413"/>
    <w:rsid w:val="00AD286B"/>
    <w:rsid w:val="00AD3899"/>
    <w:rsid w:val="00AD5458"/>
    <w:rsid w:val="00AE1AEF"/>
    <w:rsid w:val="00AE1E15"/>
    <w:rsid w:val="00AE1E9A"/>
    <w:rsid w:val="00AE3E8F"/>
    <w:rsid w:val="00AE4713"/>
    <w:rsid w:val="00AE48ED"/>
    <w:rsid w:val="00AE4E04"/>
    <w:rsid w:val="00AE61F9"/>
    <w:rsid w:val="00AE637E"/>
    <w:rsid w:val="00AE7200"/>
    <w:rsid w:val="00AE751B"/>
    <w:rsid w:val="00AF022A"/>
    <w:rsid w:val="00AF3A0F"/>
    <w:rsid w:val="00AF6D9D"/>
    <w:rsid w:val="00AF7017"/>
    <w:rsid w:val="00B04DF3"/>
    <w:rsid w:val="00B0512F"/>
    <w:rsid w:val="00B05337"/>
    <w:rsid w:val="00B058BB"/>
    <w:rsid w:val="00B11393"/>
    <w:rsid w:val="00B11B4E"/>
    <w:rsid w:val="00B13149"/>
    <w:rsid w:val="00B162A6"/>
    <w:rsid w:val="00B166CE"/>
    <w:rsid w:val="00B16940"/>
    <w:rsid w:val="00B16975"/>
    <w:rsid w:val="00B16B2D"/>
    <w:rsid w:val="00B20106"/>
    <w:rsid w:val="00B21990"/>
    <w:rsid w:val="00B2560F"/>
    <w:rsid w:val="00B267E7"/>
    <w:rsid w:val="00B26CCD"/>
    <w:rsid w:val="00B30946"/>
    <w:rsid w:val="00B3275D"/>
    <w:rsid w:val="00B329AA"/>
    <w:rsid w:val="00B3663E"/>
    <w:rsid w:val="00B36C41"/>
    <w:rsid w:val="00B36F31"/>
    <w:rsid w:val="00B406D1"/>
    <w:rsid w:val="00B40FDC"/>
    <w:rsid w:val="00B411E0"/>
    <w:rsid w:val="00B42B10"/>
    <w:rsid w:val="00B44445"/>
    <w:rsid w:val="00B45D5B"/>
    <w:rsid w:val="00B46B4A"/>
    <w:rsid w:val="00B47721"/>
    <w:rsid w:val="00B47A7C"/>
    <w:rsid w:val="00B5077E"/>
    <w:rsid w:val="00B51A6E"/>
    <w:rsid w:val="00B54579"/>
    <w:rsid w:val="00B5641B"/>
    <w:rsid w:val="00B6298D"/>
    <w:rsid w:val="00B62B10"/>
    <w:rsid w:val="00B6338B"/>
    <w:rsid w:val="00B63B2A"/>
    <w:rsid w:val="00B64C8E"/>
    <w:rsid w:val="00B66272"/>
    <w:rsid w:val="00B662E9"/>
    <w:rsid w:val="00B676D9"/>
    <w:rsid w:val="00B7044B"/>
    <w:rsid w:val="00B712AC"/>
    <w:rsid w:val="00B71B1C"/>
    <w:rsid w:val="00B73A72"/>
    <w:rsid w:val="00B73E09"/>
    <w:rsid w:val="00B73E44"/>
    <w:rsid w:val="00B73F16"/>
    <w:rsid w:val="00B74DE0"/>
    <w:rsid w:val="00B7713A"/>
    <w:rsid w:val="00B77536"/>
    <w:rsid w:val="00B80802"/>
    <w:rsid w:val="00B82623"/>
    <w:rsid w:val="00B8385D"/>
    <w:rsid w:val="00B8386D"/>
    <w:rsid w:val="00B855F8"/>
    <w:rsid w:val="00B856DC"/>
    <w:rsid w:val="00B86253"/>
    <w:rsid w:val="00B90775"/>
    <w:rsid w:val="00B929F2"/>
    <w:rsid w:val="00B945D1"/>
    <w:rsid w:val="00B95E2C"/>
    <w:rsid w:val="00B96492"/>
    <w:rsid w:val="00B965BE"/>
    <w:rsid w:val="00BA0929"/>
    <w:rsid w:val="00BA4BDC"/>
    <w:rsid w:val="00BA69BC"/>
    <w:rsid w:val="00BB0A32"/>
    <w:rsid w:val="00BB3078"/>
    <w:rsid w:val="00BB42D3"/>
    <w:rsid w:val="00BB559D"/>
    <w:rsid w:val="00BB5DDF"/>
    <w:rsid w:val="00BC0DB5"/>
    <w:rsid w:val="00BC2FF7"/>
    <w:rsid w:val="00BC30D9"/>
    <w:rsid w:val="00BC3A7E"/>
    <w:rsid w:val="00BC45F6"/>
    <w:rsid w:val="00BC63B8"/>
    <w:rsid w:val="00BC642D"/>
    <w:rsid w:val="00BC692C"/>
    <w:rsid w:val="00BC7221"/>
    <w:rsid w:val="00BD080E"/>
    <w:rsid w:val="00BD0A38"/>
    <w:rsid w:val="00BD118D"/>
    <w:rsid w:val="00BD3062"/>
    <w:rsid w:val="00BD54AF"/>
    <w:rsid w:val="00BD6823"/>
    <w:rsid w:val="00BE01C7"/>
    <w:rsid w:val="00BE0389"/>
    <w:rsid w:val="00BE37A0"/>
    <w:rsid w:val="00BE6CAB"/>
    <w:rsid w:val="00BF109E"/>
    <w:rsid w:val="00BF4F7B"/>
    <w:rsid w:val="00BF538B"/>
    <w:rsid w:val="00BF5DA2"/>
    <w:rsid w:val="00BF6055"/>
    <w:rsid w:val="00BF6B5E"/>
    <w:rsid w:val="00BF7462"/>
    <w:rsid w:val="00BF788A"/>
    <w:rsid w:val="00C00F73"/>
    <w:rsid w:val="00C0233F"/>
    <w:rsid w:val="00C02880"/>
    <w:rsid w:val="00C03D02"/>
    <w:rsid w:val="00C049FA"/>
    <w:rsid w:val="00C050E1"/>
    <w:rsid w:val="00C05F6B"/>
    <w:rsid w:val="00C06214"/>
    <w:rsid w:val="00C06F94"/>
    <w:rsid w:val="00C10648"/>
    <w:rsid w:val="00C10B06"/>
    <w:rsid w:val="00C12227"/>
    <w:rsid w:val="00C13676"/>
    <w:rsid w:val="00C15A6E"/>
    <w:rsid w:val="00C16B30"/>
    <w:rsid w:val="00C17C73"/>
    <w:rsid w:val="00C20218"/>
    <w:rsid w:val="00C21302"/>
    <w:rsid w:val="00C2423A"/>
    <w:rsid w:val="00C24758"/>
    <w:rsid w:val="00C24CF8"/>
    <w:rsid w:val="00C2527A"/>
    <w:rsid w:val="00C259FA"/>
    <w:rsid w:val="00C26689"/>
    <w:rsid w:val="00C2747A"/>
    <w:rsid w:val="00C27830"/>
    <w:rsid w:val="00C27B75"/>
    <w:rsid w:val="00C31BB8"/>
    <w:rsid w:val="00C31DFB"/>
    <w:rsid w:val="00C32B19"/>
    <w:rsid w:val="00C32F91"/>
    <w:rsid w:val="00C3545E"/>
    <w:rsid w:val="00C36557"/>
    <w:rsid w:val="00C37249"/>
    <w:rsid w:val="00C40776"/>
    <w:rsid w:val="00C43761"/>
    <w:rsid w:val="00C43BF9"/>
    <w:rsid w:val="00C47D44"/>
    <w:rsid w:val="00C511AC"/>
    <w:rsid w:val="00C528C5"/>
    <w:rsid w:val="00C52B5F"/>
    <w:rsid w:val="00C53C41"/>
    <w:rsid w:val="00C53DD7"/>
    <w:rsid w:val="00C566E0"/>
    <w:rsid w:val="00C56FAA"/>
    <w:rsid w:val="00C57AF7"/>
    <w:rsid w:val="00C62B50"/>
    <w:rsid w:val="00C63875"/>
    <w:rsid w:val="00C64486"/>
    <w:rsid w:val="00C66D22"/>
    <w:rsid w:val="00C679F4"/>
    <w:rsid w:val="00C71E6B"/>
    <w:rsid w:val="00C73741"/>
    <w:rsid w:val="00C74818"/>
    <w:rsid w:val="00C74D89"/>
    <w:rsid w:val="00C759FF"/>
    <w:rsid w:val="00C76C32"/>
    <w:rsid w:val="00C77AF8"/>
    <w:rsid w:val="00C77DBF"/>
    <w:rsid w:val="00C81280"/>
    <w:rsid w:val="00C8220B"/>
    <w:rsid w:val="00C8372A"/>
    <w:rsid w:val="00C84415"/>
    <w:rsid w:val="00C860EC"/>
    <w:rsid w:val="00C87D06"/>
    <w:rsid w:val="00C90795"/>
    <w:rsid w:val="00C93947"/>
    <w:rsid w:val="00C97354"/>
    <w:rsid w:val="00CA03B8"/>
    <w:rsid w:val="00CA1196"/>
    <w:rsid w:val="00CA123B"/>
    <w:rsid w:val="00CA1660"/>
    <w:rsid w:val="00CA1FBE"/>
    <w:rsid w:val="00CA28E1"/>
    <w:rsid w:val="00CA2C57"/>
    <w:rsid w:val="00CA2FFD"/>
    <w:rsid w:val="00CA4FDA"/>
    <w:rsid w:val="00CA55E2"/>
    <w:rsid w:val="00CA62A1"/>
    <w:rsid w:val="00CB11CD"/>
    <w:rsid w:val="00CB1EF5"/>
    <w:rsid w:val="00CB29E3"/>
    <w:rsid w:val="00CB455A"/>
    <w:rsid w:val="00CB4B94"/>
    <w:rsid w:val="00CB4E9C"/>
    <w:rsid w:val="00CB6C16"/>
    <w:rsid w:val="00CC2640"/>
    <w:rsid w:val="00CC3B3B"/>
    <w:rsid w:val="00CC4588"/>
    <w:rsid w:val="00CC4CD3"/>
    <w:rsid w:val="00CC69C9"/>
    <w:rsid w:val="00CC73DA"/>
    <w:rsid w:val="00CD1778"/>
    <w:rsid w:val="00CD2288"/>
    <w:rsid w:val="00CD31E7"/>
    <w:rsid w:val="00CD3845"/>
    <w:rsid w:val="00CD49EA"/>
    <w:rsid w:val="00CD65CC"/>
    <w:rsid w:val="00CD68E5"/>
    <w:rsid w:val="00CD7FED"/>
    <w:rsid w:val="00CE06D6"/>
    <w:rsid w:val="00CE2002"/>
    <w:rsid w:val="00CE2B4C"/>
    <w:rsid w:val="00CE4C8F"/>
    <w:rsid w:val="00CE77E0"/>
    <w:rsid w:val="00CF04F7"/>
    <w:rsid w:val="00CF1799"/>
    <w:rsid w:val="00CF571D"/>
    <w:rsid w:val="00CF5B43"/>
    <w:rsid w:val="00CF600B"/>
    <w:rsid w:val="00CF6141"/>
    <w:rsid w:val="00CF66F6"/>
    <w:rsid w:val="00CF7126"/>
    <w:rsid w:val="00D0007C"/>
    <w:rsid w:val="00D01946"/>
    <w:rsid w:val="00D028C4"/>
    <w:rsid w:val="00D037FE"/>
    <w:rsid w:val="00D05341"/>
    <w:rsid w:val="00D058C1"/>
    <w:rsid w:val="00D05BF1"/>
    <w:rsid w:val="00D1148F"/>
    <w:rsid w:val="00D11CA2"/>
    <w:rsid w:val="00D12E56"/>
    <w:rsid w:val="00D12FC1"/>
    <w:rsid w:val="00D14284"/>
    <w:rsid w:val="00D14332"/>
    <w:rsid w:val="00D1438A"/>
    <w:rsid w:val="00D153DE"/>
    <w:rsid w:val="00D165E4"/>
    <w:rsid w:val="00D17FCE"/>
    <w:rsid w:val="00D20CD3"/>
    <w:rsid w:val="00D217F5"/>
    <w:rsid w:val="00D23637"/>
    <w:rsid w:val="00D24176"/>
    <w:rsid w:val="00D25549"/>
    <w:rsid w:val="00D2636A"/>
    <w:rsid w:val="00D26737"/>
    <w:rsid w:val="00D269CA"/>
    <w:rsid w:val="00D310E8"/>
    <w:rsid w:val="00D3218D"/>
    <w:rsid w:val="00D33B29"/>
    <w:rsid w:val="00D34B2F"/>
    <w:rsid w:val="00D34F6C"/>
    <w:rsid w:val="00D36FB9"/>
    <w:rsid w:val="00D37B36"/>
    <w:rsid w:val="00D4034C"/>
    <w:rsid w:val="00D4064A"/>
    <w:rsid w:val="00D442B9"/>
    <w:rsid w:val="00D50268"/>
    <w:rsid w:val="00D5063B"/>
    <w:rsid w:val="00D507DF"/>
    <w:rsid w:val="00D524FB"/>
    <w:rsid w:val="00D52542"/>
    <w:rsid w:val="00D52CA4"/>
    <w:rsid w:val="00D536D2"/>
    <w:rsid w:val="00D55120"/>
    <w:rsid w:val="00D57AD4"/>
    <w:rsid w:val="00D60777"/>
    <w:rsid w:val="00D61070"/>
    <w:rsid w:val="00D63DC3"/>
    <w:rsid w:val="00D6575B"/>
    <w:rsid w:val="00D668E0"/>
    <w:rsid w:val="00D66AAE"/>
    <w:rsid w:val="00D67A62"/>
    <w:rsid w:val="00D67DD6"/>
    <w:rsid w:val="00D72507"/>
    <w:rsid w:val="00D73A2F"/>
    <w:rsid w:val="00D73CEF"/>
    <w:rsid w:val="00D742DE"/>
    <w:rsid w:val="00D765B7"/>
    <w:rsid w:val="00D80B9B"/>
    <w:rsid w:val="00D84211"/>
    <w:rsid w:val="00D843D9"/>
    <w:rsid w:val="00D85040"/>
    <w:rsid w:val="00D85A99"/>
    <w:rsid w:val="00D866B9"/>
    <w:rsid w:val="00D86855"/>
    <w:rsid w:val="00D8786F"/>
    <w:rsid w:val="00D91DA3"/>
    <w:rsid w:val="00D92297"/>
    <w:rsid w:val="00D9272E"/>
    <w:rsid w:val="00D93900"/>
    <w:rsid w:val="00D96708"/>
    <w:rsid w:val="00DA07EC"/>
    <w:rsid w:val="00DA0DE2"/>
    <w:rsid w:val="00DA1751"/>
    <w:rsid w:val="00DA3167"/>
    <w:rsid w:val="00DA3EA9"/>
    <w:rsid w:val="00DA413D"/>
    <w:rsid w:val="00DA4DE7"/>
    <w:rsid w:val="00DA5A94"/>
    <w:rsid w:val="00DA75FC"/>
    <w:rsid w:val="00DB042D"/>
    <w:rsid w:val="00DB249A"/>
    <w:rsid w:val="00DB2AB8"/>
    <w:rsid w:val="00DB2CF0"/>
    <w:rsid w:val="00DB37D1"/>
    <w:rsid w:val="00DB3B37"/>
    <w:rsid w:val="00DB43F6"/>
    <w:rsid w:val="00DB4996"/>
    <w:rsid w:val="00DB4D48"/>
    <w:rsid w:val="00DB5DE7"/>
    <w:rsid w:val="00DC20EC"/>
    <w:rsid w:val="00DC2654"/>
    <w:rsid w:val="00DC2F4E"/>
    <w:rsid w:val="00DC3577"/>
    <w:rsid w:val="00DC4B95"/>
    <w:rsid w:val="00DC6333"/>
    <w:rsid w:val="00DC65E3"/>
    <w:rsid w:val="00DC6B2C"/>
    <w:rsid w:val="00DC732D"/>
    <w:rsid w:val="00DD0351"/>
    <w:rsid w:val="00DD0480"/>
    <w:rsid w:val="00DD10FD"/>
    <w:rsid w:val="00DD279E"/>
    <w:rsid w:val="00DD2A3C"/>
    <w:rsid w:val="00DD2FD3"/>
    <w:rsid w:val="00DD52F3"/>
    <w:rsid w:val="00DD58AE"/>
    <w:rsid w:val="00DD62E6"/>
    <w:rsid w:val="00DD63B5"/>
    <w:rsid w:val="00DE1657"/>
    <w:rsid w:val="00DE1C90"/>
    <w:rsid w:val="00DE29DB"/>
    <w:rsid w:val="00DE36FC"/>
    <w:rsid w:val="00DE411A"/>
    <w:rsid w:val="00DE4277"/>
    <w:rsid w:val="00DE4308"/>
    <w:rsid w:val="00DE4581"/>
    <w:rsid w:val="00DE74AF"/>
    <w:rsid w:val="00DE7520"/>
    <w:rsid w:val="00DE7665"/>
    <w:rsid w:val="00DF077A"/>
    <w:rsid w:val="00DF25DA"/>
    <w:rsid w:val="00DF5D37"/>
    <w:rsid w:val="00DF6091"/>
    <w:rsid w:val="00E00861"/>
    <w:rsid w:val="00E01A57"/>
    <w:rsid w:val="00E01FB6"/>
    <w:rsid w:val="00E02FB7"/>
    <w:rsid w:val="00E037BB"/>
    <w:rsid w:val="00E047B7"/>
    <w:rsid w:val="00E04EDF"/>
    <w:rsid w:val="00E0594C"/>
    <w:rsid w:val="00E064C0"/>
    <w:rsid w:val="00E07ADB"/>
    <w:rsid w:val="00E10078"/>
    <w:rsid w:val="00E10B4C"/>
    <w:rsid w:val="00E15229"/>
    <w:rsid w:val="00E1523A"/>
    <w:rsid w:val="00E15AFA"/>
    <w:rsid w:val="00E1687C"/>
    <w:rsid w:val="00E22F41"/>
    <w:rsid w:val="00E2329F"/>
    <w:rsid w:val="00E23844"/>
    <w:rsid w:val="00E24E7E"/>
    <w:rsid w:val="00E255CB"/>
    <w:rsid w:val="00E2609B"/>
    <w:rsid w:val="00E26D17"/>
    <w:rsid w:val="00E26ECF"/>
    <w:rsid w:val="00E31086"/>
    <w:rsid w:val="00E3211F"/>
    <w:rsid w:val="00E32564"/>
    <w:rsid w:val="00E32E60"/>
    <w:rsid w:val="00E35AC0"/>
    <w:rsid w:val="00E37D67"/>
    <w:rsid w:val="00E40E95"/>
    <w:rsid w:val="00E4176C"/>
    <w:rsid w:val="00E41DC7"/>
    <w:rsid w:val="00E420B1"/>
    <w:rsid w:val="00E43D8D"/>
    <w:rsid w:val="00E43E85"/>
    <w:rsid w:val="00E441C2"/>
    <w:rsid w:val="00E441DF"/>
    <w:rsid w:val="00E4470D"/>
    <w:rsid w:val="00E45FD3"/>
    <w:rsid w:val="00E46022"/>
    <w:rsid w:val="00E46C36"/>
    <w:rsid w:val="00E50A36"/>
    <w:rsid w:val="00E51547"/>
    <w:rsid w:val="00E51D07"/>
    <w:rsid w:val="00E52461"/>
    <w:rsid w:val="00E5573E"/>
    <w:rsid w:val="00E559D2"/>
    <w:rsid w:val="00E5612D"/>
    <w:rsid w:val="00E562C5"/>
    <w:rsid w:val="00E56679"/>
    <w:rsid w:val="00E56954"/>
    <w:rsid w:val="00E60F09"/>
    <w:rsid w:val="00E62733"/>
    <w:rsid w:val="00E62A76"/>
    <w:rsid w:val="00E638B4"/>
    <w:rsid w:val="00E65791"/>
    <w:rsid w:val="00E7056E"/>
    <w:rsid w:val="00E7111F"/>
    <w:rsid w:val="00E713D5"/>
    <w:rsid w:val="00E7173F"/>
    <w:rsid w:val="00E71CE8"/>
    <w:rsid w:val="00E72170"/>
    <w:rsid w:val="00E721DF"/>
    <w:rsid w:val="00E73D66"/>
    <w:rsid w:val="00E7612C"/>
    <w:rsid w:val="00E804A3"/>
    <w:rsid w:val="00E81FA8"/>
    <w:rsid w:val="00E8382E"/>
    <w:rsid w:val="00E83DEA"/>
    <w:rsid w:val="00E84A36"/>
    <w:rsid w:val="00E90EEA"/>
    <w:rsid w:val="00E9114A"/>
    <w:rsid w:val="00E921EC"/>
    <w:rsid w:val="00E95A8F"/>
    <w:rsid w:val="00E963D9"/>
    <w:rsid w:val="00E977D8"/>
    <w:rsid w:val="00EA2F76"/>
    <w:rsid w:val="00EA42E8"/>
    <w:rsid w:val="00EA4CD9"/>
    <w:rsid w:val="00EA5309"/>
    <w:rsid w:val="00EA5592"/>
    <w:rsid w:val="00EA5A34"/>
    <w:rsid w:val="00EA66D0"/>
    <w:rsid w:val="00EA7014"/>
    <w:rsid w:val="00EAF246"/>
    <w:rsid w:val="00EB0EDF"/>
    <w:rsid w:val="00EB1188"/>
    <w:rsid w:val="00EB1B1D"/>
    <w:rsid w:val="00EB266B"/>
    <w:rsid w:val="00EB27A4"/>
    <w:rsid w:val="00EB617D"/>
    <w:rsid w:val="00EB7F73"/>
    <w:rsid w:val="00EC02C7"/>
    <w:rsid w:val="00EC1DF4"/>
    <w:rsid w:val="00EC2245"/>
    <w:rsid w:val="00EC2709"/>
    <w:rsid w:val="00EC316C"/>
    <w:rsid w:val="00EC435B"/>
    <w:rsid w:val="00EC437A"/>
    <w:rsid w:val="00EC43F5"/>
    <w:rsid w:val="00EC5E46"/>
    <w:rsid w:val="00EC7DE3"/>
    <w:rsid w:val="00ED0530"/>
    <w:rsid w:val="00ED1598"/>
    <w:rsid w:val="00ED186D"/>
    <w:rsid w:val="00ED2985"/>
    <w:rsid w:val="00ED3009"/>
    <w:rsid w:val="00ED4ADD"/>
    <w:rsid w:val="00ED5F02"/>
    <w:rsid w:val="00ED5FE0"/>
    <w:rsid w:val="00ED7293"/>
    <w:rsid w:val="00EE088E"/>
    <w:rsid w:val="00EE08A3"/>
    <w:rsid w:val="00EE2627"/>
    <w:rsid w:val="00EE27A1"/>
    <w:rsid w:val="00EE2A1D"/>
    <w:rsid w:val="00EE2A34"/>
    <w:rsid w:val="00EE2FC3"/>
    <w:rsid w:val="00EE3256"/>
    <w:rsid w:val="00EE3D1C"/>
    <w:rsid w:val="00EE3DCE"/>
    <w:rsid w:val="00EE485C"/>
    <w:rsid w:val="00EE4C21"/>
    <w:rsid w:val="00EE506C"/>
    <w:rsid w:val="00EE5AC6"/>
    <w:rsid w:val="00EE6E58"/>
    <w:rsid w:val="00EE7A08"/>
    <w:rsid w:val="00EF1956"/>
    <w:rsid w:val="00EF1BB3"/>
    <w:rsid w:val="00EF2E80"/>
    <w:rsid w:val="00EF30BE"/>
    <w:rsid w:val="00EF6E07"/>
    <w:rsid w:val="00F003CF"/>
    <w:rsid w:val="00F02931"/>
    <w:rsid w:val="00F02D30"/>
    <w:rsid w:val="00F02E49"/>
    <w:rsid w:val="00F04C8A"/>
    <w:rsid w:val="00F07182"/>
    <w:rsid w:val="00F07643"/>
    <w:rsid w:val="00F078B5"/>
    <w:rsid w:val="00F07DC6"/>
    <w:rsid w:val="00F1026E"/>
    <w:rsid w:val="00F1043E"/>
    <w:rsid w:val="00F12EFB"/>
    <w:rsid w:val="00F13271"/>
    <w:rsid w:val="00F137DC"/>
    <w:rsid w:val="00F14268"/>
    <w:rsid w:val="00F16835"/>
    <w:rsid w:val="00F17EAC"/>
    <w:rsid w:val="00F2084C"/>
    <w:rsid w:val="00F21E6E"/>
    <w:rsid w:val="00F23A48"/>
    <w:rsid w:val="00F23C82"/>
    <w:rsid w:val="00F250E4"/>
    <w:rsid w:val="00F27252"/>
    <w:rsid w:val="00F27BBA"/>
    <w:rsid w:val="00F27BCE"/>
    <w:rsid w:val="00F27F7B"/>
    <w:rsid w:val="00F27FEE"/>
    <w:rsid w:val="00F317DC"/>
    <w:rsid w:val="00F31D8E"/>
    <w:rsid w:val="00F32B4B"/>
    <w:rsid w:val="00F3373F"/>
    <w:rsid w:val="00F342D3"/>
    <w:rsid w:val="00F34673"/>
    <w:rsid w:val="00F34760"/>
    <w:rsid w:val="00F34DBC"/>
    <w:rsid w:val="00F36C3B"/>
    <w:rsid w:val="00F370B0"/>
    <w:rsid w:val="00F37A7E"/>
    <w:rsid w:val="00F446B8"/>
    <w:rsid w:val="00F45FC2"/>
    <w:rsid w:val="00F47307"/>
    <w:rsid w:val="00F53AC8"/>
    <w:rsid w:val="00F55AAB"/>
    <w:rsid w:val="00F5626C"/>
    <w:rsid w:val="00F57833"/>
    <w:rsid w:val="00F57F21"/>
    <w:rsid w:val="00F6042C"/>
    <w:rsid w:val="00F60844"/>
    <w:rsid w:val="00F60D6A"/>
    <w:rsid w:val="00F62514"/>
    <w:rsid w:val="00F626EF"/>
    <w:rsid w:val="00F62AE0"/>
    <w:rsid w:val="00F636E7"/>
    <w:rsid w:val="00F642EB"/>
    <w:rsid w:val="00F65202"/>
    <w:rsid w:val="00F65DB5"/>
    <w:rsid w:val="00F70212"/>
    <w:rsid w:val="00F70A75"/>
    <w:rsid w:val="00F75A23"/>
    <w:rsid w:val="00F774DA"/>
    <w:rsid w:val="00F7759F"/>
    <w:rsid w:val="00F775AD"/>
    <w:rsid w:val="00F778D3"/>
    <w:rsid w:val="00F77FE2"/>
    <w:rsid w:val="00F819E4"/>
    <w:rsid w:val="00F827F4"/>
    <w:rsid w:val="00F82BDB"/>
    <w:rsid w:val="00F83858"/>
    <w:rsid w:val="00F842F9"/>
    <w:rsid w:val="00F85D4E"/>
    <w:rsid w:val="00F862D3"/>
    <w:rsid w:val="00F87EC1"/>
    <w:rsid w:val="00F90BE9"/>
    <w:rsid w:val="00F928B9"/>
    <w:rsid w:val="00F9406A"/>
    <w:rsid w:val="00F95044"/>
    <w:rsid w:val="00F95411"/>
    <w:rsid w:val="00F95644"/>
    <w:rsid w:val="00FA1379"/>
    <w:rsid w:val="00FA1413"/>
    <w:rsid w:val="00FA214E"/>
    <w:rsid w:val="00FA2CFB"/>
    <w:rsid w:val="00FA367C"/>
    <w:rsid w:val="00FA3C94"/>
    <w:rsid w:val="00FA402E"/>
    <w:rsid w:val="00FA4A73"/>
    <w:rsid w:val="00FA7732"/>
    <w:rsid w:val="00FA7DEC"/>
    <w:rsid w:val="00FB2AE8"/>
    <w:rsid w:val="00FB2E97"/>
    <w:rsid w:val="00FB5073"/>
    <w:rsid w:val="00FB58E6"/>
    <w:rsid w:val="00FC0254"/>
    <w:rsid w:val="00FC07A4"/>
    <w:rsid w:val="00FC18E9"/>
    <w:rsid w:val="00FC1C9C"/>
    <w:rsid w:val="00FC2783"/>
    <w:rsid w:val="00FC2CED"/>
    <w:rsid w:val="00FC6240"/>
    <w:rsid w:val="00FC6F7A"/>
    <w:rsid w:val="00FC784D"/>
    <w:rsid w:val="00FC7B40"/>
    <w:rsid w:val="00FD240C"/>
    <w:rsid w:val="00FD29F7"/>
    <w:rsid w:val="00FD3AB4"/>
    <w:rsid w:val="00FD4670"/>
    <w:rsid w:val="00FD60F1"/>
    <w:rsid w:val="00FE269C"/>
    <w:rsid w:val="00FE335E"/>
    <w:rsid w:val="00FE41ED"/>
    <w:rsid w:val="00FE5D29"/>
    <w:rsid w:val="00FE6903"/>
    <w:rsid w:val="00FE72C9"/>
    <w:rsid w:val="00FF123B"/>
    <w:rsid w:val="00FF2691"/>
    <w:rsid w:val="00FF2D77"/>
    <w:rsid w:val="00FF4F5E"/>
    <w:rsid w:val="00FF5E51"/>
    <w:rsid w:val="00FF6FE5"/>
    <w:rsid w:val="0B617ECA"/>
    <w:rsid w:val="0D04CD83"/>
    <w:rsid w:val="0DFF1CC1"/>
    <w:rsid w:val="0EBF81B4"/>
    <w:rsid w:val="1469118D"/>
    <w:rsid w:val="14EE98B4"/>
    <w:rsid w:val="18FB2F7E"/>
    <w:rsid w:val="19CB6207"/>
    <w:rsid w:val="1B7CB465"/>
    <w:rsid w:val="1D1294E9"/>
    <w:rsid w:val="1DBD6050"/>
    <w:rsid w:val="1E77E623"/>
    <w:rsid w:val="1EAEB1FA"/>
    <w:rsid w:val="1F4F5097"/>
    <w:rsid w:val="204D4909"/>
    <w:rsid w:val="2417C4C4"/>
    <w:rsid w:val="2D9A70A8"/>
    <w:rsid w:val="2DFE17B8"/>
    <w:rsid w:val="2FC5AE97"/>
    <w:rsid w:val="3068A02B"/>
    <w:rsid w:val="32570FD6"/>
    <w:rsid w:val="394CB9DE"/>
    <w:rsid w:val="39FF4C06"/>
    <w:rsid w:val="3A0CDF2E"/>
    <w:rsid w:val="3D557815"/>
    <w:rsid w:val="405B8D63"/>
    <w:rsid w:val="42CD84EA"/>
    <w:rsid w:val="44C41914"/>
    <w:rsid w:val="4962204D"/>
    <w:rsid w:val="4B6624B6"/>
    <w:rsid w:val="4F0B9390"/>
    <w:rsid w:val="4FEF91E2"/>
    <w:rsid w:val="501358C9"/>
    <w:rsid w:val="56F517EB"/>
    <w:rsid w:val="576CDF8B"/>
    <w:rsid w:val="57C85693"/>
    <w:rsid w:val="58EE239B"/>
    <w:rsid w:val="5A2614DA"/>
    <w:rsid w:val="5A4DC1F3"/>
    <w:rsid w:val="5A8AF79C"/>
    <w:rsid w:val="5BBC563D"/>
    <w:rsid w:val="5DA83188"/>
    <w:rsid w:val="5E0C8F78"/>
    <w:rsid w:val="5F408348"/>
    <w:rsid w:val="5FC669C4"/>
    <w:rsid w:val="6095E58D"/>
    <w:rsid w:val="61F53200"/>
    <w:rsid w:val="637ECC90"/>
    <w:rsid w:val="6456D4DD"/>
    <w:rsid w:val="647F5340"/>
    <w:rsid w:val="66BB1743"/>
    <w:rsid w:val="6756E619"/>
    <w:rsid w:val="6A4B451E"/>
    <w:rsid w:val="6AB001D4"/>
    <w:rsid w:val="6B1DFAB6"/>
    <w:rsid w:val="6B4A1760"/>
    <w:rsid w:val="6C5C2F8B"/>
    <w:rsid w:val="6C7E4D12"/>
    <w:rsid w:val="6F3B41E2"/>
    <w:rsid w:val="722883BE"/>
    <w:rsid w:val="729E8EDF"/>
    <w:rsid w:val="73E73D0C"/>
    <w:rsid w:val="74CB8D49"/>
    <w:rsid w:val="758CD820"/>
    <w:rsid w:val="762DC096"/>
    <w:rsid w:val="78A8006C"/>
    <w:rsid w:val="7987F327"/>
    <w:rsid w:val="7B24F0B0"/>
    <w:rsid w:val="7C137B9A"/>
    <w:rsid w:val="7D8B349F"/>
    <w:rsid w:val="7E80F617"/>
    <w:rsid w:val="7FACA1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92148"/>
  <w15:chartTrackingRefBased/>
  <w15:docId w15:val="{56409105-E6F5-4BF1-8B5C-72E1109B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A94"/>
    <w:pPr>
      <w:spacing w:line="278" w:lineRule="auto"/>
    </w:pPr>
    <w:rPr>
      <w:sz w:val="24"/>
      <w:szCs w:val="24"/>
    </w:rPr>
  </w:style>
  <w:style w:type="paragraph" w:styleId="Heading1">
    <w:name w:val="heading 1"/>
    <w:basedOn w:val="Normal"/>
    <w:next w:val="Normal"/>
    <w:link w:val="Heading1Char"/>
    <w:uiPriority w:val="9"/>
    <w:qFormat/>
    <w:rsid w:val="00DA5A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F2C34"/>
    <w:pPr>
      <w:spacing w:line="259" w:lineRule="auto"/>
      <w:outlineLvl w:val="1"/>
    </w:pPr>
    <w:rPr>
      <w:rFonts w:ascii="Arial" w:hAnsi="Arial" w:cs="Arial"/>
      <w:b/>
      <w:noProof/>
      <w:sz w:val="32"/>
      <w:szCs w:val="32"/>
    </w:rPr>
  </w:style>
  <w:style w:type="paragraph" w:styleId="Heading3">
    <w:name w:val="heading 3"/>
    <w:basedOn w:val="Normal"/>
    <w:next w:val="Normal"/>
    <w:link w:val="Heading3Char"/>
    <w:uiPriority w:val="9"/>
    <w:unhideWhenUsed/>
    <w:qFormat/>
    <w:rsid w:val="00DA5A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A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A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A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A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A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A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A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F2C34"/>
    <w:rPr>
      <w:rFonts w:ascii="Arial" w:hAnsi="Arial" w:cs="Arial"/>
      <w:b/>
      <w:noProof/>
      <w:sz w:val="32"/>
      <w:szCs w:val="32"/>
    </w:rPr>
  </w:style>
  <w:style w:type="character" w:customStyle="1" w:styleId="Heading3Char">
    <w:name w:val="Heading 3 Char"/>
    <w:basedOn w:val="DefaultParagraphFont"/>
    <w:link w:val="Heading3"/>
    <w:uiPriority w:val="9"/>
    <w:rsid w:val="00DA5A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A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A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A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A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A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A94"/>
    <w:rPr>
      <w:rFonts w:eastAsiaTheme="majorEastAsia" w:cstheme="majorBidi"/>
      <w:color w:val="272727" w:themeColor="text1" w:themeTint="D8"/>
    </w:rPr>
  </w:style>
  <w:style w:type="paragraph" w:styleId="Title">
    <w:name w:val="Title"/>
    <w:basedOn w:val="Normal"/>
    <w:next w:val="Normal"/>
    <w:link w:val="TitleChar"/>
    <w:uiPriority w:val="10"/>
    <w:qFormat/>
    <w:rsid w:val="00DA5A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A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A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A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A94"/>
    <w:pPr>
      <w:spacing w:before="160"/>
      <w:jc w:val="center"/>
    </w:pPr>
    <w:rPr>
      <w:i/>
      <w:iCs/>
      <w:color w:val="404040" w:themeColor="text1" w:themeTint="BF"/>
    </w:rPr>
  </w:style>
  <w:style w:type="character" w:customStyle="1" w:styleId="QuoteChar">
    <w:name w:val="Quote Char"/>
    <w:basedOn w:val="DefaultParagraphFont"/>
    <w:link w:val="Quote"/>
    <w:uiPriority w:val="29"/>
    <w:rsid w:val="00DA5A94"/>
    <w:rPr>
      <w:i/>
      <w:iCs/>
      <w:color w:val="404040" w:themeColor="text1" w:themeTint="BF"/>
    </w:rPr>
  </w:style>
  <w:style w:type="paragraph" w:styleId="ListParagraph">
    <w:name w:val="List Paragraph"/>
    <w:basedOn w:val="Normal"/>
    <w:uiPriority w:val="34"/>
    <w:qFormat/>
    <w:rsid w:val="00DA5A94"/>
    <w:pPr>
      <w:ind w:left="720"/>
      <w:contextualSpacing/>
    </w:pPr>
  </w:style>
  <w:style w:type="character" w:styleId="IntenseEmphasis">
    <w:name w:val="Intense Emphasis"/>
    <w:basedOn w:val="DefaultParagraphFont"/>
    <w:uiPriority w:val="21"/>
    <w:qFormat/>
    <w:rsid w:val="00DA5A94"/>
    <w:rPr>
      <w:i/>
      <w:iCs/>
      <w:color w:val="0F4761" w:themeColor="accent1" w:themeShade="BF"/>
    </w:rPr>
  </w:style>
  <w:style w:type="paragraph" w:styleId="IntenseQuote">
    <w:name w:val="Intense Quote"/>
    <w:basedOn w:val="Normal"/>
    <w:next w:val="Normal"/>
    <w:link w:val="IntenseQuoteChar"/>
    <w:uiPriority w:val="30"/>
    <w:qFormat/>
    <w:rsid w:val="00DA5A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A94"/>
    <w:rPr>
      <w:i/>
      <w:iCs/>
      <w:color w:val="0F4761" w:themeColor="accent1" w:themeShade="BF"/>
    </w:rPr>
  </w:style>
  <w:style w:type="character" w:styleId="IntenseReference">
    <w:name w:val="Intense Reference"/>
    <w:basedOn w:val="DefaultParagraphFont"/>
    <w:uiPriority w:val="32"/>
    <w:qFormat/>
    <w:rsid w:val="00DA5A94"/>
    <w:rPr>
      <w:b/>
      <w:bCs/>
      <w:smallCaps/>
      <w:color w:val="0F4761" w:themeColor="accent1" w:themeShade="BF"/>
      <w:spacing w:val="5"/>
    </w:rPr>
  </w:style>
  <w:style w:type="paragraph" w:styleId="Header">
    <w:name w:val="header"/>
    <w:basedOn w:val="Normal"/>
    <w:link w:val="HeaderChar"/>
    <w:uiPriority w:val="99"/>
    <w:unhideWhenUsed/>
    <w:rsid w:val="001E1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54B"/>
    <w:rPr>
      <w:sz w:val="24"/>
      <w:szCs w:val="24"/>
    </w:rPr>
  </w:style>
  <w:style w:type="paragraph" w:styleId="Footer">
    <w:name w:val="footer"/>
    <w:basedOn w:val="Normal"/>
    <w:link w:val="FooterChar"/>
    <w:uiPriority w:val="99"/>
    <w:unhideWhenUsed/>
    <w:rsid w:val="001E1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54B"/>
    <w:rPr>
      <w:sz w:val="24"/>
      <w:szCs w:val="24"/>
    </w:rPr>
  </w:style>
  <w:style w:type="character" w:styleId="Hyperlink">
    <w:name w:val="Hyperlink"/>
    <w:basedOn w:val="DefaultParagraphFont"/>
    <w:uiPriority w:val="99"/>
    <w:unhideWhenUsed/>
    <w:rsid w:val="00B11B4E"/>
    <w:rPr>
      <w:color w:val="467886" w:themeColor="hyperlink"/>
      <w:u w:val="single"/>
    </w:rPr>
  </w:style>
  <w:style w:type="character" w:customStyle="1" w:styleId="UnresolvedMention1">
    <w:name w:val="Unresolved Mention1"/>
    <w:basedOn w:val="DefaultParagraphFont"/>
    <w:uiPriority w:val="99"/>
    <w:semiHidden/>
    <w:unhideWhenUsed/>
    <w:rsid w:val="00B11B4E"/>
    <w:rPr>
      <w:color w:val="605E5C"/>
      <w:shd w:val="clear" w:color="auto" w:fill="E1DFDD"/>
    </w:rPr>
  </w:style>
  <w:style w:type="table" w:customStyle="1" w:styleId="TableGrid1">
    <w:name w:val="Table Grid1"/>
    <w:rsid w:val="00A46127"/>
    <w:pPr>
      <w:spacing w:after="0" w:line="240" w:lineRule="auto"/>
    </w:pPr>
    <w:rPr>
      <w:rFonts w:eastAsia="Times New Roman"/>
      <w:kern w:val="0"/>
      <w:lang w:eastAsia="en-GB"/>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46127"/>
    <w:rPr>
      <w:sz w:val="16"/>
      <w:szCs w:val="16"/>
    </w:rPr>
  </w:style>
  <w:style w:type="paragraph" w:styleId="CommentText">
    <w:name w:val="annotation text"/>
    <w:basedOn w:val="Normal"/>
    <w:link w:val="CommentTextChar"/>
    <w:uiPriority w:val="99"/>
    <w:unhideWhenUsed/>
    <w:rsid w:val="00A46127"/>
    <w:pPr>
      <w:spacing w:after="5" w:line="240" w:lineRule="auto"/>
      <w:ind w:left="2881" w:right="238" w:hanging="10"/>
    </w:pPr>
    <w:rPr>
      <w:rFonts w:ascii="Arial" w:eastAsia="Arial" w:hAnsi="Arial" w:cs="Arial"/>
      <w:color w:val="000000"/>
      <w:kern w:val="0"/>
      <w:sz w:val="20"/>
      <w:szCs w:val="20"/>
      <w:lang w:eastAsia="en-GB"/>
      <w14:ligatures w14:val="none"/>
    </w:rPr>
  </w:style>
  <w:style w:type="character" w:customStyle="1" w:styleId="CommentTextChar">
    <w:name w:val="Comment Text Char"/>
    <w:basedOn w:val="DefaultParagraphFont"/>
    <w:link w:val="CommentText"/>
    <w:uiPriority w:val="99"/>
    <w:rsid w:val="00A46127"/>
    <w:rPr>
      <w:rFonts w:ascii="Arial" w:eastAsia="Arial" w:hAnsi="Arial" w:cs="Arial"/>
      <w:color w:val="000000"/>
      <w:kern w:val="0"/>
      <w:sz w:val="20"/>
      <w:szCs w:val="20"/>
      <w:lang w:eastAsia="en-GB"/>
      <w14:ligatures w14:val="none"/>
    </w:rPr>
  </w:style>
  <w:style w:type="table" w:styleId="TableGrid">
    <w:name w:val="Table Grid"/>
    <w:basedOn w:val="TableNormal"/>
    <w:uiPriority w:val="39"/>
    <w:rsid w:val="001D3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571D"/>
    <w:rPr>
      <w:color w:val="96607D" w:themeColor="followedHyperlink"/>
      <w:u w:val="single"/>
    </w:rPr>
  </w:style>
  <w:style w:type="paragraph" w:styleId="TOCHeading">
    <w:name w:val="TOC Heading"/>
    <w:basedOn w:val="Heading1"/>
    <w:next w:val="Normal"/>
    <w:uiPriority w:val="39"/>
    <w:unhideWhenUsed/>
    <w:qFormat/>
    <w:rsid w:val="00B0512F"/>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611945"/>
    <w:pPr>
      <w:tabs>
        <w:tab w:val="right" w:leader="dot" w:pos="9016"/>
      </w:tabs>
      <w:spacing w:after="100" w:line="259" w:lineRule="auto"/>
      <w:ind w:left="220"/>
    </w:pPr>
    <w:rPr>
      <w:rFonts w:eastAsiaTheme="minorEastAsia" w:cs="Times New Roman"/>
      <w:b/>
      <w:bCs/>
      <w:noProof/>
      <w:kern w:val="0"/>
      <w:sz w:val="22"/>
      <w:szCs w:val="22"/>
      <w:lang w:val="en-US"/>
      <w14:ligatures w14:val="none"/>
    </w:rPr>
  </w:style>
  <w:style w:type="paragraph" w:styleId="TOC1">
    <w:name w:val="toc 1"/>
    <w:basedOn w:val="Normal"/>
    <w:next w:val="Normal"/>
    <w:autoRedefine/>
    <w:uiPriority w:val="39"/>
    <w:unhideWhenUsed/>
    <w:rsid w:val="005A45DE"/>
    <w:pPr>
      <w:tabs>
        <w:tab w:val="right" w:leader="dot" w:pos="9016"/>
      </w:tabs>
      <w:spacing w:after="100" w:line="259" w:lineRule="auto"/>
    </w:pPr>
    <w:rPr>
      <w:rFonts w:eastAsia="Calibri" w:cs="Times New Roman"/>
      <w:b/>
      <w:bCs/>
      <w:caps/>
      <w:noProof/>
      <w:color w:val="4C94D8" w:themeColor="text2" w:themeTint="80"/>
      <w:kern w:val="0"/>
      <w:sz w:val="22"/>
      <w:szCs w:val="22"/>
      <w:lang w:val="en-US"/>
      <w14:ligatures w14:val="none"/>
    </w:rPr>
  </w:style>
  <w:style w:type="paragraph" w:styleId="TOC3">
    <w:name w:val="toc 3"/>
    <w:basedOn w:val="Normal"/>
    <w:next w:val="Normal"/>
    <w:autoRedefine/>
    <w:uiPriority w:val="39"/>
    <w:unhideWhenUsed/>
    <w:rsid w:val="00B0512F"/>
    <w:pPr>
      <w:spacing w:after="100" w:line="259" w:lineRule="auto"/>
      <w:ind w:left="440"/>
    </w:pPr>
    <w:rPr>
      <w:rFonts w:eastAsiaTheme="minorEastAsia" w:cs="Times New Roman"/>
      <w:kern w:val="0"/>
      <w:sz w:val="22"/>
      <w:szCs w:val="22"/>
      <w:lang w:val="en-US"/>
      <w14:ligatures w14:val="none"/>
    </w:rPr>
  </w:style>
  <w:style w:type="paragraph" w:styleId="CommentSubject">
    <w:name w:val="annotation subject"/>
    <w:basedOn w:val="CommentText"/>
    <w:next w:val="CommentText"/>
    <w:link w:val="CommentSubjectChar"/>
    <w:uiPriority w:val="99"/>
    <w:semiHidden/>
    <w:unhideWhenUsed/>
    <w:rsid w:val="00842BEA"/>
    <w:pPr>
      <w:spacing w:after="160"/>
      <w:ind w:left="0" w:right="0" w:firstLine="0"/>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842BEA"/>
    <w:rPr>
      <w:rFonts w:ascii="Arial" w:eastAsia="Arial" w:hAnsi="Arial" w:cs="Arial"/>
      <w:b/>
      <w:bCs/>
      <w:color w:val="000000"/>
      <w:kern w:val="0"/>
      <w:sz w:val="20"/>
      <w:szCs w:val="20"/>
      <w:lang w:eastAsia="en-GB"/>
      <w14:ligatures w14:val="none"/>
    </w:rPr>
  </w:style>
  <w:style w:type="paragraph" w:styleId="NoSpacing">
    <w:name w:val="No Spacing"/>
    <w:link w:val="NoSpacingChar"/>
    <w:uiPriority w:val="1"/>
    <w:qFormat/>
    <w:rsid w:val="00C3545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3545E"/>
    <w:rPr>
      <w:rFonts w:eastAsiaTheme="minorEastAsia"/>
      <w:kern w:val="0"/>
      <w:lang w:val="en-US"/>
      <w14:ligatures w14:val="none"/>
    </w:rPr>
  </w:style>
  <w:style w:type="character" w:customStyle="1" w:styleId="Mention1">
    <w:name w:val="Mention1"/>
    <w:basedOn w:val="DefaultParagraphFont"/>
    <w:uiPriority w:val="99"/>
    <w:unhideWhenUsed/>
    <w:rsid w:val="005A3611"/>
    <w:rPr>
      <w:color w:val="2B579A"/>
      <w:shd w:val="clear" w:color="auto" w:fill="E1DFDD"/>
    </w:rPr>
  </w:style>
  <w:style w:type="paragraph" w:customStyle="1" w:styleId="TableParagraph">
    <w:name w:val="Table Paragraph"/>
    <w:basedOn w:val="Normal"/>
    <w:uiPriority w:val="1"/>
    <w:qFormat/>
    <w:rsid w:val="00387EBE"/>
    <w:pPr>
      <w:widowControl w:val="0"/>
      <w:autoSpaceDE w:val="0"/>
      <w:autoSpaceDN w:val="0"/>
      <w:spacing w:after="0" w:line="240" w:lineRule="auto"/>
    </w:pPr>
    <w:rPr>
      <w:rFonts w:ascii="Calibri" w:eastAsia="Calibri" w:hAnsi="Calibri" w:cs="Calibri"/>
      <w:kern w:val="0"/>
      <w:sz w:val="22"/>
      <w:szCs w:val="22"/>
      <w:lang w:val="en-US"/>
      <w14:ligatures w14:val="none"/>
    </w:rPr>
  </w:style>
  <w:style w:type="character" w:styleId="LineNumber">
    <w:name w:val="line number"/>
    <w:basedOn w:val="DefaultParagraphFont"/>
    <w:uiPriority w:val="99"/>
    <w:semiHidden/>
    <w:unhideWhenUsed/>
    <w:rsid w:val="0076182E"/>
  </w:style>
  <w:style w:type="table" w:customStyle="1" w:styleId="TableGrid2">
    <w:name w:val="Table Grid2"/>
    <w:basedOn w:val="TableNormal"/>
    <w:next w:val="TableGrid"/>
    <w:uiPriority w:val="39"/>
    <w:rsid w:val="00CC45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458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3506"/>
    <w:pPr>
      <w:spacing w:after="0" w:line="240" w:lineRule="auto"/>
    </w:pPr>
    <w:rPr>
      <w:sz w:val="24"/>
      <w:szCs w:val="24"/>
    </w:rPr>
  </w:style>
  <w:style w:type="paragraph" w:styleId="BalloonText">
    <w:name w:val="Balloon Text"/>
    <w:basedOn w:val="Normal"/>
    <w:link w:val="BalloonTextChar"/>
    <w:uiPriority w:val="99"/>
    <w:semiHidden/>
    <w:unhideWhenUsed/>
    <w:rsid w:val="00A33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341"/>
    <w:rPr>
      <w:rFonts w:ascii="Segoe UI" w:hAnsi="Segoe UI" w:cs="Segoe UI"/>
      <w:sz w:val="18"/>
      <w:szCs w:val="18"/>
    </w:rPr>
  </w:style>
  <w:style w:type="character" w:styleId="UnresolvedMention">
    <w:name w:val="Unresolved Mention"/>
    <w:basedOn w:val="DefaultParagraphFont"/>
    <w:uiPriority w:val="99"/>
    <w:semiHidden/>
    <w:unhideWhenUsed/>
    <w:rsid w:val="00E73D66"/>
    <w:rPr>
      <w:color w:val="605E5C"/>
      <w:shd w:val="clear" w:color="auto" w:fill="E1DFDD"/>
    </w:rPr>
  </w:style>
  <w:style w:type="character" w:styleId="PageNumber">
    <w:name w:val="page number"/>
    <w:basedOn w:val="DefaultParagraphFont"/>
    <w:uiPriority w:val="99"/>
    <w:semiHidden/>
    <w:unhideWhenUsed/>
    <w:rsid w:val="004855C9"/>
  </w:style>
  <w:style w:type="paragraph" w:styleId="NormalWeb">
    <w:name w:val="Normal (Web)"/>
    <w:basedOn w:val="Normal"/>
    <w:uiPriority w:val="99"/>
    <w:semiHidden/>
    <w:unhideWhenUsed/>
    <w:rsid w:val="002B5A4F"/>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384727">
      <w:bodyDiv w:val="1"/>
      <w:marLeft w:val="0"/>
      <w:marRight w:val="0"/>
      <w:marTop w:val="0"/>
      <w:marBottom w:val="0"/>
      <w:divBdr>
        <w:top w:val="none" w:sz="0" w:space="0" w:color="auto"/>
        <w:left w:val="none" w:sz="0" w:space="0" w:color="auto"/>
        <w:bottom w:val="none" w:sz="0" w:space="0" w:color="auto"/>
        <w:right w:val="none" w:sz="0" w:space="0" w:color="auto"/>
      </w:divBdr>
    </w:div>
    <w:div w:id="537818184">
      <w:bodyDiv w:val="1"/>
      <w:marLeft w:val="0"/>
      <w:marRight w:val="0"/>
      <w:marTop w:val="0"/>
      <w:marBottom w:val="0"/>
      <w:divBdr>
        <w:top w:val="none" w:sz="0" w:space="0" w:color="auto"/>
        <w:left w:val="none" w:sz="0" w:space="0" w:color="auto"/>
        <w:bottom w:val="none" w:sz="0" w:space="0" w:color="auto"/>
        <w:right w:val="none" w:sz="0" w:space="0" w:color="auto"/>
      </w:divBdr>
    </w:div>
    <w:div w:id="586497154">
      <w:bodyDiv w:val="1"/>
      <w:marLeft w:val="0"/>
      <w:marRight w:val="0"/>
      <w:marTop w:val="0"/>
      <w:marBottom w:val="0"/>
      <w:divBdr>
        <w:top w:val="none" w:sz="0" w:space="0" w:color="auto"/>
        <w:left w:val="none" w:sz="0" w:space="0" w:color="auto"/>
        <w:bottom w:val="none" w:sz="0" w:space="0" w:color="auto"/>
        <w:right w:val="none" w:sz="0" w:space="0" w:color="auto"/>
      </w:divBdr>
    </w:div>
    <w:div w:id="128249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recommission.je/https-carecommission-je-wp-content-uploads-2024-05-jcc-care-standards-care-homes-adults-2019v2-pdfhttps-carecommission-je-wp-content-uploads-2024-05-jcc-care-standards-care-homes-adults-2019v2-pdf/" TargetMode="External"/><Relationship Id="rId21" Type="http://schemas.openxmlformats.org/officeDocument/2006/relationships/image" Target="media/image7.png"/><Relationship Id="rId42" Type="http://schemas.openxmlformats.org/officeDocument/2006/relationships/hyperlink" Target="https://carecommission.je/child-standards/" TargetMode="External"/><Relationship Id="rId63" Type="http://schemas.openxmlformats.org/officeDocument/2006/relationships/image" Target="media/image25.jpeg"/><Relationship Id="rId84" Type="http://schemas.openxmlformats.org/officeDocument/2006/relationships/hyperlink" Target="https://safeguarding.je/" TargetMode="External"/><Relationship Id="rId138" Type="http://schemas.openxmlformats.org/officeDocument/2006/relationships/image" Target="media/image38.png"/><Relationship Id="rId159" Type="http://schemas.openxmlformats.org/officeDocument/2006/relationships/hyperlink" Target="https://www.nmc.org.uk/" TargetMode="External"/><Relationship Id="rId107" Type="http://schemas.openxmlformats.org/officeDocument/2006/relationships/hyperlink" Target="http://www.healthcareimprovementscotland.org/our_work/personcentred_care/resources/opah_standards.aspx" TargetMode="External"/><Relationship Id="rId11" Type="http://schemas.openxmlformats.org/officeDocument/2006/relationships/image" Target="media/image1.png"/><Relationship Id="rId32" Type="http://schemas.openxmlformats.org/officeDocument/2006/relationships/image" Target="media/image14.png"/><Relationship Id="rId53" Type="http://schemas.openxmlformats.org/officeDocument/2006/relationships/hyperlink" Target="#srandard2"/><Relationship Id="rId74" Type="http://schemas.openxmlformats.org/officeDocument/2006/relationships/hyperlink" Target="mailto:spor@health.gov.je" TargetMode="External"/><Relationship Id="rId128" Type="http://schemas.openxmlformats.org/officeDocument/2006/relationships/hyperlink" Target="https://www.nationalwoundcarestrategy.net/wp-" TargetMode="External"/><Relationship Id="rId149" Type="http://schemas.openxmlformats.org/officeDocument/2006/relationships/image" Target="media/image41.png"/><Relationship Id="rId5" Type="http://schemas.openxmlformats.org/officeDocument/2006/relationships/numbering" Target="numbering.xml"/><Relationship Id="rId95" Type="http://schemas.openxmlformats.org/officeDocument/2006/relationships/hyperlink" Target="https://safeguarding.je/report-a-concern/" TargetMode="External"/><Relationship Id="rId160" Type="http://schemas.openxmlformats.org/officeDocument/2006/relationships/hyperlink" Target="https://www.nmc.org.uk/standards/code/code-in-action/accountability/" TargetMode="External"/><Relationship Id="rId22" Type="http://schemas.microsoft.com/office/2007/relationships/hdphoto" Target="media/hdphoto3.wdp"/><Relationship Id="rId43" Type="http://schemas.openxmlformats.org/officeDocument/2006/relationships/image" Target="media/image21.png"/><Relationship Id="rId64" Type="http://schemas.openxmlformats.org/officeDocument/2006/relationships/hyperlink" Target="https://carecommission.je/" TargetMode="External"/><Relationship Id="rId118" Type="http://schemas.openxmlformats.org/officeDocument/2006/relationships/hyperlink" Target="https://carecommission.je/https-carecommission-je-wp-content-uploads-2024-05-jcc-care-standards-care-homes-adults-2019v2-pdfhttps-carecommission-je-wp-content-uploads-2024-05-jcc-care-standards-care-homes-adults-2019v2-pdf/" TargetMode="External"/><Relationship Id="rId139" Type="http://schemas.openxmlformats.org/officeDocument/2006/relationships/hyperlink" Target="https://www.gov.uk/government/publications/pressure-ulcers-how-to-safeguard-adults/safeguarding-adults-protocol-pressure-ulcers-and-raising-a-safeguarding-concern" TargetMode="External"/><Relationship Id="rId85" Type="http://schemas.openxmlformats.org/officeDocument/2006/relationships/image" Target="media/image27.png"/><Relationship Id="rId150" Type="http://schemas.openxmlformats.org/officeDocument/2006/relationships/image" Target="media/image42.jpe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hyperlink" Target="https://carecommission.je/" TargetMode="External"/><Relationship Id="rId103" Type="http://schemas.openxmlformats.org/officeDocument/2006/relationships/hyperlink" Target="http://www.healthcareimprovementscotland.org/our_work/patient_safety/tissue_viability_resources/pressure_ulcer_best_practice.aspx" TargetMode="External"/><Relationship Id="rId108" Type="http://schemas.openxmlformats.org/officeDocument/2006/relationships/hyperlink" Target="http://ihub.scot/a-zprogrammes/olderpeople-in-acute-care/" TargetMode="External"/><Relationship Id="rId124" Type="http://schemas.openxmlformats.org/officeDocument/2006/relationships/footer" Target="footer1.xml"/><Relationship Id="rId129" Type="http://schemas.openxmlformats.org/officeDocument/2006/relationships/image" Target="media/image33.png"/><Relationship Id="rId54" Type="http://schemas.openxmlformats.org/officeDocument/2006/relationships/hyperlink" Target="#srandard7"/><Relationship Id="rId70" Type="http://schemas.openxmlformats.org/officeDocument/2006/relationships/hyperlink" Target="https://carecommission.je/" TargetMode="External"/><Relationship Id="rId75" Type="http://schemas.openxmlformats.org/officeDocument/2006/relationships/hyperlink" Target="https://www.nationalwoundcarestrategy.net/wp-content/uploads/2023/10/The-aSSKINg-Framework.pdf" TargetMode="External"/><Relationship Id="rId91" Type="http://schemas.openxmlformats.org/officeDocument/2006/relationships/hyperlink" Target="https://view.officeapps.live.com/op/view.aspx?src=https%3A%2F%2Fsafeguarding.je%2Fwp-content%2Fuploads%2F2021%2F01%2FRaising-a-Concern-Form-January-2024-1.docx&amp;wdOrigin=BROWSELINK" TargetMode="External"/><Relationship Id="rId96" Type="http://schemas.openxmlformats.org/officeDocument/2006/relationships/hyperlink" Target="mailto:childrenandfamilieshub@gov.je" TargetMode="External"/><Relationship Id="rId140" Type="http://schemas.openxmlformats.org/officeDocument/2006/relationships/image" Target="media/image39.png"/><Relationship Id="rId145" Type="http://schemas.openxmlformats.org/officeDocument/2006/relationships/hyperlink" Target="https://carecommission.je/" TargetMode="External"/><Relationship Id="rId161" Type="http://schemas.openxmlformats.org/officeDocument/2006/relationships/image" Target="media/image45.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hyperlink" Target="#srandard1"/><Relationship Id="rId114" Type="http://schemas.openxmlformats.org/officeDocument/2006/relationships/hyperlink" Target="http://www.palliativecareguidelines.scot.nhs.uk/" TargetMode="External"/><Relationship Id="rId119" Type="http://schemas.openxmlformats.org/officeDocument/2006/relationships/hyperlink" Target="https://carecommission.je/wp-content/uploads/2024/07/CHILDRENS-HOMES-Final-Publication-update-Version-31.07.2024.pdf" TargetMode="External"/><Relationship Id="rId44" Type="http://schemas.openxmlformats.org/officeDocument/2006/relationships/image" Target="media/image22.png"/><Relationship Id="rId60" Type="http://schemas.openxmlformats.org/officeDocument/2006/relationships/hyperlink" Target="mailto:spor@health.gov.je" TargetMode="External"/><Relationship Id="rId65" Type="http://schemas.openxmlformats.org/officeDocument/2006/relationships/hyperlink" Target="mailto:spor@health.gov.je" TargetMode="External"/><Relationship Id="rId81" Type="http://schemas.openxmlformats.org/officeDocument/2006/relationships/hyperlink" Target="https://www.gov.uk/government/publications/pressure-ulcers-how-to-safeguard-adults/safeguarding-adults-protocol-pressure-ulcers-and-raising-a-safeguarding-concern" TargetMode="External"/><Relationship Id="rId86" Type="http://schemas.openxmlformats.org/officeDocument/2006/relationships/hyperlink" Target="https://safeguarding.je/document-category/guidance/" TargetMode="External"/><Relationship Id="rId130" Type="http://schemas.openxmlformats.org/officeDocument/2006/relationships/image" Target="media/image34.png"/><Relationship Id="rId135" Type="http://schemas.openxmlformats.org/officeDocument/2006/relationships/image" Target="media/image37.png"/><Relationship Id="rId151" Type="http://schemas.openxmlformats.org/officeDocument/2006/relationships/hyperlink" Target="https://epuap.org/" TargetMode="External"/><Relationship Id="rId156" Type="http://schemas.openxmlformats.org/officeDocument/2006/relationships/hyperlink" Target="https://www.e-lfh.org.uk/programmes/wound-care-education-for-the-health-and-care-workforce/" TargetMode="External"/><Relationship Id="rId13" Type="http://schemas.openxmlformats.org/officeDocument/2006/relationships/image" Target="media/image3.png"/><Relationship Id="rId18" Type="http://schemas.microsoft.com/office/2007/relationships/hdphoto" Target="media/hdphoto1.wdp"/><Relationship Id="rId39" Type="http://schemas.openxmlformats.org/officeDocument/2006/relationships/hyperlink" Target="https://www.nice.org.uk/guidance/cg179" TargetMode="External"/><Relationship Id="rId109" Type="http://schemas.openxmlformats.org/officeDocument/2006/relationships/hyperlink" Target="https://www.healthcareimprovementscotland.scot/publications/complex-nutritional-care-standards/" TargetMode="External"/><Relationship Id="rId34" Type="http://schemas.openxmlformats.org/officeDocument/2006/relationships/image" Target="media/image16.png"/><Relationship Id="rId50" Type="http://schemas.openxmlformats.org/officeDocument/2006/relationships/hyperlink" Target="#srandard5"/><Relationship Id="rId55" Type="http://schemas.openxmlformats.org/officeDocument/2006/relationships/hyperlink" Target="https://carecommission.je/" TargetMode="External"/><Relationship Id="rId76" Type="http://schemas.openxmlformats.org/officeDocument/2006/relationships/hyperlink" Target="https://view.officeapps.live.com/op/view.aspx?src=https%3A%2F%2Fwww.fnhc.org.je%2Fwp-content%2Fuploads%2F2024%2F12%2FWound-Dressings-Formulary-2024.docx&amp;wdOrigin=BROWSELINK" TargetMode="External"/><Relationship Id="rId97" Type="http://schemas.openxmlformats.org/officeDocument/2006/relationships/hyperlink" Target="mailto:childrenandfamilieshub@gov.je" TargetMode="External"/><Relationship Id="rId104" Type="http://schemas.openxmlformats.org/officeDocument/2006/relationships/hyperlink" Target="https://www.nice.org.uk/Guidance/CG179" TargetMode="External"/><Relationship Id="rId120" Type="http://schemas.openxmlformats.org/officeDocument/2006/relationships/hyperlink" Target="https://www.gov.uk/government/publications/pressure-ulcers-how-to-safeguard-adults" TargetMode="External"/><Relationship Id="rId125" Type="http://schemas.openxmlformats.org/officeDocument/2006/relationships/footer" Target="footer2.xml"/><Relationship Id="rId141" Type="http://schemas.openxmlformats.org/officeDocument/2006/relationships/hyperlink" Target="https://www.nice.org.uk/guidance/cg179" TargetMode="External"/><Relationship Id="rId146" Type="http://schemas.openxmlformats.org/officeDocument/2006/relationships/hyperlink" Target="https://carecommission.je/day-care-standards/"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spor@health.gov.je" TargetMode="External"/><Relationship Id="rId92" Type="http://schemas.openxmlformats.org/officeDocument/2006/relationships/hyperlink" Target="https://safeguarding.je/" TargetMode="External"/><Relationship Id="rId162" Type="http://schemas.openxmlformats.org/officeDocument/2006/relationships/hyperlink" Target="https://societyoftissueviability.org/" TargetMode="External"/><Relationship Id="rId2" Type="http://schemas.openxmlformats.org/officeDocument/2006/relationships/customXml" Target="../customXml/item2.xml"/><Relationship Id="rId29" Type="http://schemas.microsoft.com/office/2007/relationships/hdphoto" Target="media/hdphoto6.wdp"/><Relationship Id="rId24" Type="http://schemas.openxmlformats.org/officeDocument/2006/relationships/image" Target="media/image9.png"/><Relationship Id="rId40" Type="http://schemas.openxmlformats.org/officeDocument/2006/relationships/hyperlink" Target="https://epuap.org/" TargetMode="External"/><Relationship Id="rId45" Type="http://schemas.openxmlformats.org/officeDocument/2006/relationships/image" Target="media/image23.png"/><Relationship Id="rId66" Type="http://schemas.openxmlformats.org/officeDocument/2006/relationships/hyperlink" Target="https://safeguarding.je/" TargetMode="External"/><Relationship Id="rId87" Type="http://schemas.openxmlformats.org/officeDocument/2006/relationships/image" Target="media/image28.png"/><Relationship Id="rId110" Type="http://schemas.openxmlformats.org/officeDocument/2006/relationships/hyperlink" Target="https://ihub.scot/improvement-programmes/scottish-patient-safety-programme-spsp/" TargetMode="External"/><Relationship Id="rId115" Type="http://schemas.openxmlformats.org/officeDocument/2006/relationships/hyperlink" Target="https://hub.careinspectorate.com/media/4242/prevention-and-management-of-pressure-ulcers-standards.pdf" TargetMode="External"/><Relationship Id="rId131" Type="http://schemas.openxmlformats.org/officeDocument/2006/relationships/image" Target="media/image35.png"/><Relationship Id="rId136" Type="http://schemas.openxmlformats.org/officeDocument/2006/relationships/customXml" Target="ink/ink2.xml"/><Relationship Id="rId157" Type="http://schemas.openxmlformats.org/officeDocument/2006/relationships/hyperlink" Target="https://www.nationalwoundcarestrategy.net/wp-content/uploads/2021/06/Pressure-ulcer-core-curriculum.pdf" TargetMode="External"/><Relationship Id="rId61" Type="http://schemas.openxmlformats.org/officeDocument/2006/relationships/hyperlink" Target="https://ctru.leeds.ac.uk/purpose/purpose-t/" TargetMode="External"/><Relationship Id="rId82" Type="http://schemas.openxmlformats.org/officeDocument/2006/relationships/hyperlink" Target="https://www.gov.uk/government/publications/pressure-ulcers-how-to-safeguard-adults/safeguarding-adults-protocol-pressure-ulcers-and-raising-a-safeguarding-concern" TargetMode="External"/><Relationship Id="rId152" Type="http://schemas.openxmlformats.org/officeDocument/2006/relationships/image" Target="media/image43.png"/><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ctru.leeds.ac.uk/purpose/purpose-t/" TargetMode="External"/><Relationship Id="rId77" Type="http://schemas.openxmlformats.org/officeDocument/2006/relationships/hyperlink" Target="https://carecommission.je/" TargetMode="External"/><Relationship Id="rId100" Type="http://schemas.openxmlformats.org/officeDocument/2006/relationships/hyperlink" Target="https://www.england.nhs.uk/wp-content/uploads/2021/09/NSTPP-summary-recommendations.pdf" TargetMode="External"/><Relationship Id="rId105" Type="http://schemas.openxmlformats.org/officeDocument/2006/relationships/hyperlink" Target="https://www.nice.org.uk/guidance/qs89" TargetMode="External"/><Relationship Id="rId126" Type="http://schemas.openxmlformats.org/officeDocument/2006/relationships/image" Target="media/image31.png"/><Relationship Id="rId147" Type="http://schemas.openxmlformats.org/officeDocument/2006/relationships/hyperlink" Target="https://carecommission.je/https-carecommission-je-wp-content-uploads-2024-05-jcc-care-standards-care-homes-adults-2019v2-pdfhttps-carecommission-je-wp-content-uploads-2024-05-jcc-care-standards-care-homes-adults-2019v2-pdf/" TargetMode="External"/><Relationship Id="rId168"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srandard4"/><Relationship Id="rId72" Type="http://schemas.openxmlformats.org/officeDocument/2006/relationships/hyperlink" Target="https://safeguarding.je/" TargetMode="External"/><Relationship Id="rId93" Type="http://schemas.openxmlformats.org/officeDocument/2006/relationships/image" Target="media/image30.png"/><Relationship Id="rId98" Type="http://schemas.openxmlformats.org/officeDocument/2006/relationships/hyperlink" Target="mailto:spor@health.gov.je" TargetMode="External"/><Relationship Id="rId121" Type="http://schemas.openxmlformats.org/officeDocument/2006/relationships/hyperlink" Target="https://safeguarding.je/" TargetMode="External"/><Relationship Id="rId142" Type="http://schemas.openxmlformats.org/officeDocument/2006/relationships/hyperlink" Target="https://www.nice.org.uk/guidance/cg179/resources/pressure-ulcers-prevention-and-management-pdf-35109760631749" TargetMode="External"/><Relationship Id="rId163" Type="http://schemas.openxmlformats.org/officeDocument/2006/relationships/hyperlink" Target="https://www.sciencedirect.com/science/article/pii/S0965206X17301171" TargetMode="External"/><Relationship Id="rId3" Type="http://schemas.openxmlformats.org/officeDocument/2006/relationships/customXml" Target="../customXml/item3.xml"/><Relationship Id="rId25" Type="http://schemas.microsoft.com/office/2007/relationships/hdphoto" Target="media/hdphoto4.wdp"/><Relationship Id="rId46" Type="http://schemas.openxmlformats.org/officeDocument/2006/relationships/hyperlink" Target="https://archive.healthcareimprovementscotland.scot/www.healthcareimprovementscotland.org/our_work/standards_and_guidelines/stnds/pressure_ulcer_standards" TargetMode="External"/><Relationship Id="rId67" Type="http://schemas.openxmlformats.org/officeDocument/2006/relationships/hyperlink" Target="https://carecommission.je/" TargetMode="External"/><Relationship Id="rId116" Type="http://schemas.openxmlformats.org/officeDocument/2006/relationships/hyperlink" Target="https://carecommission.je/home-care-standards/" TargetMode="External"/><Relationship Id="rId137" Type="http://schemas.openxmlformats.org/officeDocument/2006/relationships/footer" Target="footer4.xml"/><Relationship Id="rId158" Type="http://schemas.openxmlformats.org/officeDocument/2006/relationships/image" Target="media/image44.png"/><Relationship Id="rId20" Type="http://schemas.microsoft.com/office/2007/relationships/hdphoto" Target="media/hdphoto2.wdp"/><Relationship Id="rId41" Type="http://schemas.openxmlformats.org/officeDocument/2006/relationships/hyperlink" Target="https://carecommission.je/https-carecommission-je-wp-content-uploads-2024-05-jcc-care-standards-care-homes-adults-2019v2-pdfhttps-carecommission-je-wp-content-uploads-2024-05-jcc-care-standards-care-homes-adults-2019v2-pdf/" TargetMode="External"/><Relationship Id="rId62" Type="http://schemas.openxmlformats.org/officeDocument/2006/relationships/hyperlink" Target="https://wounds-uk.com/" TargetMode="External"/><Relationship Id="rId83" Type="http://schemas.openxmlformats.org/officeDocument/2006/relationships/image" Target="media/image26.png"/><Relationship Id="rId88" Type="http://schemas.openxmlformats.org/officeDocument/2006/relationships/hyperlink" Target="https://safeguarding.je/document-category/forms/" TargetMode="External"/><Relationship Id="rId111" Type="http://schemas.openxmlformats.org/officeDocument/2006/relationships/hyperlink" Target="https://www.cec.health.nsw.gov.au/__data/assets/pdf_file/0015/302037/Paediatric-Risk-Assessment-Glamorgan.pdf" TargetMode="External"/><Relationship Id="rId132" Type="http://schemas.openxmlformats.org/officeDocument/2006/relationships/image" Target="media/image36.png"/><Relationship Id="rId153" Type="http://schemas.openxmlformats.org/officeDocument/2006/relationships/hyperlink" Target="https://www.nationalwoundcarestrategy.net/" TargetMode="External"/><Relationship Id="rId15" Type="http://schemas.openxmlformats.org/officeDocument/2006/relationships/hyperlink" Target="https://archive.healthcareimprovementscotland.scot/www.healthcareimprovementscotland.org/our_work/standards_and_guidelines/stnds/pressure_ulcer_standards" TargetMode="External"/><Relationship Id="rId36" Type="http://schemas.openxmlformats.org/officeDocument/2006/relationships/image" Target="media/image18.png"/><Relationship Id="rId57" Type="http://schemas.openxmlformats.org/officeDocument/2006/relationships/hyperlink" Target="https://www.gov.uk/government/publications/pressure-ulcers-how-to-safeguard-adults" TargetMode="External"/><Relationship Id="rId106" Type="http://schemas.openxmlformats.org/officeDocument/2006/relationships/hyperlink" Target="https://epuap.org/pu-guidelines/" TargetMode="External"/><Relationship Id="rId12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yperlink" Target="#srandard3"/><Relationship Id="rId73" Type="http://schemas.openxmlformats.org/officeDocument/2006/relationships/hyperlink" Target="https://carecommission.je/" TargetMode="External"/><Relationship Id="rId78" Type="http://schemas.openxmlformats.org/officeDocument/2006/relationships/hyperlink" Target="mailto:spor@health.gov.je" TargetMode="External"/><Relationship Id="rId94" Type="http://schemas.openxmlformats.org/officeDocument/2006/relationships/hyperlink" Target="https://safeguarding.je/report-a-concern/" TargetMode="External"/><Relationship Id="rId99" Type="http://schemas.openxmlformats.org/officeDocument/2006/relationships/hyperlink" Target="mailto:spor@health.gov.je" TargetMode="External"/><Relationship Id="rId101" Type="http://schemas.openxmlformats.org/officeDocument/2006/relationships/hyperlink" Target="https://www.healthcareimprovementscotland.scot/improving-care/tissue-viability/" TargetMode="External"/><Relationship Id="rId122" Type="http://schemas.openxmlformats.org/officeDocument/2006/relationships/hyperlink" Target="https://www.sciencedirect.com/science/article/pii/S0965206X17301171?ref=pdf_dow%20nload&amp;fr=RR-7&amp;rr=884366541d9b63ef" TargetMode="External"/><Relationship Id="rId143" Type="http://schemas.openxmlformats.org/officeDocument/2006/relationships/hyperlink" Target="https://www.nice.org.uk/about/nice-communities/social-care/quick-guides/helping-to-prevent-pressure-ulcers" TargetMode="External"/><Relationship Id="rId148" Type="http://schemas.openxmlformats.org/officeDocument/2006/relationships/hyperlink" Target="https://carecommission.je/home-care-standards/" TargetMode="External"/><Relationship Id="rId164" Type="http://schemas.openxmlformats.org/officeDocument/2006/relationships/hyperlink" Target="https://societyoftissueviability.org/resources/within-6-hour-risk-assessment-what-does-this-actually-mean/"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hyperlink" Target="https://archive.healthcareimprovementscotland.scot/www.healthcareimprovementscotland.org/our_work/standards_and_guidelines/stnds/pressure_ulcer_standards" TargetMode="External"/><Relationship Id="rId68" Type="http://schemas.openxmlformats.org/officeDocument/2006/relationships/hyperlink" Target="mailto:spor@health.gov.je" TargetMode="External"/><Relationship Id="rId89" Type="http://schemas.openxmlformats.org/officeDocument/2006/relationships/image" Target="media/image29.png"/><Relationship Id="rId112" Type="http://schemas.openxmlformats.org/officeDocument/2006/relationships/hyperlink" Target="https://www.healthcareimprovementscotland.scot/" TargetMode="External"/><Relationship Id="rId133" Type="http://schemas.openxmlformats.org/officeDocument/2006/relationships/footer" Target="footer3.xml"/><Relationship Id="rId154" Type="http://schemas.openxmlformats.org/officeDocument/2006/relationships/hyperlink" Target="https://www.nationalwoundcarestrategy.net/wp-content/uploads/2023/10/The-aSSKINg-Framework.pdf" TargetMode="External"/><Relationship Id="rId16" Type="http://schemas.openxmlformats.org/officeDocument/2006/relationships/hyperlink" Target="https://www.nationalwoundcarestrategy.net/wp-content/uploads/2021/07/Pressure-ulcer-categorisation-poster.pdf" TargetMode="External"/><Relationship Id="rId37" Type="http://schemas.openxmlformats.org/officeDocument/2006/relationships/image" Target="media/image19.png"/><Relationship Id="rId58" Type="http://schemas.openxmlformats.org/officeDocument/2006/relationships/hyperlink" Target="https://wounds-uk.com/" TargetMode="External"/><Relationship Id="rId79" Type="http://schemas.openxmlformats.org/officeDocument/2006/relationships/hyperlink" Target="https://view.officeapps.live.com/op/view.aspx?src=https%3A%2F%2Fwww.fnhc.org.je%2Fwp-content%2Fuploads%2F2024%2F12%2FWound-Dressings-Formulary-2024.docx&amp;wdOrigin=BROWSELINK" TargetMode="External"/><Relationship Id="rId102" Type="http://schemas.openxmlformats.org/officeDocument/2006/relationships/hyperlink" Target="http://www.internationalguideline.com/" TargetMode="External"/><Relationship Id="rId123" Type="http://schemas.openxmlformats.org/officeDocument/2006/relationships/hyperlink" Target="https://societyoftissueviability.org/?s=wynn" TargetMode="External"/><Relationship Id="rId144" Type="http://schemas.openxmlformats.org/officeDocument/2006/relationships/image" Target="media/image40.png"/><Relationship Id="rId90" Type="http://schemas.openxmlformats.org/officeDocument/2006/relationships/hyperlink" Target="https://safeguarding.je/document-category/useful-links/" TargetMode="External"/><Relationship Id="rId165" Type="http://schemas.openxmlformats.org/officeDocument/2006/relationships/footer" Target="footer5.xml"/><Relationship Id="rId27" Type="http://schemas.microsoft.com/office/2007/relationships/hdphoto" Target="media/hdphoto5.wdp"/><Relationship Id="rId48" Type="http://schemas.openxmlformats.org/officeDocument/2006/relationships/image" Target="media/image24.png"/><Relationship Id="rId69" Type="http://schemas.openxmlformats.org/officeDocument/2006/relationships/hyperlink" Target="https://safeguarding.je/" TargetMode="External"/><Relationship Id="rId113" Type="http://schemas.openxmlformats.org/officeDocument/2006/relationships/hyperlink" Target="https://ihub.scot/project-toolkits/diabetes-think-check-act/diabetes-thinkcheckact/learning/foot-cpr/" TargetMode="External"/><Relationship Id="rId134" Type="http://schemas.openxmlformats.org/officeDocument/2006/relationships/customXml" Target="ink/ink1.xml"/><Relationship Id="rId80" Type="http://schemas.openxmlformats.org/officeDocument/2006/relationships/hyperlink" Target="https://carecommission.je/wp-content/uploads/2024/07/Notifications-Guidance-2024-for-website.pdf" TargetMode="External"/><Relationship Id="rId155" Type="http://schemas.openxmlformats.org/officeDocument/2006/relationships/hyperlink" Target="https://ctru.leeds.ac.uk/purpose/purpose-t/" TargetMode="External"/></Relationships>
</file>

<file path=word/documenttasks/documenttasks1.xml><?xml version="1.0" encoding="utf-8"?>
<t:Tasks xmlns:t="http://schemas.microsoft.com/office/tasks/2019/documenttasks" xmlns:oel="http://schemas.microsoft.com/office/2019/extlst">
  <t:Task id="{D4872829-C9E0-4B45-B454-E75425217F18}">
    <t:Anchor>
      <t:Comment id="300589500"/>
    </t:Anchor>
    <t:History>
      <t:Event id="{7D193520-204F-4B51-9704-D114F85C6532}" time="2025-01-27T13:16:20.178Z">
        <t:Attribution userId="S::N.Kill@health.gov.je::ebc83e99-817d-40f8-8b33-a090dca5a855" userProvider="AD" userName="Nicola Kill"/>
        <t:Anchor>
          <t:Comment id="2046527944"/>
        </t:Anchor>
        <t:Create/>
      </t:Event>
      <t:Event id="{7506DE6C-D9BD-4ED0-ACC0-085017F777A1}" time="2025-01-27T13:16:20.178Z">
        <t:Attribution userId="S::N.Kill@health.gov.je::ebc83e99-817d-40f8-8b33-a090dca5a855" userProvider="AD" userName="Nicola Kill"/>
        <t:Anchor>
          <t:Comment id="2046527944"/>
        </t:Anchor>
        <t:Assign userId="S::G.Mallet@health.gov.je::99efb930-5549-4320-bfb3-9d5167bfcd39" userProvider="AD" userName="Gillian Mallet"/>
      </t:Event>
      <t:Event id="{35D32516-AA10-4F1E-82A9-16D8565920B3}" time="2025-01-27T13:16:20.178Z">
        <t:Attribution userId="S::N.Kill@health.gov.je::ebc83e99-817d-40f8-8b33-a090dca5a855" userProvider="AD" userName="Nicola Kill"/>
        <t:Anchor>
          <t:Comment id="2046527944"/>
        </t:Anchor>
        <t:SetTitle title="@Gillian Mallet can you suggest some appropriate wording for this?"/>
      </t:Event>
      <t:Event id="{219F08F9-454D-4B50-B484-4650A3241A82}" time="2025-02-12T09:04:41.706Z">
        <t:Attribution userId="S::g.mallet@health.gov.je::99efb930-5549-4320-bfb3-9d5167bfcd39" userProvider="AD" userName="Gillian Mallet"/>
        <t:Progress percentComplete="100"/>
      </t:Event>
    </t:History>
  </t:Task>
  <t:Task id="{D1251B4A-EA8E-4D8E-AE14-2CB0CEBF0FC8}">
    <t:Anchor>
      <t:Comment id="848333208"/>
    </t:Anchor>
    <t:History>
      <t:Event id="{64110872-FCAD-4E6B-B707-AB2737E33926}" time="2025-01-24T11:48:55.114Z">
        <t:Attribution userId="S::S.North@health.gov.je::144fceaf-05e9-4d3b-b1a4-708c6adadc7d" userProvider="AD" userName="Samantha North"/>
        <t:Anchor>
          <t:Comment id="458269499"/>
        </t:Anchor>
        <t:Create/>
      </t:Event>
      <t:Event id="{69B33A41-D409-4253-ADCC-2775FF7D29C6}" time="2025-01-24T11:48:55.114Z">
        <t:Attribution userId="S::S.North@health.gov.je::144fceaf-05e9-4d3b-b1a4-708c6adadc7d" userProvider="AD" userName="Samantha North"/>
        <t:Anchor>
          <t:Comment id="458269499"/>
        </t:Anchor>
        <t:Assign userId="S::L.Lucken@health.gov.je::f26d80b9-2919-4185-b8eb-25b7e499afa9" userProvider="AD" userName="Leanne Lucken"/>
      </t:Event>
      <t:Event id="{72949C26-9DAB-42A2-ABB7-091127954BD0}" time="2025-01-24T11:48:55.114Z">
        <t:Attribution userId="S::S.North@health.gov.je::144fceaf-05e9-4d3b-b1a4-708c6adadc7d" userProvider="AD" userName="Samantha North"/>
        <t:Anchor>
          <t:Comment id="458269499"/>
        </t:Anchor>
        <t:SetTitle title="@Leanne Lucken same scottish website to be added here please."/>
      </t:Event>
      <t:Event id="{559D9B28-8414-46E6-9C37-81CAD83FCBF5}" time="2025-01-27T13:17:33.861Z">
        <t:Attribution userId="S::N.Kill@health.gov.je::ebc83e99-817d-40f8-8b33-a090dca5a855" userProvider="AD" userName="Nicola Kill"/>
        <t:Anchor>
          <t:Comment id="1023774698"/>
        </t:Anchor>
        <t:UnassignAll/>
      </t:Event>
      <t:Event id="{DFFF6270-0F33-44CB-9DE9-53B0F032752A}" time="2025-01-27T13:17:33.861Z">
        <t:Attribution userId="S::N.Kill@health.gov.je::ebc83e99-817d-40f8-8b33-a090dca5a855" userProvider="AD" userName="Nicola Kill"/>
        <t:Anchor>
          <t:Comment id="1023774698"/>
        </t:Anchor>
        <t:Assign userId="S::S.North@health.gov.je::144fceaf-05e9-4d3b-b1a4-708c6adadc7d" userProvider="AD" userName="Samantha North"/>
      </t:Event>
      <t:Event id="{6587F70E-5F4C-4F80-8C6F-C41C541AF941}" time="2025-01-29T15:53:29.011Z">
        <t:Attribution userId="S::N.Kill@health.gov.je::ebc83e99-817d-40f8-8b33-a090dca5a855" userProvider="AD" userName="Nicola Kill"/>
        <t:Progress percentComplete="100"/>
      </t:Event>
      <t:Event id="{8C4A9D2C-1196-49D3-A7BB-FC5903456A1D}" time="2025-01-29T15:53:36.063Z">
        <t:Attribution userId="S::N.Kill@health.gov.je::ebc83e99-817d-40f8-8b33-a090dca5a855" userProvider="AD" userName="Nicola Kill"/>
        <t:Progress percentComplete="0"/>
      </t:Event>
      <t:Event id="{3AF327DE-B043-45CF-B350-ADC2F2D6A79F}" time="2025-01-29T15:53:39.211Z">
        <t:Attribution userId="S::N.Kill@health.gov.je::ebc83e99-817d-40f8-8b33-a090dca5a855" userProvider="AD" userName="Nicola Kill"/>
        <t:Progress percentComplete="100"/>
      </t:Event>
    </t:History>
  </t:Task>
  <t:Task id="{6E5C2AAF-C184-44D6-AE9D-EFDB9DBC6C0C}">
    <t:Anchor>
      <t:Comment id="1147468868"/>
    </t:Anchor>
    <t:History>
      <t:Event id="{22D3CA29-AE1B-41D9-87C0-FDD523A33A4B}" time="2025-01-27T11:39:20.707Z">
        <t:Attribution userId="S::N.Kill@health.gov.je::ebc83e99-817d-40f8-8b33-a090dca5a855" userProvider="AD" userName="Nicola Kill"/>
        <t:Anchor>
          <t:Comment id="1823489632"/>
        </t:Anchor>
        <t:Create/>
      </t:Event>
      <t:Event id="{241CA503-23F9-4D9A-813A-7532E86FC747}" time="2025-01-27T11:39:20.707Z">
        <t:Attribution userId="S::N.Kill@health.gov.je::ebc83e99-817d-40f8-8b33-a090dca5a855" userProvider="AD" userName="Nicola Kill"/>
        <t:Anchor>
          <t:Comment id="1823489632"/>
        </t:Anchor>
        <t:Assign userId="S::G.Mallet@health.gov.je::99efb930-5549-4320-bfb3-9d5167bfcd39" userProvider="AD" userName="Gillian Mallet"/>
      </t:Event>
      <t:Event id="{2F643334-05F8-4D8E-9871-01E3A90008CD}" time="2025-01-27T11:39:20.707Z">
        <t:Attribution userId="S::N.Kill@health.gov.je::ebc83e99-817d-40f8-8b33-a090dca5a855" userProvider="AD" userName="Nicola Kill"/>
        <t:Anchor>
          <t:Comment id="1823489632"/>
        </t:Anchor>
        <t:SetTitle title="@Gillian Mallet where should this link go to please?"/>
      </t:Event>
      <t:Event id="{9E97376F-1F1B-48AC-BCEC-C4EE612299E5}" time="2025-01-27T13:55:46.43Z">
        <t:Attribution userId="S::N.Kill@health.gov.je::ebc83e99-817d-40f8-8b33-a090dca5a855" userProvider="AD" userName="Nicola Kill"/>
        <t:Progress percentComplete="100"/>
      </t:Event>
    </t:History>
  </t:Task>
  <t:Task id="{DCB84B4D-6479-40B9-929C-EA3F76460F69}">
    <t:Anchor>
      <t:Comment id="479515792"/>
    </t:Anchor>
    <t:History>
      <t:Event id="{05AF0C1F-53E0-4A02-BA88-AAF2C721F53F}" time="2025-01-27T12:37:41.479Z">
        <t:Attribution userId="S::N.Kill@health.gov.je::ebc83e99-817d-40f8-8b33-a090dca5a855" userProvider="AD" userName="Nicola Kill"/>
        <t:Anchor>
          <t:Comment id="512994145"/>
        </t:Anchor>
        <t:Create/>
      </t:Event>
      <t:Event id="{45142A70-4261-4D63-B5D4-4CD1720FD570}" time="2025-01-27T12:37:41.479Z">
        <t:Attribution userId="S::N.Kill@health.gov.je::ebc83e99-817d-40f8-8b33-a090dca5a855" userProvider="AD" userName="Nicola Kill"/>
        <t:Anchor>
          <t:Comment id="512994145"/>
        </t:Anchor>
        <t:Assign userId="S::G.Mallet@health.gov.je::99efb930-5549-4320-bfb3-9d5167bfcd39" userProvider="AD" userName="Gillian Mallet"/>
      </t:Event>
      <t:Event id="{503C47F3-556E-47BC-9529-3000B622ED38}" time="2025-01-27T12:37:41.479Z">
        <t:Attribution userId="S::N.Kill@health.gov.je::ebc83e99-817d-40f8-8b33-a090dca5a855" userProvider="AD" userName="Nicola Kill"/>
        <t:Anchor>
          <t:Comment id="512994145"/>
        </t:Anchor>
        <t:SetTitle title="@Gillian Mallet can you help with this one please? Do you have the original document?"/>
      </t:Event>
      <t:Event id="{711B06FE-FEE5-4419-8BD0-8D5946A902D1}" time="2025-02-12T09:04:38.084Z">
        <t:Attribution userId="S::g.mallet@health.gov.je::99efb930-5549-4320-bfb3-9d5167bfcd39" userProvider="AD" userName="Gillian Mallet"/>
        <t:Progress percentComplete="100"/>
      </t:Event>
    </t:History>
  </t:Task>
  <t:Task id="{323148C6-5E0D-4CEF-83A2-0F8B4A5C4E9E}">
    <t:Anchor>
      <t:Comment id="1864356655"/>
    </t:Anchor>
    <t:History>
      <t:Event id="{863E32D4-D974-4F58-8BEA-9F64E139491E}" time="2025-01-24T11:28:04.472Z">
        <t:Attribution userId="S::s.north@health.gov.je::144fceaf-05e9-4d3b-b1a4-708c6adadc7d" userProvider="AD" userName="Samantha North"/>
        <t:Anchor>
          <t:Comment id="1258931619"/>
        </t:Anchor>
        <t:Create/>
      </t:Event>
      <t:Event id="{70782ADB-042D-4C66-B793-D65FAA9BA388}" time="2025-01-24T11:28:04.472Z">
        <t:Attribution userId="S::s.north@health.gov.je::144fceaf-05e9-4d3b-b1a4-708c6adadc7d" userProvider="AD" userName="Samantha North"/>
        <t:Anchor>
          <t:Comment id="1258931619"/>
        </t:Anchor>
        <t:Assign userId="S::L.Lucken@health.gov.je::f26d80b9-2919-4185-b8eb-25b7e499afa9" userProvider="AD" userName="Leanne Lucken"/>
      </t:Event>
      <t:Event id="{71EBAA56-11D4-42F1-AC70-DECC35C59897}" time="2025-01-24T11:28:04.472Z">
        <t:Attribution userId="S::s.north@health.gov.je::144fceaf-05e9-4d3b-b1a4-708c6adadc7d" userProvider="AD" userName="Samantha North"/>
        <t:Anchor>
          <t:Comment id="1258931619"/>
        </t:Anchor>
        <t:SetTitle title="@Leanne Lucken - same link as above"/>
      </t:Event>
      <t:Event id="{7025F466-D260-4AF9-815E-08EFD220BEC0}" time="2025-01-27T13:11:35.949Z">
        <t:Attribution userId="S::N.Kill@health.gov.je::ebc83e99-817d-40f8-8b33-a090dca5a855" userProvider="AD" userName="Nicola Kill"/>
        <t:Anchor>
          <t:Comment id="909005501"/>
        </t:Anchor>
        <t:UnassignAll/>
      </t:Event>
      <t:Event id="{3670CDA6-D1B9-4A57-9ACE-E8B06117CF48}" time="2025-01-27T13:11:35.949Z">
        <t:Attribution userId="S::N.Kill@health.gov.je::ebc83e99-817d-40f8-8b33-a090dca5a855" userProvider="AD" userName="Nicola Kill"/>
        <t:Anchor>
          <t:Comment id="909005501"/>
        </t:Anchor>
        <t:Assign userId="S::S.North@health.gov.je::144fceaf-05e9-4d3b-b1a4-708c6adadc7d" userProvider="AD" userName="Samantha North"/>
      </t:Event>
      <t:Event id="{E79E4672-A6A2-4C49-A4C1-E5FC8A5AED81}" time="2025-02-12T09:03:55.258Z">
        <t:Attribution userId="S::g.mallet@health.gov.je::99efb930-5549-4320-bfb3-9d5167bfcd39" userProvider="AD" userName="Gillian Mallet"/>
        <t:Progress percentComplete="100"/>
      </t:Event>
    </t:History>
  </t:Task>
  <t:Task id="{A58E65E4-BBC4-4263-818F-870A7B483839}">
    <t:Anchor>
      <t:Comment id="1260271294"/>
    </t:Anchor>
    <t:History>
      <t:Event id="{BB4275E5-40C6-464E-8E83-CEE7F6D9CE60}" time="2025-01-27T13:15:46.522Z">
        <t:Attribution userId="S::N.Kill@health.gov.je::ebc83e99-817d-40f8-8b33-a090dca5a855" userProvider="AD" userName="Nicola Kill"/>
        <t:Anchor>
          <t:Comment id="1965479486"/>
        </t:Anchor>
        <t:Create/>
      </t:Event>
      <t:Event id="{52F65E2D-01E9-40EE-88B3-8738B05CD075}" time="2025-01-27T13:15:46.522Z">
        <t:Attribution userId="S::N.Kill@health.gov.je::ebc83e99-817d-40f8-8b33-a090dca5a855" userProvider="AD" userName="Nicola Kill"/>
        <t:Anchor>
          <t:Comment id="1965479486"/>
        </t:Anchor>
        <t:Assign userId="S::G.Mallet@health.gov.je::99efb930-5549-4320-bfb3-9d5167bfcd39" userProvider="AD" userName="Gillian Mallet"/>
      </t:Event>
      <t:Event id="{4DC22A57-AB57-49B1-9FE1-4102B0AF318C}" time="2025-01-27T13:15:46.522Z">
        <t:Attribution userId="S::N.Kill@health.gov.je::ebc83e99-817d-40f8-8b33-a090dca5a855" userProvider="AD" userName="Nicola Kill"/>
        <t:Anchor>
          <t:Comment id="1965479486"/>
        </t:Anchor>
        <t:SetTitle title="@Gillian Mallet can you confirm please?"/>
      </t:Event>
      <t:Event id="{814257BE-6587-4391-A18E-074B3F236F59}" time="2025-02-12T09:04:46.476Z">
        <t:Attribution userId="S::g.mallet@health.gov.je::99efb930-5549-4320-bfb3-9d5167bfcd39" userProvider="AD" userName="Gillian Mallet"/>
        <t:Progress percentComplete="100"/>
      </t:Event>
    </t:History>
  </t:Task>
  <t:Task id="{9BEC4C9D-D190-48B8-9000-ACCC43A0B45D}">
    <t:Anchor>
      <t:Comment id="851460051"/>
    </t:Anchor>
    <t:History>
      <t:Event id="{22D3CA29-AE1B-41D9-87C0-FDD523A33A4B}" time="2025-01-27T11:39:20.707Z">
        <t:Attribution userId="S::N.Kill@health.gov.je::ebc83e99-817d-40f8-8b33-a090dca5a855" userProvider="AD" userName="Nicola Kill"/>
        <t:Anchor>
          <t:Comment id="761743209"/>
        </t:Anchor>
        <t:Create/>
      </t:Event>
      <t:Event id="{241CA503-23F9-4D9A-813A-7532E86FC747}" time="2025-01-27T11:39:20.707Z">
        <t:Attribution userId="S::N.Kill@health.gov.je::ebc83e99-817d-40f8-8b33-a090dca5a855" userProvider="AD" userName="Nicola Kill"/>
        <t:Anchor>
          <t:Comment id="761743209"/>
        </t:Anchor>
        <t:Assign userId="S::G.Mallet@health.gov.je::99efb930-5549-4320-bfb3-9d5167bfcd39" userProvider="AD" userName="Gillian Mallet"/>
      </t:Event>
      <t:Event id="{2F643334-05F8-4D8E-9871-01E3A90008CD}" time="2025-01-27T11:39:20.707Z">
        <t:Attribution userId="S::N.Kill@health.gov.je::ebc83e99-817d-40f8-8b33-a090dca5a855" userProvider="AD" userName="Nicola Kill"/>
        <t:Anchor>
          <t:Comment id="761743209"/>
        </t:Anchor>
        <t:SetTitle title="@Gillian Mallet where should this link go to please?"/>
      </t:Event>
      <t:Event id="{7624F040-4807-43B7-984F-AA381241E39D}" time="2025-01-27T13:54:52.684Z">
        <t:Attribution userId="S::N.Kill@health.gov.je::ebc83e99-817d-40f8-8b33-a090dca5a855" userProvider="AD" userName="Nicola Kill"/>
        <t:Progress percentComplete="100"/>
      </t:Event>
    </t:History>
  </t:Task>
  <t:Task id="{8DB58A56-16D5-409A-8FC1-8D2DCF77B9BD}">
    <t:Anchor>
      <t:Comment id="1378789997"/>
    </t:Anchor>
    <t:History>
      <t:Event id="{22D3CA29-AE1B-41D9-87C0-FDD523A33A4B}" time="2025-01-27T11:39:20.707Z">
        <t:Attribution userId="S::N.Kill@health.gov.je::ebc83e99-817d-40f8-8b33-a090dca5a855" userProvider="AD" userName="Nicola Kill"/>
        <t:Anchor>
          <t:Comment id="934239616"/>
        </t:Anchor>
        <t:Create/>
      </t:Event>
      <t:Event id="{241CA503-23F9-4D9A-813A-7532E86FC747}" time="2025-01-27T11:39:20.707Z">
        <t:Attribution userId="S::N.Kill@health.gov.je::ebc83e99-817d-40f8-8b33-a090dca5a855" userProvider="AD" userName="Nicola Kill"/>
        <t:Anchor>
          <t:Comment id="934239616"/>
        </t:Anchor>
        <t:Assign userId="S::G.Mallet@health.gov.je::99efb930-5549-4320-bfb3-9d5167bfcd39" userProvider="AD" userName="Gillian Mallet"/>
      </t:Event>
      <t:Event id="{2F643334-05F8-4D8E-9871-01E3A90008CD}" time="2025-01-27T11:39:20.707Z">
        <t:Attribution userId="S::N.Kill@health.gov.je::ebc83e99-817d-40f8-8b33-a090dca5a855" userProvider="AD" userName="Nicola Kill"/>
        <t:Anchor>
          <t:Comment id="934239616"/>
        </t:Anchor>
        <t:SetTitle title="@Gillian Mallet where should this link go to please?"/>
      </t:Event>
      <t:Event id="{3098AE91-BCF9-4BAD-B3F8-B883DF2E95E2}" time="2025-01-27T13:55:23.166Z">
        <t:Attribution userId="S::N.Kill@health.gov.je::ebc83e99-817d-40f8-8b33-a090dca5a855" userProvider="AD" userName="Nicola Kill"/>
        <t:Progress percentComplete="100"/>
      </t:Event>
    </t:History>
  </t:Task>
  <t:Task id="{9FFC9550-BD5C-48BD-AE21-47C60EE2F862}">
    <t:Anchor>
      <t:Comment id="1030521816"/>
    </t:Anchor>
    <t:History>
      <t:Event id="{A6110EBB-7233-4560-BC93-1BE1E19F7FFC}" time="2025-01-31T09:34:11.831Z">
        <t:Attribution userId="S::g.mallet@health.gov.je::99efb930-5549-4320-bfb3-9d5167bfcd39" userProvider="AD" userName="Gillian Mallet"/>
        <t:Anchor>
          <t:Comment id="1030521816"/>
        </t:Anchor>
        <t:Create/>
      </t:Event>
      <t:Event id="{289A4D55-DC03-452C-9C3F-497198DBC106}" time="2025-01-31T09:34:11.831Z">
        <t:Attribution userId="S::g.mallet@health.gov.je::99efb930-5549-4320-bfb3-9d5167bfcd39" userProvider="AD" userName="Gillian Mallet"/>
        <t:Anchor>
          <t:Comment id="1030521816"/>
        </t:Anchor>
        <t:Assign userId="S::N.Kill@health.gov.je::ebc83e99-817d-40f8-8b33-a090dca5a855" userProvider="AD" userName="Nicola Kill"/>
      </t:Event>
      <t:Event id="{29F6EFD5-DFB8-473F-AC60-0F2C62384D0B}" time="2025-01-31T09:34:11.831Z">
        <t:Attribution userId="S::g.mallet@health.gov.je::99efb930-5549-4320-bfb3-9d5167bfcd39" userProvider="AD" userName="Gillian Mallet"/>
        <t:Anchor>
          <t:Comment id="1030521816"/>
        </t:Anchor>
        <t:SetTitle title="@Nicola Kill Ive added 'staff should follow the JCC process for notifying them of incidents'"/>
      </t:Event>
      <t:Event id="{DCBAF98C-C211-41A8-876B-F4B43D014A75}" time="2025-02-12T09:04:18.365Z">
        <t:Attribution userId="S::g.mallet@health.gov.je::99efb930-5549-4320-bfb3-9d5167bfcd39" userProvider="AD" userName="Gillian Mallet"/>
        <t:Progress percentComplete="100"/>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3T12:56:46.712"/>
    </inkml:context>
    <inkml:brush xml:id="br0">
      <inkml:brushProperty name="width" value="0.035" units="cm"/>
      <inkml:brushProperty name="height" value="0.03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3T12:56:46.349"/>
    </inkml:context>
    <inkml:brush xml:id="br0">
      <inkml:brushProperty name="width" value="0.035" units="cm"/>
      <inkml:brushProperty name="height" value="0.03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5E9A33D05497499A1AD130ECC665B9" ma:contentTypeVersion="17" ma:contentTypeDescription="Create a new document." ma:contentTypeScope="" ma:versionID="032a326a3e031aa05cf4f455abb6c37d">
  <xsd:schema xmlns:xsd="http://www.w3.org/2001/XMLSchema" xmlns:xs="http://www.w3.org/2001/XMLSchema" xmlns:p="http://schemas.microsoft.com/office/2006/metadata/properties" xmlns:ns3="05b0226f-1909-4189-aade-bb3fa324fe18" xmlns:ns4="10e3a984-a012-495c-b055-b634c1da6cd3" targetNamespace="http://schemas.microsoft.com/office/2006/metadata/properties" ma:root="true" ma:fieldsID="41bb4ac222cd2974a32619e742b44cd8" ns3:_="" ns4:_="">
    <xsd:import namespace="05b0226f-1909-4189-aade-bb3fa324fe18"/>
    <xsd:import namespace="10e3a984-a012-495c-b055-b634c1da6c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0226f-1909-4189-aade-bb3fa324fe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e3a984-a012-495c-b055-b634c1da6c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5b0226f-1909-4189-aade-bb3fa324fe18" xsi:nil="true"/>
  </documentManagement>
</p:properties>
</file>

<file path=customXml/itemProps1.xml><?xml version="1.0" encoding="utf-8"?>
<ds:datastoreItem xmlns:ds="http://schemas.openxmlformats.org/officeDocument/2006/customXml" ds:itemID="{C8A4871B-77A4-48BF-BDEA-7640516AE895}">
  <ds:schemaRefs>
    <ds:schemaRef ds:uri="http://schemas.openxmlformats.org/officeDocument/2006/bibliography"/>
  </ds:schemaRefs>
</ds:datastoreItem>
</file>

<file path=customXml/itemProps2.xml><?xml version="1.0" encoding="utf-8"?>
<ds:datastoreItem xmlns:ds="http://schemas.openxmlformats.org/officeDocument/2006/customXml" ds:itemID="{2D943332-470B-4BDF-8A22-D605FECC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0226f-1909-4189-aade-bb3fa324fe18"/>
    <ds:schemaRef ds:uri="10e3a984-a012-495c-b055-b634c1da6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CFD31-A546-4C19-8573-C9F9121969FD}">
  <ds:schemaRefs>
    <ds:schemaRef ds:uri="http://schemas.microsoft.com/sharepoint/v3/contenttype/forms"/>
  </ds:schemaRefs>
</ds:datastoreItem>
</file>

<file path=customXml/itemProps4.xml><?xml version="1.0" encoding="utf-8"?>
<ds:datastoreItem xmlns:ds="http://schemas.openxmlformats.org/officeDocument/2006/customXml" ds:itemID="{88BB9D8D-0B03-4857-8CF8-01C200E53EE8}">
  <ds:schemaRefs>
    <ds:schemaRef ds:uri="http://purl.org/dc/elements/1.1/"/>
    <ds:schemaRef ds:uri="http://www.w3.org/XML/1998/namespace"/>
    <ds:schemaRef ds:uri="http://schemas.microsoft.com/office/infopath/2007/PartnerControls"/>
    <ds:schemaRef ds:uri="http://purl.org/dc/dcmitype/"/>
    <ds:schemaRef ds:uri="http://purl.org/dc/terms/"/>
    <ds:schemaRef ds:uri="10e3a984-a012-495c-b055-b634c1da6cd3"/>
    <ds:schemaRef ds:uri="http://schemas.microsoft.com/office/2006/documentManagement/types"/>
    <ds:schemaRef ds:uri="http://schemas.openxmlformats.org/package/2006/metadata/core-properties"/>
    <ds:schemaRef ds:uri="05b0226f-1909-4189-aade-bb3fa324fe1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14035</Words>
  <Characters>80004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93852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Mallet</dc:creator>
  <cp:keywords/>
  <dc:description/>
  <cp:lastModifiedBy>Gilly Glendewar</cp:lastModifiedBy>
  <cp:revision>2</cp:revision>
  <cp:lastPrinted>2025-04-25T09:22:00Z</cp:lastPrinted>
  <dcterms:created xsi:type="dcterms:W3CDTF">2025-04-25T10:02:00Z</dcterms:created>
  <dcterms:modified xsi:type="dcterms:W3CDTF">2025-04-25T10:02:00Z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0x010100925E9A33D05497499A1AD130ECC665B9</vt:lpwstr>
  </property>
</Properties>
</file>