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F5617CD" w:rsidR="00DA54D2" w:rsidRDefault="00DA54D2" w:rsidP="516C5905">
      <w:pPr>
        <w:rPr>
          <w:rFonts w:cs="Arial"/>
        </w:rPr>
      </w:pPr>
    </w:p>
    <w:p w14:paraId="0A37501D" w14:textId="77777777" w:rsidR="00DA54D2" w:rsidRDefault="00DA54D2" w:rsidP="00ED16EC">
      <w:pPr>
        <w:rPr>
          <w:rFonts w:cs="Arial"/>
          <w:szCs w:val="22"/>
        </w:rPr>
      </w:pPr>
    </w:p>
    <w:p w14:paraId="395928F7" w14:textId="77777777" w:rsidR="00DA54D2" w:rsidRDefault="003E5803" w:rsidP="00ED16EC">
      <w:pPr>
        <w:rPr>
          <w:rFonts w:cs="Arial"/>
          <w:szCs w:val="22"/>
        </w:rPr>
      </w:pPr>
      <w:r>
        <w:rPr>
          <w:rFonts w:cs="Arial"/>
          <w:noProof/>
          <w:szCs w:val="22"/>
        </w:rPr>
        <w:drawing>
          <wp:anchor distT="0" distB="0" distL="114300" distR="114300" simplePos="0" relativeHeight="251658240" behindDoc="1" locked="0" layoutInCell="1" allowOverlap="1" wp14:anchorId="70C1F207" wp14:editId="259FDC80">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A54D2" w:rsidRDefault="00DA54D2" w:rsidP="00ED16EC">
      <w:pPr>
        <w:rPr>
          <w:rFonts w:cs="Arial"/>
          <w:szCs w:val="22"/>
        </w:rPr>
      </w:pPr>
    </w:p>
    <w:p w14:paraId="02EB378F" w14:textId="77777777" w:rsidR="00DA54D2" w:rsidRDefault="00DA54D2" w:rsidP="00ED16EC">
      <w:pPr>
        <w:rPr>
          <w:rFonts w:cs="Arial"/>
          <w:szCs w:val="22"/>
        </w:rPr>
      </w:pPr>
    </w:p>
    <w:p w14:paraId="60061E4C" w14:textId="77777777" w:rsidR="00DA54D2" w:rsidRDefault="00DA54D2" w:rsidP="00ED16EC">
      <w:pPr>
        <w:rPr>
          <w:rFonts w:cs="Arial"/>
          <w:szCs w:val="22"/>
        </w:rPr>
      </w:pPr>
    </w:p>
    <w:p w14:paraId="44EAFD9C" w14:textId="77777777" w:rsidR="00DA54D2" w:rsidRDefault="00DA54D2" w:rsidP="00ED16EC">
      <w:pPr>
        <w:rPr>
          <w:rFonts w:cs="Arial"/>
          <w:szCs w:val="22"/>
        </w:rPr>
      </w:pPr>
    </w:p>
    <w:p w14:paraId="4B94D5A5" w14:textId="77777777" w:rsidR="00ED16EC" w:rsidRDefault="00ED16EC" w:rsidP="00ED16EC">
      <w:pPr>
        <w:rPr>
          <w:rFonts w:cs="Arial"/>
          <w:b/>
          <w:sz w:val="58"/>
          <w:szCs w:val="22"/>
        </w:rPr>
      </w:pPr>
    </w:p>
    <w:p w14:paraId="7DBE990B" w14:textId="77777777" w:rsidR="00A35EBD" w:rsidRDefault="00A35EBD" w:rsidP="00036244">
      <w:pPr>
        <w:jc w:val="center"/>
        <w:rPr>
          <w:rFonts w:cs="Arial"/>
          <w:b/>
          <w:bCs/>
          <w:sz w:val="52"/>
          <w:szCs w:val="52"/>
        </w:rPr>
      </w:pPr>
    </w:p>
    <w:p w14:paraId="3255BFEB" w14:textId="77777777" w:rsidR="00A35EBD" w:rsidRDefault="00A35EBD" w:rsidP="00036244">
      <w:pPr>
        <w:jc w:val="center"/>
        <w:rPr>
          <w:rFonts w:cs="Arial"/>
          <w:b/>
          <w:bCs/>
          <w:sz w:val="52"/>
          <w:szCs w:val="52"/>
        </w:rPr>
      </w:pPr>
    </w:p>
    <w:p w14:paraId="6E5F1BB7" w14:textId="77777777" w:rsidR="00A35EBD" w:rsidRDefault="00A35EBD" w:rsidP="00036244">
      <w:pPr>
        <w:jc w:val="center"/>
        <w:rPr>
          <w:rFonts w:cs="Arial"/>
          <w:b/>
          <w:bCs/>
          <w:sz w:val="52"/>
          <w:szCs w:val="52"/>
        </w:rPr>
      </w:pPr>
    </w:p>
    <w:p w14:paraId="7AE73802" w14:textId="77777777" w:rsidR="00A35EBD" w:rsidRDefault="00A35EBD" w:rsidP="00036244">
      <w:pPr>
        <w:jc w:val="center"/>
        <w:rPr>
          <w:rFonts w:cs="Arial"/>
          <w:b/>
          <w:bCs/>
          <w:sz w:val="52"/>
          <w:szCs w:val="52"/>
        </w:rPr>
      </w:pPr>
    </w:p>
    <w:p w14:paraId="3656B9AB" w14:textId="0898D4DE" w:rsidR="00ED16EC" w:rsidRPr="00A35EBD" w:rsidRDefault="7858A12C" w:rsidP="00A35EBD">
      <w:pPr>
        <w:jc w:val="center"/>
        <w:rPr>
          <w:rFonts w:cs="Arial"/>
          <w:b/>
          <w:sz w:val="52"/>
          <w:szCs w:val="52"/>
        </w:rPr>
      </w:pPr>
      <w:r w:rsidRPr="632AA056">
        <w:rPr>
          <w:rFonts w:cs="Arial"/>
          <w:b/>
          <w:bCs/>
          <w:sz w:val="52"/>
          <w:szCs w:val="52"/>
        </w:rPr>
        <w:t>Standard Operating Procedures</w:t>
      </w:r>
    </w:p>
    <w:p w14:paraId="11D85FAA" w14:textId="1E1578F5" w:rsidR="7629469F" w:rsidRPr="00A35EBD" w:rsidRDefault="7629469F" w:rsidP="003F6284">
      <w:pPr>
        <w:jc w:val="center"/>
        <w:rPr>
          <w:rFonts w:cs="Arial"/>
          <w:b/>
          <w:bCs/>
          <w:sz w:val="48"/>
          <w:szCs w:val="48"/>
        </w:rPr>
      </w:pPr>
      <w:r w:rsidRPr="00A35EBD">
        <w:rPr>
          <w:rFonts w:cs="Arial"/>
          <w:b/>
          <w:bCs/>
          <w:sz w:val="48"/>
          <w:szCs w:val="48"/>
        </w:rPr>
        <w:t>Management of Atopic Eczema in Babies and Children</w:t>
      </w:r>
      <w:r w:rsidR="00CA66EC" w:rsidRPr="00A35EBD">
        <w:rPr>
          <w:rFonts w:cs="Arial"/>
          <w:b/>
          <w:bCs/>
          <w:sz w:val="48"/>
          <w:szCs w:val="48"/>
        </w:rPr>
        <w:t xml:space="preserve"> (under 12)</w:t>
      </w:r>
    </w:p>
    <w:p w14:paraId="45FB0818" w14:textId="77777777" w:rsidR="00BE1EF3" w:rsidRDefault="00BE1EF3" w:rsidP="00036244">
      <w:pPr>
        <w:jc w:val="center"/>
        <w:rPr>
          <w:rFonts w:cs="Arial"/>
          <w:sz w:val="44"/>
          <w:szCs w:val="22"/>
        </w:rPr>
      </w:pPr>
    </w:p>
    <w:p w14:paraId="47AF7034" w14:textId="77777777" w:rsidR="00A35EBD" w:rsidRDefault="00A35EBD" w:rsidP="00036244">
      <w:pPr>
        <w:jc w:val="center"/>
        <w:rPr>
          <w:rFonts w:cs="Arial"/>
          <w:sz w:val="44"/>
          <w:szCs w:val="22"/>
        </w:rPr>
      </w:pPr>
    </w:p>
    <w:p w14:paraId="049F31CB" w14:textId="3DF6C485" w:rsidR="00DA54D2" w:rsidRPr="00A35EBD" w:rsidRDefault="00A35EBD" w:rsidP="00A35EBD">
      <w:pPr>
        <w:jc w:val="center"/>
      </w:pPr>
      <w:r>
        <w:rPr>
          <w:rFonts w:cs="Arial"/>
          <w:sz w:val="52"/>
          <w:szCs w:val="52"/>
        </w:rPr>
        <w:t>July</w:t>
      </w:r>
      <w:r w:rsidR="7629469F" w:rsidRPr="003F6284">
        <w:rPr>
          <w:rFonts w:cs="Arial"/>
          <w:sz w:val="52"/>
          <w:szCs w:val="52"/>
        </w:rPr>
        <w:t xml:space="preserve"> 2025</w:t>
      </w:r>
    </w:p>
    <w:p w14:paraId="53128261" w14:textId="77777777" w:rsidR="00DA54D2" w:rsidRDefault="00DA54D2" w:rsidP="00ED16EC">
      <w:pPr>
        <w:rPr>
          <w:rFonts w:cs="Arial"/>
          <w:szCs w:val="22"/>
        </w:rPr>
        <w:sectPr w:rsidR="00DA54D2" w:rsidSect="00407A98">
          <w:footerReference w:type="default" r:id="rId12"/>
          <w:footerReference w:type="first" r:id="rId13"/>
          <w:pgSz w:w="12240" w:h="15840"/>
          <w:pgMar w:top="1440" w:right="1440" w:bottom="1440" w:left="1440" w:header="709" w:footer="709" w:gutter="0"/>
          <w:cols w:space="708"/>
          <w:titlePg/>
          <w:docGrid w:linePitch="360"/>
        </w:sectPr>
      </w:pPr>
    </w:p>
    <w:p w14:paraId="799C15B1" w14:textId="77777777"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125105E5" w14:textId="77777777" w:rsidTr="003F6284">
        <w:tc>
          <w:tcPr>
            <w:tcW w:w="2088" w:type="dxa"/>
            <w:shd w:val="clear" w:color="auto" w:fill="BFBFBF" w:themeFill="background1" w:themeFillShade="BF"/>
            <w:vAlign w:val="center"/>
          </w:tcPr>
          <w:p w14:paraId="3C0053AD"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2963C3DB"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59AD10AE" w14:textId="77777777" w:rsidTr="003F6284">
        <w:tc>
          <w:tcPr>
            <w:tcW w:w="2088" w:type="dxa"/>
            <w:shd w:val="clear" w:color="auto" w:fill="BFBFBF" w:themeFill="background1" w:themeFillShade="BF"/>
            <w:vAlign w:val="center"/>
          </w:tcPr>
          <w:p w14:paraId="3B6F3ACC" w14:textId="77777777" w:rsidR="008A2A20" w:rsidRPr="005230C3" w:rsidRDefault="008A2A20" w:rsidP="005230C3">
            <w:pPr>
              <w:spacing w:after="120"/>
              <w:rPr>
                <w:rFonts w:cs="Arial"/>
                <w:b/>
              </w:rPr>
            </w:pPr>
            <w:r w:rsidRPr="005230C3">
              <w:rPr>
                <w:rFonts w:cs="Arial"/>
                <w:b/>
              </w:rPr>
              <w:t>Title</w:t>
            </w:r>
          </w:p>
        </w:tc>
        <w:tc>
          <w:tcPr>
            <w:tcW w:w="6768" w:type="dxa"/>
            <w:shd w:val="clear" w:color="auto" w:fill="FFFFFF" w:themeFill="background1"/>
            <w:vAlign w:val="center"/>
          </w:tcPr>
          <w:p w14:paraId="62486C05" w14:textId="02BAD812" w:rsidR="008A2A20" w:rsidRPr="00B003B0" w:rsidRDefault="046581D2" w:rsidP="4E0D1C05">
            <w:pPr>
              <w:spacing w:after="120"/>
              <w:rPr>
                <w:rFonts w:cs="Arial"/>
                <w:color w:val="000000" w:themeColor="text1"/>
              </w:rPr>
            </w:pPr>
            <w:r w:rsidRPr="003F6284">
              <w:rPr>
                <w:rFonts w:cs="Arial"/>
                <w:color w:val="000000" w:themeColor="text1"/>
              </w:rPr>
              <w:t>Management of Atopic Eczema in Babies and Children</w:t>
            </w:r>
          </w:p>
        </w:tc>
      </w:tr>
      <w:tr w:rsidR="008A2A20" w:rsidRPr="00C749F0" w14:paraId="5B1C6DB4" w14:textId="77777777" w:rsidTr="003F6284">
        <w:tc>
          <w:tcPr>
            <w:tcW w:w="2088" w:type="dxa"/>
            <w:shd w:val="clear" w:color="auto" w:fill="BFBFBF" w:themeFill="background1" w:themeFillShade="BF"/>
            <w:vAlign w:val="center"/>
          </w:tcPr>
          <w:p w14:paraId="3822F2F2"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shd w:val="clear" w:color="auto" w:fill="auto"/>
            <w:vAlign w:val="center"/>
          </w:tcPr>
          <w:p w14:paraId="6E8C1231" w14:textId="2EAA2E8A" w:rsidR="008A2A20" w:rsidRPr="006229A9" w:rsidRDefault="229320F2" w:rsidP="4E0D1C05">
            <w:pPr>
              <w:spacing w:after="120"/>
              <w:rPr>
                <w:rFonts w:cs="Arial"/>
              </w:rPr>
            </w:pPr>
            <w:r w:rsidRPr="003F6284">
              <w:rPr>
                <w:rFonts w:cs="Arial"/>
              </w:rPr>
              <w:t>Lyn Vidler – Community Children’s Nurse, CCNT</w:t>
            </w:r>
          </w:p>
        </w:tc>
      </w:tr>
      <w:tr w:rsidR="008A2A20" w:rsidRPr="00C749F0" w14:paraId="00E9C15C" w14:textId="77777777" w:rsidTr="003F6284">
        <w:tc>
          <w:tcPr>
            <w:tcW w:w="2088" w:type="dxa"/>
            <w:shd w:val="clear" w:color="auto" w:fill="BFBFBF" w:themeFill="background1" w:themeFillShade="BF"/>
            <w:vAlign w:val="center"/>
          </w:tcPr>
          <w:p w14:paraId="5286F705"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3F817722" w14:textId="27882E56" w:rsidR="008A2A20" w:rsidRPr="004137F6" w:rsidRDefault="0149DA78" w:rsidP="7612898E">
            <w:pPr>
              <w:spacing w:after="120"/>
              <w:rPr>
                <w:rFonts w:cs="Arial"/>
              </w:rPr>
            </w:pPr>
            <w:r w:rsidRPr="003F6284">
              <w:rPr>
                <w:rFonts w:cs="Arial"/>
              </w:rPr>
              <w:t>Clinical</w:t>
            </w:r>
            <w:r w:rsidR="56FD12BB" w:rsidRPr="003F6284">
              <w:rPr>
                <w:rFonts w:cs="Arial"/>
              </w:rPr>
              <w:t xml:space="preserve"> Paediatric</w:t>
            </w:r>
          </w:p>
        </w:tc>
      </w:tr>
      <w:tr w:rsidR="00FA7097" w:rsidRPr="00C749F0" w14:paraId="6B814A1E" w14:textId="77777777" w:rsidTr="003F6284">
        <w:tc>
          <w:tcPr>
            <w:tcW w:w="2088" w:type="dxa"/>
            <w:shd w:val="clear" w:color="auto" w:fill="BFBFBF" w:themeFill="background1" w:themeFillShade="BF"/>
            <w:vAlign w:val="center"/>
          </w:tcPr>
          <w:p w14:paraId="2AE331A5"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4101652C" w14:textId="34DECCA4" w:rsidR="00FA7097" w:rsidRPr="005230C3" w:rsidRDefault="008E3BC0" w:rsidP="005230C3">
            <w:pPr>
              <w:spacing w:after="120"/>
              <w:rPr>
                <w:rFonts w:cs="Arial"/>
              </w:rPr>
            </w:pPr>
            <w:r>
              <w:rPr>
                <w:rFonts w:cs="Arial"/>
              </w:rPr>
              <w:t>2</w:t>
            </w:r>
          </w:p>
        </w:tc>
      </w:tr>
      <w:tr w:rsidR="008A2A20" w:rsidRPr="00C749F0" w14:paraId="051D9E3C" w14:textId="77777777" w:rsidTr="003F6284">
        <w:tc>
          <w:tcPr>
            <w:tcW w:w="2088" w:type="dxa"/>
            <w:shd w:val="clear" w:color="auto" w:fill="BFBFBF" w:themeFill="background1" w:themeFillShade="BF"/>
            <w:vAlign w:val="center"/>
          </w:tcPr>
          <w:p w14:paraId="3A378A2A"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37077E99"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6E1BA05C" w14:textId="77777777" w:rsidTr="003F6284">
        <w:tc>
          <w:tcPr>
            <w:tcW w:w="2088" w:type="dxa"/>
            <w:shd w:val="clear" w:color="auto" w:fill="BFBFBF" w:themeFill="background1" w:themeFillShade="BF"/>
            <w:vAlign w:val="center"/>
          </w:tcPr>
          <w:p w14:paraId="3C8566DD"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4B99056E" w14:textId="48902666" w:rsidR="008A2A20" w:rsidRPr="005230C3" w:rsidRDefault="00A35EBD" w:rsidP="005230C3">
            <w:pPr>
              <w:spacing w:after="120"/>
              <w:rPr>
                <w:rFonts w:cs="Arial"/>
              </w:rPr>
            </w:pPr>
            <w:r>
              <w:rPr>
                <w:rFonts w:cs="Arial"/>
              </w:rPr>
              <w:t>02/07/25</w:t>
            </w:r>
          </w:p>
        </w:tc>
      </w:tr>
      <w:tr w:rsidR="008A2A20" w:rsidRPr="00C749F0" w14:paraId="113F5188" w14:textId="77777777" w:rsidTr="003F6284">
        <w:tc>
          <w:tcPr>
            <w:tcW w:w="2088" w:type="dxa"/>
            <w:shd w:val="clear" w:color="auto" w:fill="BFBFBF" w:themeFill="background1" w:themeFillShade="BF"/>
            <w:vAlign w:val="center"/>
          </w:tcPr>
          <w:p w14:paraId="765471B8"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5493EC55" w14:textId="2C4EE5D7" w:rsidR="008A2A20" w:rsidRPr="00F213DA" w:rsidRDefault="638CD2F6" w:rsidP="003F6284">
            <w:pPr>
              <w:spacing w:after="120"/>
              <w:rPr>
                <w:rFonts w:cs="Arial"/>
                <w:i/>
                <w:iCs/>
              </w:rPr>
            </w:pPr>
            <w:r w:rsidRPr="003F6284">
              <w:rPr>
                <w:rFonts w:cs="Arial"/>
                <w:i/>
                <w:iCs/>
              </w:rPr>
              <w:t>3</w:t>
            </w:r>
            <w:r w:rsidR="3A33ED01" w:rsidRPr="003F6284">
              <w:rPr>
                <w:rFonts w:cs="Arial"/>
                <w:i/>
                <w:iCs/>
              </w:rPr>
              <w:t xml:space="preserve"> </w:t>
            </w:r>
            <w:r w:rsidRPr="003F6284">
              <w:rPr>
                <w:rFonts w:cs="Arial"/>
                <w:i/>
                <w:iCs/>
              </w:rPr>
              <w:t>years from approval</w:t>
            </w:r>
            <w:r w:rsidR="167A4E05" w:rsidRPr="003F6284">
              <w:rPr>
                <w:rFonts w:cs="Arial"/>
                <w:i/>
                <w:iCs/>
              </w:rPr>
              <w:t xml:space="preserve"> </w:t>
            </w:r>
          </w:p>
        </w:tc>
      </w:tr>
      <w:tr w:rsidR="008A2A20" w:rsidRPr="00C749F0" w14:paraId="4DA30761" w14:textId="77777777" w:rsidTr="003F6284">
        <w:tc>
          <w:tcPr>
            <w:tcW w:w="2088" w:type="dxa"/>
            <w:shd w:val="clear" w:color="auto" w:fill="BFBFBF" w:themeFill="background1" w:themeFillShade="BF"/>
            <w:vAlign w:val="center"/>
          </w:tcPr>
          <w:p w14:paraId="4A83FB85"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354F61A7"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5F5038AD"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6634"/>
      </w:tblGrid>
      <w:tr w:rsidR="00D44850" w14:paraId="662A01C3" w14:textId="77777777" w:rsidTr="003F6284">
        <w:tc>
          <w:tcPr>
            <w:tcW w:w="1129" w:type="dxa"/>
            <w:shd w:val="clear" w:color="auto" w:fill="BFBFBF" w:themeFill="background1" w:themeFillShade="BF"/>
          </w:tcPr>
          <w:p w14:paraId="491072FA" w14:textId="77777777" w:rsidR="00D44850" w:rsidRPr="00D44850" w:rsidRDefault="00D44850" w:rsidP="00D44850">
            <w:pPr>
              <w:spacing w:after="120"/>
              <w:rPr>
                <w:rFonts w:cs="Arial"/>
                <w:b/>
              </w:rPr>
            </w:pPr>
            <w:r w:rsidRPr="00D44850">
              <w:rPr>
                <w:rFonts w:cs="Arial"/>
                <w:b/>
              </w:rPr>
              <w:t>Date</w:t>
            </w:r>
          </w:p>
        </w:tc>
        <w:tc>
          <w:tcPr>
            <w:tcW w:w="1134" w:type="dxa"/>
            <w:shd w:val="clear" w:color="auto" w:fill="BFBFBF" w:themeFill="background1" w:themeFillShade="BF"/>
          </w:tcPr>
          <w:p w14:paraId="3484FFE5"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hemeFill="background1" w:themeFillShade="BF"/>
          </w:tcPr>
          <w:p w14:paraId="2837EBF7" w14:textId="77777777" w:rsidR="00D44850" w:rsidRPr="00D44850" w:rsidRDefault="00D44850" w:rsidP="00D44850">
            <w:pPr>
              <w:spacing w:after="120"/>
              <w:rPr>
                <w:rFonts w:cs="Arial"/>
                <w:b/>
              </w:rPr>
            </w:pPr>
            <w:r w:rsidRPr="00D44850">
              <w:rPr>
                <w:rFonts w:cs="Arial"/>
                <w:b/>
              </w:rPr>
              <w:t>Summary of changes made</w:t>
            </w:r>
          </w:p>
        </w:tc>
      </w:tr>
      <w:tr w:rsidR="00D44850" w14:paraId="1299C43A" w14:textId="77777777" w:rsidTr="009C1550">
        <w:tc>
          <w:tcPr>
            <w:tcW w:w="1129" w:type="dxa"/>
            <w:shd w:val="clear" w:color="auto" w:fill="auto"/>
          </w:tcPr>
          <w:p w14:paraId="4DDBEF00" w14:textId="69321896" w:rsidR="00D44850" w:rsidRPr="005230C3" w:rsidRDefault="014F009E" w:rsidP="00ED16EC">
            <w:pPr>
              <w:rPr>
                <w:rFonts w:cs="Arial"/>
              </w:rPr>
            </w:pPr>
            <w:r w:rsidRPr="003F6284">
              <w:rPr>
                <w:rFonts w:cs="Arial"/>
              </w:rPr>
              <w:t>May 2021</w:t>
            </w:r>
          </w:p>
        </w:tc>
        <w:tc>
          <w:tcPr>
            <w:tcW w:w="1134" w:type="dxa"/>
            <w:shd w:val="clear" w:color="auto" w:fill="auto"/>
            <w:vAlign w:val="center"/>
          </w:tcPr>
          <w:p w14:paraId="3461D779" w14:textId="7DF7A319" w:rsidR="00D44850" w:rsidRPr="005230C3" w:rsidRDefault="014F009E" w:rsidP="00813809">
            <w:pPr>
              <w:jc w:val="center"/>
              <w:rPr>
                <w:rFonts w:cs="Arial"/>
              </w:rPr>
            </w:pPr>
            <w:r w:rsidRPr="003F6284">
              <w:rPr>
                <w:rFonts w:cs="Arial"/>
              </w:rPr>
              <w:t>1</w:t>
            </w:r>
          </w:p>
        </w:tc>
        <w:tc>
          <w:tcPr>
            <w:tcW w:w="6634" w:type="dxa"/>
            <w:shd w:val="clear" w:color="auto" w:fill="auto"/>
            <w:vAlign w:val="center"/>
          </w:tcPr>
          <w:p w14:paraId="3CF2D8B6" w14:textId="412E3A39" w:rsidR="00D44850" w:rsidRPr="005230C3" w:rsidRDefault="014F009E" w:rsidP="009C1550">
            <w:pPr>
              <w:spacing w:before="0"/>
              <w:jc w:val="left"/>
              <w:rPr>
                <w:rFonts w:cs="Arial"/>
              </w:rPr>
            </w:pPr>
            <w:r w:rsidRPr="003F6284">
              <w:rPr>
                <w:rFonts w:cs="Arial"/>
              </w:rPr>
              <w:t xml:space="preserve">Draft SOP transferred to new SOP template </w:t>
            </w:r>
          </w:p>
        </w:tc>
      </w:tr>
      <w:tr w:rsidR="00D44850" w14:paraId="0FB78278" w14:textId="77777777" w:rsidTr="003F6284">
        <w:tc>
          <w:tcPr>
            <w:tcW w:w="1129" w:type="dxa"/>
            <w:shd w:val="clear" w:color="auto" w:fill="auto"/>
          </w:tcPr>
          <w:p w14:paraId="1FC39945" w14:textId="1E56D6AD" w:rsidR="00D44850" w:rsidRPr="005230C3" w:rsidRDefault="008F0691" w:rsidP="00ED16EC">
            <w:pPr>
              <w:rPr>
                <w:rFonts w:cs="Arial"/>
              </w:rPr>
            </w:pPr>
            <w:r>
              <w:rPr>
                <w:rFonts w:cs="Arial"/>
              </w:rPr>
              <w:t>May</w:t>
            </w:r>
            <w:r w:rsidR="014F009E" w:rsidRPr="003F6284">
              <w:rPr>
                <w:rFonts w:cs="Arial"/>
              </w:rPr>
              <w:t xml:space="preserve"> 2025</w:t>
            </w:r>
          </w:p>
        </w:tc>
        <w:tc>
          <w:tcPr>
            <w:tcW w:w="1134" w:type="dxa"/>
            <w:shd w:val="clear" w:color="auto" w:fill="auto"/>
            <w:vAlign w:val="center"/>
          </w:tcPr>
          <w:p w14:paraId="0562CB0E" w14:textId="679D9280" w:rsidR="00D44850" w:rsidRPr="005230C3" w:rsidRDefault="008F0691" w:rsidP="00813809">
            <w:pPr>
              <w:jc w:val="center"/>
              <w:rPr>
                <w:rFonts w:cs="Arial"/>
              </w:rPr>
            </w:pPr>
            <w:r>
              <w:rPr>
                <w:rFonts w:cs="Arial"/>
              </w:rPr>
              <w:t>2</w:t>
            </w:r>
          </w:p>
        </w:tc>
        <w:tc>
          <w:tcPr>
            <w:tcW w:w="6634" w:type="dxa"/>
            <w:shd w:val="clear" w:color="auto" w:fill="auto"/>
          </w:tcPr>
          <w:p w14:paraId="18180EEC" w14:textId="0B45F48B" w:rsidR="00D44850" w:rsidRPr="005230C3" w:rsidRDefault="014F009E" w:rsidP="008F0691">
            <w:pPr>
              <w:spacing w:before="0"/>
              <w:rPr>
                <w:rFonts w:cs="Arial"/>
              </w:rPr>
            </w:pPr>
            <w:r w:rsidRPr="003F6284">
              <w:rPr>
                <w:rFonts w:cs="Arial"/>
              </w:rPr>
              <w:t>SOP reviewed, no changes.</w:t>
            </w:r>
          </w:p>
          <w:p w14:paraId="54795CCD" w14:textId="77777777" w:rsidR="008F0691" w:rsidRDefault="014F009E" w:rsidP="008F0691">
            <w:pPr>
              <w:spacing w:before="0"/>
              <w:rPr>
                <w:rFonts w:cs="Arial"/>
              </w:rPr>
            </w:pPr>
            <w:r w:rsidRPr="003F6284">
              <w:rPr>
                <w:rFonts w:cs="Arial"/>
              </w:rPr>
              <w:t>Transfer to new template</w:t>
            </w:r>
            <w:r w:rsidR="008F0691">
              <w:rPr>
                <w:rFonts w:cs="Arial"/>
              </w:rPr>
              <w:t xml:space="preserve"> </w:t>
            </w:r>
          </w:p>
          <w:p w14:paraId="34CE0A41" w14:textId="61D21B97" w:rsidR="00D44850" w:rsidRPr="005230C3" w:rsidRDefault="008F0691" w:rsidP="008F0691">
            <w:pPr>
              <w:spacing w:before="0"/>
              <w:rPr>
                <w:rFonts w:cs="Arial"/>
              </w:rPr>
            </w:pPr>
            <w:r>
              <w:rPr>
                <w:rFonts w:cs="Arial"/>
              </w:rPr>
              <w:t>SOP reviewed and NICE guidelines added</w:t>
            </w:r>
          </w:p>
        </w:tc>
      </w:tr>
    </w:tbl>
    <w:p w14:paraId="110FFD37" w14:textId="77777777" w:rsidR="008A2A20" w:rsidRDefault="008A2A20" w:rsidP="00ED16EC"/>
    <w:p w14:paraId="6B699379" w14:textId="77777777" w:rsidR="00B80104" w:rsidRDefault="00B80104" w:rsidP="00ED16EC">
      <w:pPr>
        <w:sectPr w:rsidR="00B80104" w:rsidSect="00407A98">
          <w:headerReference w:type="even" r:id="rId14"/>
          <w:headerReference w:type="default" r:id="rId15"/>
          <w:headerReference w:type="first" r:id="rId16"/>
          <w:pgSz w:w="12240" w:h="15840"/>
          <w:pgMar w:top="1440" w:right="1440" w:bottom="1440" w:left="1440" w:header="709" w:footer="709" w:gutter="0"/>
          <w:cols w:space="708"/>
          <w:docGrid w:linePitch="360"/>
        </w:sectPr>
      </w:pPr>
    </w:p>
    <w:p w14:paraId="406425CA" w14:textId="77777777" w:rsidR="00DA54D2" w:rsidRPr="00BE1EF3" w:rsidRDefault="00DA54D2" w:rsidP="005230C3">
      <w:pPr>
        <w:spacing w:after="120"/>
        <w:rPr>
          <w:rFonts w:cs="Arial"/>
          <w:b/>
          <w:sz w:val="24"/>
        </w:rPr>
      </w:pPr>
      <w:r w:rsidRPr="00BE1EF3">
        <w:rPr>
          <w:rFonts w:cs="Arial"/>
          <w:b/>
          <w:sz w:val="24"/>
        </w:rPr>
        <w:lastRenderedPageBreak/>
        <w:t>Contents</w:t>
      </w:r>
    </w:p>
    <w:p w14:paraId="1D6C69D7" w14:textId="7699A011" w:rsidR="00CF42A5" w:rsidRDefault="00121ECB">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rsidR="001D4AF4">
        <w:instrText>TOC \o "1-3" \z \u \h</w:instrText>
      </w:r>
      <w:r>
        <w:fldChar w:fldCharType="separate"/>
      </w:r>
      <w:hyperlink w:anchor="_Toc202449512" w:history="1">
        <w:r w:rsidR="00CF42A5" w:rsidRPr="00F01AEB">
          <w:rPr>
            <w:rStyle w:val="Hyperlink"/>
            <w:noProof/>
          </w:rPr>
          <w:t>Introduction</w:t>
        </w:r>
        <w:r w:rsidR="00CF42A5">
          <w:rPr>
            <w:noProof/>
            <w:webHidden/>
          </w:rPr>
          <w:tab/>
        </w:r>
        <w:r w:rsidR="00CF42A5">
          <w:rPr>
            <w:noProof/>
            <w:webHidden/>
          </w:rPr>
          <w:fldChar w:fldCharType="begin"/>
        </w:r>
        <w:r w:rsidR="00CF42A5">
          <w:rPr>
            <w:noProof/>
            <w:webHidden/>
          </w:rPr>
          <w:instrText xml:space="preserve"> PAGEREF _Toc202449512 \h </w:instrText>
        </w:r>
        <w:r w:rsidR="00CF42A5">
          <w:rPr>
            <w:noProof/>
            <w:webHidden/>
          </w:rPr>
        </w:r>
        <w:r w:rsidR="00CF42A5">
          <w:rPr>
            <w:noProof/>
            <w:webHidden/>
          </w:rPr>
          <w:fldChar w:fldCharType="separate"/>
        </w:r>
        <w:r w:rsidR="00CF42A5">
          <w:rPr>
            <w:noProof/>
            <w:webHidden/>
          </w:rPr>
          <w:t>4</w:t>
        </w:r>
        <w:r w:rsidR="00CF42A5">
          <w:rPr>
            <w:noProof/>
            <w:webHidden/>
          </w:rPr>
          <w:fldChar w:fldCharType="end"/>
        </w:r>
      </w:hyperlink>
    </w:p>
    <w:p w14:paraId="632527CF" w14:textId="3A79F8A2" w:rsidR="00CF42A5" w:rsidRDefault="00CF42A5">
      <w:pPr>
        <w:pStyle w:val="TOC1"/>
        <w:tabs>
          <w:tab w:val="right" w:leader="dot" w:pos="9350"/>
        </w:tabs>
        <w:rPr>
          <w:rFonts w:asciiTheme="minorHAnsi" w:eastAsiaTheme="minorEastAsia" w:hAnsiTheme="minorHAnsi" w:cstheme="minorBidi"/>
          <w:noProof/>
          <w:kern w:val="2"/>
          <w:sz w:val="24"/>
          <w14:ligatures w14:val="standardContextual"/>
        </w:rPr>
      </w:pPr>
      <w:hyperlink w:anchor="_Toc202449513" w:history="1">
        <w:r w:rsidRPr="00F01AEB">
          <w:rPr>
            <w:rStyle w:val="Hyperlink"/>
            <w:noProof/>
          </w:rPr>
          <w:t>SOP 1  Procedure to Support Families Caring for a Child with Atopic Eczema</w:t>
        </w:r>
        <w:r>
          <w:rPr>
            <w:noProof/>
            <w:webHidden/>
          </w:rPr>
          <w:tab/>
        </w:r>
        <w:r>
          <w:rPr>
            <w:noProof/>
            <w:webHidden/>
          </w:rPr>
          <w:fldChar w:fldCharType="begin"/>
        </w:r>
        <w:r>
          <w:rPr>
            <w:noProof/>
            <w:webHidden/>
          </w:rPr>
          <w:instrText xml:space="preserve"> PAGEREF _Toc202449513 \h </w:instrText>
        </w:r>
        <w:r>
          <w:rPr>
            <w:noProof/>
            <w:webHidden/>
          </w:rPr>
        </w:r>
        <w:r>
          <w:rPr>
            <w:noProof/>
            <w:webHidden/>
          </w:rPr>
          <w:fldChar w:fldCharType="separate"/>
        </w:r>
        <w:r>
          <w:rPr>
            <w:noProof/>
            <w:webHidden/>
          </w:rPr>
          <w:t>6</w:t>
        </w:r>
        <w:r>
          <w:rPr>
            <w:noProof/>
            <w:webHidden/>
          </w:rPr>
          <w:fldChar w:fldCharType="end"/>
        </w:r>
      </w:hyperlink>
    </w:p>
    <w:p w14:paraId="23750DB6" w14:textId="7B5549B7" w:rsidR="00CF42A5" w:rsidRDefault="00CF42A5">
      <w:pPr>
        <w:pStyle w:val="TOC1"/>
        <w:tabs>
          <w:tab w:val="right" w:leader="dot" w:pos="9350"/>
        </w:tabs>
        <w:rPr>
          <w:rFonts w:asciiTheme="minorHAnsi" w:eastAsiaTheme="minorEastAsia" w:hAnsiTheme="minorHAnsi" w:cstheme="minorBidi"/>
          <w:noProof/>
          <w:kern w:val="2"/>
          <w:sz w:val="24"/>
          <w14:ligatures w14:val="standardContextual"/>
        </w:rPr>
      </w:pPr>
      <w:hyperlink w:anchor="_Toc202449514" w:history="1">
        <w:r w:rsidRPr="00F01AEB">
          <w:rPr>
            <w:rStyle w:val="Hyperlink"/>
            <w:noProof/>
          </w:rPr>
          <w:t>SOP 2  Referring to Children’s Community Nursing Team (CCNT) for further support</w:t>
        </w:r>
        <w:r>
          <w:rPr>
            <w:noProof/>
            <w:webHidden/>
          </w:rPr>
          <w:tab/>
        </w:r>
        <w:r>
          <w:rPr>
            <w:noProof/>
            <w:webHidden/>
          </w:rPr>
          <w:fldChar w:fldCharType="begin"/>
        </w:r>
        <w:r>
          <w:rPr>
            <w:noProof/>
            <w:webHidden/>
          </w:rPr>
          <w:instrText xml:space="preserve"> PAGEREF _Toc202449514 \h </w:instrText>
        </w:r>
        <w:r>
          <w:rPr>
            <w:noProof/>
            <w:webHidden/>
          </w:rPr>
        </w:r>
        <w:r>
          <w:rPr>
            <w:noProof/>
            <w:webHidden/>
          </w:rPr>
          <w:fldChar w:fldCharType="separate"/>
        </w:r>
        <w:r>
          <w:rPr>
            <w:noProof/>
            <w:webHidden/>
          </w:rPr>
          <w:t>8</w:t>
        </w:r>
        <w:r>
          <w:rPr>
            <w:noProof/>
            <w:webHidden/>
          </w:rPr>
          <w:fldChar w:fldCharType="end"/>
        </w:r>
      </w:hyperlink>
    </w:p>
    <w:p w14:paraId="5C9BCCF7" w14:textId="216EE6CE" w:rsidR="00CF42A5" w:rsidRDefault="00CF42A5">
      <w:pPr>
        <w:pStyle w:val="TOC1"/>
        <w:tabs>
          <w:tab w:val="right" w:leader="dot" w:pos="9350"/>
        </w:tabs>
        <w:rPr>
          <w:rFonts w:asciiTheme="minorHAnsi" w:eastAsiaTheme="minorEastAsia" w:hAnsiTheme="minorHAnsi" w:cstheme="minorBidi"/>
          <w:noProof/>
          <w:kern w:val="2"/>
          <w:sz w:val="24"/>
          <w14:ligatures w14:val="standardContextual"/>
        </w:rPr>
      </w:pPr>
      <w:hyperlink w:anchor="_Toc202449515" w:history="1">
        <w:r w:rsidRPr="00F01AEB">
          <w:rPr>
            <w:rStyle w:val="Hyperlink"/>
            <w:noProof/>
          </w:rPr>
          <w:t>SOP 3  Management of children by CCNT with Infected/severe Atopic Eczema</w:t>
        </w:r>
        <w:r>
          <w:rPr>
            <w:noProof/>
            <w:webHidden/>
          </w:rPr>
          <w:tab/>
        </w:r>
        <w:r>
          <w:rPr>
            <w:noProof/>
            <w:webHidden/>
          </w:rPr>
          <w:fldChar w:fldCharType="begin"/>
        </w:r>
        <w:r>
          <w:rPr>
            <w:noProof/>
            <w:webHidden/>
          </w:rPr>
          <w:instrText xml:space="preserve"> PAGEREF _Toc202449515 \h </w:instrText>
        </w:r>
        <w:r>
          <w:rPr>
            <w:noProof/>
            <w:webHidden/>
          </w:rPr>
        </w:r>
        <w:r>
          <w:rPr>
            <w:noProof/>
            <w:webHidden/>
          </w:rPr>
          <w:fldChar w:fldCharType="separate"/>
        </w:r>
        <w:r>
          <w:rPr>
            <w:noProof/>
            <w:webHidden/>
          </w:rPr>
          <w:t>9</w:t>
        </w:r>
        <w:r>
          <w:rPr>
            <w:noProof/>
            <w:webHidden/>
          </w:rPr>
          <w:fldChar w:fldCharType="end"/>
        </w:r>
      </w:hyperlink>
    </w:p>
    <w:p w14:paraId="6013155E" w14:textId="176A7DF3" w:rsidR="00CF42A5" w:rsidRDefault="00CF42A5">
      <w:pPr>
        <w:pStyle w:val="TOC1"/>
        <w:tabs>
          <w:tab w:val="right" w:leader="dot" w:pos="9350"/>
        </w:tabs>
        <w:rPr>
          <w:rFonts w:asciiTheme="minorHAnsi" w:eastAsiaTheme="minorEastAsia" w:hAnsiTheme="minorHAnsi" w:cstheme="minorBidi"/>
          <w:noProof/>
          <w:kern w:val="2"/>
          <w:sz w:val="24"/>
          <w14:ligatures w14:val="standardContextual"/>
        </w:rPr>
      </w:pPr>
      <w:hyperlink w:anchor="_Toc202449516" w:history="1">
        <w:r w:rsidRPr="00F01AEB">
          <w:rPr>
            <w:rStyle w:val="Hyperlink"/>
            <w:rFonts w:eastAsia="Arial"/>
            <w:noProof/>
          </w:rPr>
          <w:t>Appendix 1  Treatment Plan for Eczema Management</w:t>
        </w:r>
        <w:r>
          <w:rPr>
            <w:noProof/>
            <w:webHidden/>
          </w:rPr>
          <w:tab/>
        </w:r>
        <w:r>
          <w:rPr>
            <w:noProof/>
            <w:webHidden/>
          </w:rPr>
          <w:fldChar w:fldCharType="begin"/>
        </w:r>
        <w:r>
          <w:rPr>
            <w:noProof/>
            <w:webHidden/>
          </w:rPr>
          <w:instrText xml:space="preserve"> PAGEREF _Toc202449516 \h </w:instrText>
        </w:r>
        <w:r>
          <w:rPr>
            <w:noProof/>
            <w:webHidden/>
          </w:rPr>
        </w:r>
        <w:r>
          <w:rPr>
            <w:noProof/>
            <w:webHidden/>
          </w:rPr>
          <w:fldChar w:fldCharType="separate"/>
        </w:r>
        <w:r>
          <w:rPr>
            <w:noProof/>
            <w:webHidden/>
          </w:rPr>
          <w:t>10</w:t>
        </w:r>
        <w:r>
          <w:rPr>
            <w:noProof/>
            <w:webHidden/>
          </w:rPr>
          <w:fldChar w:fldCharType="end"/>
        </w:r>
      </w:hyperlink>
    </w:p>
    <w:p w14:paraId="572797BB" w14:textId="0FE0B5B2" w:rsidR="00CF42A5" w:rsidRDefault="00CF42A5">
      <w:pPr>
        <w:pStyle w:val="TOC1"/>
        <w:tabs>
          <w:tab w:val="right" w:leader="dot" w:pos="9350"/>
        </w:tabs>
        <w:rPr>
          <w:rFonts w:asciiTheme="minorHAnsi" w:eastAsiaTheme="minorEastAsia" w:hAnsiTheme="minorHAnsi" w:cstheme="minorBidi"/>
          <w:noProof/>
          <w:kern w:val="2"/>
          <w:sz w:val="24"/>
          <w14:ligatures w14:val="standardContextual"/>
        </w:rPr>
      </w:pPr>
      <w:hyperlink w:anchor="_Toc202449517" w:history="1">
        <w:r w:rsidRPr="00F01AEB">
          <w:rPr>
            <w:rStyle w:val="Hyperlink"/>
            <w:noProof/>
          </w:rPr>
          <w:t>Appendix 2 – Management of Mild Infantile Eczema by Health Visitors &amp; School Nurses</w:t>
        </w:r>
        <w:r>
          <w:rPr>
            <w:noProof/>
            <w:webHidden/>
          </w:rPr>
          <w:tab/>
        </w:r>
        <w:r>
          <w:rPr>
            <w:noProof/>
            <w:webHidden/>
          </w:rPr>
          <w:fldChar w:fldCharType="begin"/>
        </w:r>
        <w:r>
          <w:rPr>
            <w:noProof/>
            <w:webHidden/>
          </w:rPr>
          <w:instrText xml:space="preserve"> PAGEREF _Toc202449517 \h </w:instrText>
        </w:r>
        <w:r>
          <w:rPr>
            <w:noProof/>
            <w:webHidden/>
          </w:rPr>
        </w:r>
        <w:r>
          <w:rPr>
            <w:noProof/>
            <w:webHidden/>
          </w:rPr>
          <w:fldChar w:fldCharType="separate"/>
        </w:r>
        <w:r>
          <w:rPr>
            <w:noProof/>
            <w:webHidden/>
          </w:rPr>
          <w:t>11</w:t>
        </w:r>
        <w:r>
          <w:rPr>
            <w:noProof/>
            <w:webHidden/>
          </w:rPr>
          <w:fldChar w:fldCharType="end"/>
        </w:r>
      </w:hyperlink>
    </w:p>
    <w:p w14:paraId="24F4BFF2" w14:textId="496C0FF3" w:rsidR="00CF42A5" w:rsidRDefault="00CF42A5">
      <w:pPr>
        <w:pStyle w:val="TOC1"/>
        <w:tabs>
          <w:tab w:val="right" w:leader="dot" w:pos="9350"/>
        </w:tabs>
        <w:rPr>
          <w:rFonts w:asciiTheme="minorHAnsi" w:eastAsiaTheme="minorEastAsia" w:hAnsiTheme="minorHAnsi" w:cstheme="minorBidi"/>
          <w:noProof/>
          <w:kern w:val="2"/>
          <w:sz w:val="24"/>
          <w14:ligatures w14:val="standardContextual"/>
        </w:rPr>
      </w:pPr>
      <w:hyperlink w:anchor="_Toc202449518" w:history="1">
        <w:r w:rsidRPr="00F01AEB">
          <w:rPr>
            <w:rStyle w:val="Hyperlink"/>
            <w:noProof/>
          </w:rPr>
          <w:t>Appendix 3 - Classification of Severity of Eczema and Impact on Quality of Life (NICE, 2007)</w:t>
        </w:r>
        <w:r>
          <w:rPr>
            <w:noProof/>
            <w:webHidden/>
          </w:rPr>
          <w:tab/>
        </w:r>
        <w:r>
          <w:rPr>
            <w:noProof/>
            <w:webHidden/>
          </w:rPr>
          <w:fldChar w:fldCharType="begin"/>
        </w:r>
        <w:r>
          <w:rPr>
            <w:noProof/>
            <w:webHidden/>
          </w:rPr>
          <w:instrText xml:space="preserve"> PAGEREF _Toc202449518 \h </w:instrText>
        </w:r>
        <w:r>
          <w:rPr>
            <w:noProof/>
            <w:webHidden/>
          </w:rPr>
        </w:r>
        <w:r>
          <w:rPr>
            <w:noProof/>
            <w:webHidden/>
          </w:rPr>
          <w:fldChar w:fldCharType="separate"/>
        </w:r>
        <w:r>
          <w:rPr>
            <w:noProof/>
            <w:webHidden/>
          </w:rPr>
          <w:t>12</w:t>
        </w:r>
        <w:r>
          <w:rPr>
            <w:noProof/>
            <w:webHidden/>
          </w:rPr>
          <w:fldChar w:fldCharType="end"/>
        </w:r>
      </w:hyperlink>
    </w:p>
    <w:p w14:paraId="5C7466AD" w14:textId="2D1C955E" w:rsidR="00CF42A5" w:rsidRDefault="00CF42A5">
      <w:pPr>
        <w:pStyle w:val="TOC1"/>
        <w:tabs>
          <w:tab w:val="right" w:leader="dot" w:pos="9350"/>
        </w:tabs>
        <w:rPr>
          <w:rFonts w:asciiTheme="minorHAnsi" w:eastAsiaTheme="minorEastAsia" w:hAnsiTheme="minorHAnsi" w:cstheme="minorBidi"/>
          <w:noProof/>
          <w:kern w:val="2"/>
          <w:sz w:val="24"/>
          <w14:ligatures w14:val="standardContextual"/>
        </w:rPr>
      </w:pPr>
      <w:hyperlink w:anchor="_Toc202449519" w:history="1">
        <w:r w:rsidRPr="00F01AEB">
          <w:rPr>
            <w:rStyle w:val="Hyperlink"/>
            <w:noProof/>
          </w:rPr>
          <w:t>Appendix 4 – Identifying and Managin Trigger Factors in Atopic Eczema</w:t>
        </w:r>
        <w:r>
          <w:rPr>
            <w:noProof/>
            <w:webHidden/>
          </w:rPr>
          <w:tab/>
        </w:r>
        <w:r>
          <w:rPr>
            <w:noProof/>
            <w:webHidden/>
          </w:rPr>
          <w:fldChar w:fldCharType="begin"/>
        </w:r>
        <w:r>
          <w:rPr>
            <w:noProof/>
            <w:webHidden/>
          </w:rPr>
          <w:instrText xml:space="preserve"> PAGEREF _Toc202449519 \h </w:instrText>
        </w:r>
        <w:r>
          <w:rPr>
            <w:noProof/>
            <w:webHidden/>
          </w:rPr>
        </w:r>
        <w:r>
          <w:rPr>
            <w:noProof/>
            <w:webHidden/>
          </w:rPr>
          <w:fldChar w:fldCharType="separate"/>
        </w:r>
        <w:r>
          <w:rPr>
            <w:noProof/>
            <w:webHidden/>
          </w:rPr>
          <w:t>13</w:t>
        </w:r>
        <w:r>
          <w:rPr>
            <w:noProof/>
            <w:webHidden/>
          </w:rPr>
          <w:fldChar w:fldCharType="end"/>
        </w:r>
      </w:hyperlink>
    </w:p>
    <w:p w14:paraId="7893EACA" w14:textId="36BE1B26" w:rsidR="00CF42A5" w:rsidRDefault="00CF42A5">
      <w:pPr>
        <w:pStyle w:val="TOC1"/>
        <w:tabs>
          <w:tab w:val="right" w:leader="dot" w:pos="9350"/>
        </w:tabs>
        <w:rPr>
          <w:rFonts w:asciiTheme="minorHAnsi" w:eastAsiaTheme="minorEastAsia" w:hAnsiTheme="minorHAnsi" w:cstheme="minorBidi"/>
          <w:noProof/>
          <w:kern w:val="2"/>
          <w:sz w:val="24"/>
          <w14:ligatures w14:val="standardContextual"/>
        </w:rPr>
      </w:pPr>
      <w:hyperlink w:anchor="_Toc202449520" w:history="1">
        <w:r w:rsidRPr="00F01AEB">
          <w:rPr>
            <w:rStyle w:val="Hyperlink"/>
            <w:noProof/>
          </w:rPr>
          <w:t>Appendix 5 - Atopic Eczema General Guidance for HV, SN and CCNT</w:t>
        </w:r>
        <w:r>
          <w:rPr>
            <w:noProof/>
            <w:webHidden/>
          </w:rPr>
          <w:tab/>
        </w:r>
        <w:r>
          <w:rPr>
            <w:noProof/>
            <w:webHidden/>
          </w:rPr>
          <w:fldChar w:fldCharType="begin"/>
        </w:r>
        <w:r>
          <w:rPr>
            <w:noProof/>
            <w:webHidden/>
          </w:rPr>
          <w:instrText xml:space="preserve"> PAGEREF _Toc202449520 \h </w:instrText>
        </w:r>
        <w:r>
          <w:rPr>
            <w:noProof/>
            <w:webHidden/>
          </w:rPr>
        </w:r>
        <w:r>
          <w:rPr>
            <w:noProof/>
            <w:webHidden/>
          </w:rPr>
          <w:fldChar w:fldCharType="separate"/>
        </w:r>
        <w:r>
          <w:rPr>
            <w:noProof/>
            <w:webHidden/>
          </w:rPr>
          <w:t>14</w:t>
        </w:r>
        <w:r>
          <w:rPr>
            <w:noProof/>
            <w:webHidden/>
          </w:rPr>
          <w:fldChar w:fldCharType="end"/>
        </w:r>
      </w:hyperlink>
    </w:p>
    <w:p w14:paraId="5DA32F75" w14:textId="6488ED91" w:rsidR="00CF42A5" w:rsidRDefault="00CF42A5">
      <w:pPr>
        <w:pStyle w:val="TOC1"/>
        <w:tabs>
          <w:tab w:val="right" w:leader="dot" w:pos="9350"/>
        </w:tabs>
        <w:rPr>
          <w:rFonts w:asciiTheme="minorHAnsi" w:eastAsiaTheme="minorEastAsia" w:hAnsiTheme="minorHAnsi" w:cstheme="minorBidi"/>
          <w:noProof/>
          <w:kern w:val="2"/>
          <w:sz w:val="24"/>
          <w14:ligatures w14:val="standardContextual"/>
        </w:rPr>
      </w:pPr>
      <w:hyperlink w:anchor="_Toc202449521" w:history="1">
        <w:r w:rsidRPr="00F01AEB">
          <w:rPr>
            <w:rStyle w:val="Hyperlink"/>
            <w:rFonts w:eastAsia="Arial"/>
            <w:noProof/>
          </w:rPr>
          <w:t>Appendix 6 – Stepped Treatment Options for Atopic Eczema in Children</w:t>
        </w:r>
        <w:r>
          <w:rPr>
            <w:noProof/>
            <w:webHidden/>
          </w:rPr>
          <w:tab/>
        </w:r>
        <w:r>
          <w:rPr>
            <w:noProof/>
            <w:webHidden/>
          </w:rPr>
          <w:fldChar w:fldCharType="begin"/>
        </w:r>
        <w:r>
          <w:rPr>
            <w:noProof/>
            <w:webHidden/>
          </w:rPr>
          <w:instrText xml:space="preserve"> PAGEREF _Toc202449521 \h </w:instrText>
        </w:r>
        <w:r>
          <w:rPr>
            <w:noProof/>
            <w:webHidden/>
          </w:rPr>
        </w:r>
        <w:r>
          <w:rPr>
            <w:noProof/>
            <w:webHidden/>
          </w:rPr>
          <w:fldChar w:fldCharType="separate"/>
        </w:r>
        <w:r>
          <w:rPr>
            <w:noProof/>
            <w:webHidden/>
          </w:rPr>
          <w:t>16</w:t>
        </w:r>
        <w:r>
          <w:rPr>
            <w:noProof/>
            <w:webHidden/>
          </w:rPr>
          <w:fldChar w:fldCharType="end"/>
        </w:r>
      </w:hyperlink>
    </w:p>
    <w:p w14:paraId="586080E1" w14:textId="0B4A3558" w:rsidR="00CF42A5" w:rsidRDefault="00CF42A5">
      <w:pPr>
        <w:pStyle w:val="TOC1"/>
        <w:tabs>
          <w:tab w:val="right" w:leader="dot" w:pos="9350"/>
        </w:tabs>
        <w:rPr>
          <w:rFonts w:asciiTheme="minorHAnsi" w:eastAsiaTheme="minorEastAsia" w:hAnsiTheme="minorHAnsi" w:cstheme="minorBidi"/>
          <w:noProof/>
          <w:kern w:val="2"/>
          <w:sz w:val="24"/>
          <w14:ligatures w14:val="standardContextual"/>
        </w:rPr>
      </w:pPr>
      <w:hyperlink w:anchor="_Toc202449522" w:history="1">
        <w:r w:rsidRPr="00F01AEB">
          <w:rPr>
            <w:rStyle w:val="Hyperlink"/>
            <w:noProof/>
          </w:rPr>
          <w:t>Appendix 7 – Flare Management</w:t>
        </w:r>
        <w:r>
          <w:rPr>
            <w:noProof/>
            <w:webHidden/>
          </w:rPr>
          <w:tab/>
        </w:r>
        <w:r>
          <w:rPr>
            <w:noProof/>
            <w:webHidden/>
          </w:rPr>
          <w:fldChar w:fldCharType="begin"/>
        </w:r>
        <w:r>
          <w:rPr>
            <w:noProof/>
            <w:webHidden/>
          </w:rPr>
          <w:instrText xml:space="preserve"> PAGEREF _Toc202449522 \h </w:instrText>
        </w:r>
        <w:r>
          <w:rPr>
            <w:noProof/>
            <w:webHidden/>
          </w:rPr>
        </w:r>
        <w:r>
          <w:rPr>
            <w:noProof/>
            <w:webHidden/>
          </w:rPr>
          <w:fldChar w:fldCharType="separate"/>
        </w:r>
        <w:r>
          <w:rPr>
            <w:noProof/>
            <w:webHidden/>
          </w:rPr>
          <w:t>17</w:t>
        </w:r>
        <w:r>
          <w:rPr>
            <w:noProof/>
            <w:webHidden/>
          </w:rPr>
          <w:fldChar w:fldCharType="end"/>
        </w:r>
      </w:hyperlink>
    </w:p>
    <w:p w14:paraId="093D2EBA" w14:textId="1CA2CFBA" w:rsidR="00CF42A5" w:rsidRDefault="00CF42A5">
      <w:pPr>
        <w:pStyle w:val="TOC1"/>
        <w:tabs>
          <w:tab w:val="right" w:leader="dot" w:pos="9350"/>
        </w:tabs>
        <w:rPr>
          <w:rFonts w:asciiTheme="minorHAnsi" w:eastAsiaTheme="minorEastAsia" w:hAnsiTheme="minorHAnsi" w:cstheme="minorBidi"/>
          <w:noProof/>
          <w:kern w:val="2"/>
          <w:sz w:val="24"/>
          <w14:ligatures w14:val="standardContextual"/>
        </w:rPr>
      </w:pPr>
      <w:hyperlink w:anchor="_Toc202449523" w:history="1">
        <w:r w:rsidRPr="00F01AEB">
          <w:rPr>
            <w:rStyle w:val="Hyperlink"/>
            <w:noProof/>
          </w:rPr>
          <w:t>Appendix 8 – Management of Infected Atopic Eczema</w:t>
        </w:r>
        <w:r>
          <w:rPr>
            <w:noProof/>
            <w:webHidden/>
          </w:rPr>
          <w:tab/>
        </w:r>
        <w:r>
          <w:rPr>
            <w:noProof/>
            <w:webHidden/>
          </w:rPr>
          <w:fldChar w:fldCharType="begin"/>
        </w:r>
        <w:r>
          <w:rPr>
            <w:noProof/>
            <w:webHidden/>
          </w:rPr>
          <w:instrText xml:space="preserve"> PAGEREF _Toc202449523 \h </w:instrText>
        </w:r>
        <w:r>
          <w:rPr>
            <w:noProof/>
            <w:webHidden/>
          </w:rPr>
        </w:r>
        <w:r>
          <w:rPr>
            <w:noProof/>
            <w:webHidden/>
          </w:rPr>
          <w:fldChar w:fldCharType="separate"/>
        </w:r>
        <w:r>
          <w:rPr>
            <w:noProof/>
            <w:webHidden/>
          </w:rPr>
          <w:t>18</w:t>
        </w:r>
        <w:r>
          <w:rPr>
            <w:noProof/>
            <w:webHidden/>
          </w:rPr>
          <w:fldChar w:fldCharType="end"/>
        </w:r>
      </w:hyperlink>
    </w:p>
    <w:p w14:paraId="2857CC0F" w14:textId="0B365A22" w:rsidR="00121ECB" w:rsidRDefault="00121ECB" w:rsidP="003F6284">
      <w:pPr>
        <w:pStyle w:val="TOC1"/>
        <w:tabs>
          <w:tab w:val="right" w:leader="dot" w:pos="9345"/>
        </w:tabs>
        <w:rPr>
          <w:rFonts w:asciiTheme="minorHAnsi" w:eastAsiaTheme="minorEastAsia" w:hAnsiTheme="minorHAnsi" w:cstheme="minorBidi"/>
          <w:noProof/>
        </w:rPr>
      </w:pPr>
      <w:r>
        <w:fldChar w:fldCharType="end"/>
      </w:r>
    </w:p>
    <w:p w14:paraId="08CE6F91"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5CE2C938" w14:textId="6402F2CA" w:rsidR="00F7089A" w:rsidRDefault="6AED0F90" w:rsidP="00A35EBD">
      <w:pPr>
        <w:pStyle w:val="Heading1"/>
      </w:pPr>
      <w:bookmarkStart w:id="0" w:name="_Toc202449512"/>
      <w:r w:rsidRPr="00A35EBD">
        <w:lastRenderedPageBreak/>
        <w:t>Introduction</w:t>
      </w:r>
      <w:bookmarkEnd w:id="0"/>
    </w:p>
    <w:p w14:paraId="74E6E3C6" w14:textId="45AB69D3" w:rsidR="00F7089A" w:rsidRDefault="3BAF0011" w:rsidP="00A35EBD">
      <w:r w:rsidRPr="003F6284">
        <w:rPr>
          <w:rFonts w:eastAsia="Arial"/>
        </w:rPr>
        <w:t xml:space="preserve">Atopic Eczema (from the Greek word </w:t>
      </w:r>
      <w:proofErr w:type="spellStart"/>
      <w:r w:rsidRPr="003F6284">
        <w:rPr>
          <w:rFonts w:eastAsia="Arial"/>
        </w:rPr>
        <w:t>ekzein</w:t>
      </w:r>
      <w:proofErr w:type="spellEnd"/>
      <w:r w:rsidRPr="003F6284">
        <w:rPr>
          <w:rFonts w:eastAsia="Arial"/>
        </w:rPr>
        <w:t xml:space="preserve"> meaning to boil) or Atopic Dermatitis, is a common skin condition affecting up to 20% of children in the developed world. It is an inherited disorder, which often occurs in association with asthma and hay fever, </w:t>
      </w:r>
      <w:r w:rsidR="00181DDB">
        <w:rPr>
          <w:rFonts w:eastAsia="Arial"/>
        </w:rPr>
        <w:t xml:space="preserve">known </w:t>
      </w:r>
      <w:r w:rsidR="00966BA9">
        <w:rPr>
          <w:rFonts w:eastAsia="Arial"/>
        </w:rPr>
        <w:t xml:space="preserve">collectively as </w:t>
      </w:r>
      <w:r w:rsidRPr="003F6284">
        <w:rPr>
          <w:rFonts w:eastAsia="Arial"/>
        </w:rPr>
        <w:t xml:space="preserve">Atopy.  </w:t>
      </w:r>
    </w:p>
    <w:p w14:paraId="076C539A" w14:textId="5E9D1447" w:rsidR="007A2036" w:rsidRPr="00A35EBD" w:rsidRDefault="3BAF0011" w:rsidP="00A35EBD">
      <w:r w:rsidRPr="003F6284">
        <w:rPr>
          <w:rFonts w:eastAsia="Arial"/>
        </w:rPr>
        <w:t xml:space="preserve">Clinical features of Atopic Dermatitis include skin dryness, erythema, oozing and crusting, and </w:t>
      </w:r>
      <w:proofErr w:type="spellStart"/>
      <w:r w:rsidRPr="003F6284">
        <w:rPr>
          <w:rFonts w:eastAsia="Arial"/>
        </w:rPr>
        <w:t>lichenification</w:t>
      </w:r>
      <w:proofErr w:type="spellEnd"/>
      <w:r w:rsidRPr="003F6284">
        <w:rPr>
          <w:rFonts w:eastAsia="Arial"/>
        </w:rPr>
        <w:t xml:space="preserve"> (thickened skin).</w:t>
      </w:r>
      <w:r w:rsidRPr="003F6284">
        <w:rPr>
          <w:rFonts w:eastAsia="Arial"/>
          <w:szCs w:val="22"/>
        </w:rPr>
        <w:t xml:space="preserve"> </w:t>
      </w:r>
      <w:r w:rsidRPr="003F6284">
        <w:rPr>
          <w:rFonts w:eastAsia="Arial"/>
        </w:rPr>
        <w:t xml:space="preserve">Itching and scratching are the most distressing symptoms, with sleep disturbance being a common problem. Although allergies may exacerbate eczema, they are not the </w:t>
      </w:r>
      <w:r w:rsidR="003D6C98">
        <w:rPr>
          <w:rFonts w:eastAsia="Arial"/>
        </w:rPr>
        <w:t>primary cause</w:t>
      </w:r>
      <w:r w:rsidRPr="003F6284">
        <w:rPr>
          <w:rFonts w:eastAsia="Arial"/>
        </w:rPr>
        <w:t xml:space="preserve"> in </w:t>
      </w:r>
      <w:r w:rsidR="00772730" w:rsidRPr="003F6284">
        <w:rPr>
          <w:rFonts w:eastAsia="Arial"/>
        </w:rPr>
        <w:t>most</w:t>
      </w:r>
      <w:r w:rsidRPr="003F6284">
        <w:rPr>
          <w:rFonts w:eastAsia="Arial"/>
        </w:rPr>
        <w:t xml:space="preserve"> </w:t>
      </w:r>
      <w:r w:rsidRPr="00A35EBD">
        <w:rPr>
          <w:rFonts w:eastAsia="Arial"/>
        </w:rPr>
        <w:t>cases.</w:t>
      </w:r>
    </w:p>
    <w:p w14:paraId="50A12C6E" w14:textId="3BDF5FA4" w:rsidR="007A2036" w:rsidRPr="00EC4CF7" w:rsidRDefault="007A2036" w:rsidP="00A35EBD">
      <w:r w:rsidRPr="00EC4CF7">
        <w:t>For further information regarding Atopic eczema please refer to</w:t>
      </w:r>
      <w:r w:rsidR="00EC4CF7">
        <w:t xml:space="preserve"> the</w:t>
      </w:r>
      <w:r w:rsidRPr="00EC4CF7">
        <w:t xml:space="preserve"> NICE guidelines:</w:t>
      </w:r>
    </w:p>
    <w:p w14:paraId="4ECFB688" w14:textId="61CFEBDF" w:rsidR="00F7089A" w:rsidRDefault="007A2036" w:rsidP="00A35EBD">
      <w:pPr>
        <w:rPr>
          <w:rFonts w:ascii="Times New Roman" w:hAnsi="Times New Roman"/>
          <w:color w:val="66737C"/>
          <w:sz w:val="39"/>
          <w:szCs w:val="39"/>
        </w:rPr>
      </w:pPr>
      <w:hyperlink r:id="rId17" w:history="1">
        <w:r w:rsidRPr="007A2036">
          <w:rPr>
            <w:color w:val="0000FF"/>
            <w:u w:val="single"/>
          </w:rPr>
          <w:t>Overview | Atopic eczema in under 12s: diagnosis and management | Guidance | NICE</w:t>
        </w:r>
      </w:hyperlink>
    </w:p>
    <w:p w14:paraId="717DCAE0" w14:textId="7D87EBCD" w:rsidR="00B15749" w:rsidRPr="00022D29" w:rsidRDefault="00A35EBD" w:rsidP="00A35EBD">
      <w:pPr>
        <w:rPr>
          <w:i/>
          <w:iCs/>
        </w:rPr>
      </w:pPr>
      <w:r w:rsidRPr="00022D29">
        <w:rPr>
          <w:i/>
          <w:iCs/>
          <w:color w:val="66737C"/>
        </w:rPr>
        <w:t>“</w:t>
      </w:r>
      <w:r w:rsidR="007A2036" w:rsidRPr="00022D29">
        <w:rPr>
          <w:i/>
          <w:iCs/>
        </w:rPr>
        <w:t>A child can be d</w:t>
      </w:r>
      <w:r w:rsidR="00B15749" w:rsidRPr="00022D29">
        <w:rPr>
          <w:i/>
          <w:iCs/>
        </w:rPr>
        <w:t>iagnos</w:t>
      </w:r>
      <w:r w:rsidR="007A2036" w:rsidRPr="00022D29">
        <w:rPr>
          <w:i/>
          <w:iCs/>
        </w:rPr>
        <w:t xml:space="preserve">ed with </w:t>
      </w:r>
      <w:r w:rsidR="00B15749" w:rsidRPr="00022D29">
        <w:rPr>
          <w:i/>
          <w:iCs/>
        </w:rPr>
        <w:t>atopic eczema when</w:t>
      </w:r>
      <w:r w:rsidR="007A2036" w:rsidRPr="00022D29">
        <w:rPr>
          <w:i/>
          <w:iCs/>
        </w:rPr>
        <w:t xml:space="preserve"> they have an </w:t>
      </w:r>
      <w:r w:rsidR="00B15749" w:rsidRPr="00022D29">
        <w:rPr>
          <w:i/>
          <w:iCs/>
        </w:rPr>
        <w:t>itchy skin condition plus 3 or more of the following:</w:t>
      </w:r>
    </w:p>
    <w:p w14:paraId="01DCE917" w14:textId="55ACAE1C" w:rsidR="00B15749" w:rsidRPr="00022D29" w:rsidRDefault="00B15749" w:rsidP="00E4198C">
      <w:pPr>
        <w:pStyle w:val="ListParagraph"/>
        <w:numPr>
          <w:ilvl w:val="0"/>
          <w:numId w:val="51"/>
        </w:numPr>
        <w:rPr>
          <w:i/>
          <w:iCs/>
        </w:rPr>
      </w:pPr>
      <w:r w:rsidRPr="00022D29">
        <w:rPr>
          <w:i/>
          <w:iCs/>
        </w:rPr>
        <w:t>visible flexural dermatitis involving the skin creases, such as the bends of the elbows or behind the knees (or visible dermatitis on the cheeks and/or extensor areas in children aged 18</w:t>
      </w:r>
      <w:r w:rsidR="00A35EBD" w:rsidRPr="00022D29">
        <w:rPr>
          <w:i/>
          <w:iCs/>
        </w:rPr>
        <w:t xml:space="preserve"> </w:t>
      </w:r>
      <w:r w:rsidRPr="00022D29">
        <w:rPr>
          <w:i/>
          <w:iCs/>
        </w:rPr>
        <w:t>months or under)</w:t>
      </w:r>
    </w:p>
    <w:p w14:paraId="12E6D89F" w14:textId="47D66BA3" w:rsidR="00B15749" w:rsidRPr="00022D29" w:rsidRDefault="00B15749" w:rsidP="00E4198C">
      <w:pPr>
        <w:pStyle w:val="ListParagraph"/>
        <w:numPr>
          <w:ilvl w:val="0"/>
          <w:numId w:val="51"/>
        </w:numPr>
        <w:rPr>
          <w:i/>
          <w:iCs/>
        </w:rPr>
      </w:pPr>
      <w:r w:rsidRPr="00022D29">
        <w:rPr>
          <w:i/>
          <w:iCs/>
        </w:rPr>
        <w:t>previous flexural dermatitis (or dermatitis on the cheeks and/or extensor areas in children aged 18</w:t>
      </w:r>
      <w:r w:rsidR="00E4198C" w:rsidRPr="00022D29">
        <w:rPr>
          <w:i/>
          <w:iCs/>
        </w:rPr>
        <w:t xml:space="preserve"> </w:t>
      </w:r>
      <w:r w:rsidRPr="00022D29">
        <w:rPr>
          <w:i/>
          <w:iCs/>
        </w:rPr>
        <w:t>months or under)</w:t>
      </w:r>
    </w:p>
    <w:p w14:paraId="3D110742" w14:textId="06D65748" w:rsidR="00B15749" w:rsidRPr="00022D29" w:rsidRDefault="00B15749" w:rsidP="00E4198C">
      <w:pPr>
        <w:pStyle w:val="ListParagraph"/>
        <w:numPr>
          <w:ilvl w:val="0"/>
          <w:numId w:val="51"/>
        </w:numPr>
        <w:rPr>
          <w:i/>
          <w:iCs/>
        </w:rPr>
      </w:pPr>
      <w:r w:rsidRPr="00022D29">
        <w:rPr>
          <w:i/>
          <w:iCs/>
        </w:rPr>
        <w:t>dry skin in the last 12</w:t>
      </w:r>
      <w:r w:rsidR="00E4198C" w:rsidRPr="00022D29">
        <w:rPr>
          <w:i/>
          <w:iCs/>
        </w:rPr>
        <w:t xml:space="preserve"> </w:t>
      </w:r>
      <w:r w:rsidRPr="00022D29">
        <w:rPr>
          <w:i/>
          <w:iCs/>
        </w:rPr>
        <w:t>months</w:t>
      </w:r>
    </w:p>
    <w:p w14:paraId="515041FF" w14:textId="60E09E97" w:rsidR="00B15749" w:rsidRPr="00022D29" w:rsidRDefault="00B15749" w:rsidP="00E4198C">
      <w:pPr>
        <w:pStyle w:val="ListParagraph"/>
        <w:numPr>
          <w:ilvl w:val="0"/>
          <w:numId w:val="51"/>
        </w:numPr>
        <w:rPr>
          <w:i/>
          <w:iCs/>
        </w:rPr>
      </w:pPr>
      <w:r w:rsidRPr="00022D29">
        <w:rPr>
          <w:i/>
          <w:iCs/>
        </w:rPr>
        <w:t>asthma or allergic rhinitis (or history of atopic disease in a first-degree relative of children aged under 4</w:t>
      </w:r>
      <w:r w:rsidR="00E4198C" w:rsidRPr="00022D29">
        <w:rPr>
          <w:i/>
          <w:iCs/>
        </w:rPr>
        <w:t xml:space="preserve"> </w:t>
      </w:r>
      <w:r w:rsidRPr="00022D29">
        <w:rPr>
          <w:i/>
          <w:iCs/>
        </w:rPr>
        <w:t>years)</w:t>
      </w:r>
    </w:p>
    <w:p w14:paraId="5522B497" w14:textId="4C2BCA1F" w:rsidR="00667ED0" w:rsidRPr="00022D29" w:rsidRDefault="00B15749" w:rsidP="00E4198C">
      <w:pPr>
        <w:pStyle w:val="ListParagraph"/>
        <w:numPr>
          <w:ilvl w:val="0"/>
          <w:numId w:val="51"/>
        </w:numPr>
        <w:rPr>
          <w:i/>
          <w:iCs/>
        </w:rPr>
      </w:pPr>
      <w:r w:rsidRPr="00022D29">
        <w:rPr>
          <w:i/>
          <w:iCs/>
        </w:rPr>
        <w:t>onset of signs and symptoms under the age of 2</w:t>
      </w:r>
      <w:r w:rsidR="00E4198C" w:rsidRPr="00022D29">
        <w:rPr>
          <w:i/>
          <w:iCs/>
        </w:rPr>
        <w:t xml:space="preserve"> </w:t>
      </w:r>
      <w:r w:rsidRPr="00022D29">
        <w:rPr>
          <w:i/>
          <w:iCs/>
        </w:rPr>
        <w:t>years (do not use this criterion in children aged under 4</w:t>
      </w:r>
      <w:r w:rsidR="00E4198C" w:rsidRPr="00022D29">
        <w:rPr>
          <w:i/>
          <w:iCs/>
        </w:rPr>
        <w:t xml:space="preserve"> </w:t>
      </w:r>
      <w:r w:rsidRPr="00022D29">
        <w:rPr>
          <w:i/>
          <w:iCs/>
        </w:rPr>
        <w:t>years).</w:t>
      </w:r>
    </w:p>
    <w:p w14:paraId="0F00B75F" w14:textId="28720E20" w:rsidR="00B15749" w:rsidRPr="006B1F18" w:rsidRDefault="00B15749" w:rsidP="00A35EBD">
      <w:r w:rsidRPr="00022D29">
        <w:rPr>
          <w:i/>
          <w:iCs/>
        </w:rPr>
        <w:t>Healthcare professionals should be aware that in Asian, Black Caribbean and Black African children, atopic eczema can affect the extensor surfaces rather than the flexures, and discoid (circular) or follicular (around hair follicles) patterns may be more common.</w:t>
      </w:r>
      <w:r w:rsidR="00E4198C" w:rsidRPr="00022D29">
        <w:rPr>
          <w:i/>
          <w:iCs/>
        </w:rPr>
        <w:t>”</w:t>
      </w:r>
      <w:r w:rsidR="00E4198C">
        <w:t xml:space="preserve"> </w:t>
      </w:r>
      <w:r w:rsidR="00022D29">
        <w:t xml:space="preserve"> </w:t>
      </w:r>
      <w:r w:rsidR="00541041" w:rsidRPr="0094080E">
        <w:rPr>
          <w:rStyle w:val="Strong"/>
          <w:rFonts w:cs="Arial"/>
          <w:b w:val="0"/>
          <w:bCs w:val="0"/>
          <w:color w:val="0E0E0E"/>
        </w:rPr>
        <w:t>(</w:t>
      </w:r>
      <w:r w:rsidRPr="0094080E">
        <w:rPr>
          <w:rStyle w:val="Strong"/>
          <w:rFonts w:cs="Arial"/>
          <w:b w:val="0"/>
          <w:bCs w:val="0"/>
          <w:color w:val="0E0E0E"/>
        </w:rPr>
        <w:t>NICE</w:t>
      </w:r>
      <w:r w:rsidR="0094080E" w:rsidRPr="0094080E">
        <w:rPr>
          <w:rStyle w:val="Strong"/>
          <w:rFonts w:cs="Arial"/>
          <w:b w:val="0"/>
          <w:bCs w:val="0"/>
          <w:color w:val="0E0E0E"/>
        </w:rPr>
        <w:t>,</w:t>
      </w:r>
      <w:r w:rsidRPr="0094080E">
        <w:rPr>
          <w:rStyle w:val="Strong"/>
          <w:rFonts w:cs="Arial"/>
          <w:b w:val="0"/>
          <w:bCs w:val="0"/>
          <w:color w:val="0E0E0E"/>
        </w:rPr>
        <w:t xml:space="preserve"> 2007</w:t>
      </w:r>
      <w:r w:rsidR="00541041" w:rsidRPr="0094080E">
        <w:rPr>
          <w:rStyle w:val="Strong"/>
          <w:rFonts w:cs="Arial"/>
          <w:b w:val="0"/>
          <w:bCs w:val="0"/>
          <w:color w:val="0E0E0E"/>
        </w:rPr>
        <w:t>)</w:t>
      </w:r>
    </w:p>
    <w:p w14:paraId="3457A0D4" w14:textId="071AB482" w:rsidR="00F7089A" w:rsidRDefault="3BAF0011" w:rsidP="00022D29">
      <w:r w:rsidRPr="003F6284">
        <w:rPr>
          <w:rFonts w:eastAsia="Arial"/>
        </w:rPr>
        <w:t>These Standard Operating Procedures (SOP) have been developed to guide and advise Health Visitors (HV) caring for babies</w:t>
      </w:r>
      <w:r w:rsidR="006B72FB">
        <w:rPr>
          <w:rFonts w:eastAsia="Arial"/>
        </w:rPr>
        <w:t xml:space="preserve"> and children </w:t>
      </w:r>
      <w:r w:rsidRPr="003F6284">
        <w:rPr>
          <w:rFonts w:eastAsia="Arial"/>
        </w:rPr>
        <w:t>under 5</w:t>
      </w:r>
      <w:r w:rsidR="006B72FB">
        <w:rPr>
          <w:rFonts w:eastAsia="Arial"/>
        </w:rPr>
        <w:t>,</w:t>
      </w:r>
      <w:r w:rsidR="00312F1B">
        <w:rPr>
          <w:rFonts w:eastAsia="Arial"/>
        </w:rPr>
        <w:t xml:space="preserve"> and School Nurses (SN) caring for</w:t>
      </w:r>
      <w:r w:rsidR="0013170F">
        <w:rPr>
          <w:rFonts w:eastAsia="Arial"/>
        </w:rPr>
        <w:t xml:space="preserve"> children aged</w:t>
      </w:r>
      <w:r w:rsidR="00312F1B">
        <w:rPr>
          <w:rFonts w:eastAsia="Arial"/>
        </w:rPr>
        <w:t xml:space="preserve"> 5-11</w:t>
      </w:r>
      <w:r w:rsidRPr="003F6284">
        <w:rPr>
          <w:rFonts w:eastAsia="Arial"/>
        </w:rPr>
        <w:t xml:space="preserve"> with mild eczema</w:t>
      </w:r>
      <w:r w:rsidR="0013170F">
        <w:rPr>
          <w:rFonts w:eastAsia="Arial"/>
        </w:rPr>
        <w:t xml:space="preserve"> or </w:t>
      </w:r>
      <w:r w:rsidRPr="003F6284">
        <w:rPr>
          <w:rFonts w:eastAsia="Arial"/>
        </w:rPr>
        <w:t>dry skin</w:t>
      </w:r>
      <w:r w:rsidR="00312F1B">
        <w:rPr>
          <w:rFonts w:eastAsia="Arial"/>
        </w:rPr>
        <w:t xml:space="preserve"> (</w:t>
      </w:r>
      <w:hyperlink w:anchor="_SOP_1_" w:history="1">
        <w:r w:rsidR="00312F1B" w:rsidRPr="00826E2A">
          <w:rPr>
            <w:rStyle w:val="Hyperlink"/>
            <w:rFonts w:eastAsia="Arial" w:cs="Arial"/>
            <w:sz w:val="24"/>
          </w:rPr>
          <w:t>SOP 1</w:t>
        </w:r>
      </w:hyperlink>
      <w:r w:rsidR="00312F1B">
        <w:rPr>
          <w:rFonts w:eastAsia="Arial"/>
        </w:rPr>
        <w:t>)</w:t>
      </w:r>
      <w:r w:rsidR="008F7DB4">
        <w:rPr>
          <w:rFonts w:eastAsia="Arial"/>
        </w:rPr>
        <w:t>.  They then outline</w:t>
      </w:r>
      <w:r w:rsidRPr="003F6284">
        <w:rPr>
          <w:rFonts w:eastAsia="Arial"/>
        </w:rPr>
        <w:t xml:space="preserve"> when to refer to the Children’s Community Nursing Team (CCNT) for </w:t>
      </w:r>
      <w:r w:rsidR="008F7DB4">
        <w:rPr>
          <w:rFonts w:eastAsia="Arial"/>
        </w:rPr>
        <w:t>further</w:t>
      </w:r>
      <w:r w:rsidRPr="003F6284">
        <w:rPr>
          <w:rFonts w:eastAsia="Arial"/>
        </w:rPr>
        <w:t xml:space="preserve"> support</w:t>
      </w:r>
      <w:r w:rsidR="00312F1B">
        <w:rPr>
          <w:rFonts w:eastAsia="Arial"/>
        </w:rPr>
        <w:t xml:space="preserve"> (</w:t>
      </w:r>
      <w:hyperlink w:anchor="_SOP_2_" w:history="1">
        <w:r w:rsidR="00312F1B" w:rsidRPr="00826E2A">
          <w:rPr>
            <w:rStyle w:val="Hyperlink"/>
            <w:rFonts w:eastAsia="Arial" w:cs="Arial"/>
            <w:sz w:val="24"/>
          </w:rPr>
          <w:t>SOP 2</w:t>
        </w:r>
      </w:hyperlink>
      <w:r w:rsidR="00B00423">
        <w:rPr>
          <w:rFonts w:eastAsia="Arial"/>
        </w:rPr>
        <w:t>) and</w:t>
      </w:r>
      <w:r w:rsidR="004225CE">
        <w:rPr>
          <w:rFonts w:eastAsia="Arial"/>
        </w:rPr>
        <w:t xml:space="preserve"> provide</w:t>
      </w:r>
      <w:r w:rsidRPr="003F6284">
        <w:rPr>
          <w:rFonts w:eastAsia="Arial"/>
        </w:rPr>
        <w:t xml:space="preserve"> a framework for the management of more severe Atopic Eczema</w:t>
      </w:r>
      <w:r w:rsidR="00312F1B">
        <w:rPr>
          <w:rFonts w:eastAsia="Arial"/>
        </w:rPr>
        <w:t xml:space="preserve"> (</w:t>
      </w:r>
      <w:hyperlink w:anchor="_SOP_3_" w:history="1">
        <w:r w:rsidR="00312F1B" w:rsidRPr="00826E2A">
          <w:rPr>
            <w:rStyle w:val="Hyperlink"/>
            <w:rFonts w:eastAsia="Arial" w:cs="Arial"/>
            <w:sz w:val="24"/>
          </w:rPr>
          <w:t>SOP 3</w:t>
        </w:r>
      </w:hyperlink>
      <w:r w:rsidR="00312F1B">
        <w:rPr>
          <w:rFonts w:eastAsia="Arial"/>
        </w:rPr>
        <w:t>)</w:t>
      </w:r>
      <w:r w:rsidRPr="003F6284">
        <w:rPr>
          <w:rFonts w:eastAsia="Arial"/>
        </w:rPr>
        <w:t xml:space="preserve">.  </w:t>
      </w:r>
    </w:p>
    <w:p w14:paraId="39DAB8DE" w14:textId="77777777" w:rsidR="000862CC" w:rsidRDefault="000862CC" w:rsidP="00022D29">
      <w:pPr>
        <w:rPr>
          <w:rFonts w:eastAsia="Arial"/>
        </w:rPr>
      </w:pPr>
      <w:r>
        <w:rPr>
          <w:rFonts w:eastAsia="Arial"/>
        </w:rPr>
        <w:t>Please note:</w:t>
      </w:r>
    </w:p>
    <w:p w14:paraId="369D174D" w14:textId="22D62E63" w:rsidR="000862CC" w:rsidRPr="000862CC" w:rsidRDefault="00BF1BBC" w:rsidP="00BF1BBC">
      <w:pPr>
        <w:pStyle w:val="ListParagraph"/>
        <w:numPr>
          <w:ilvl w:val="0"/>
          <w:numId w:val="52"/>
        </w:numPr>
      </w:pPr>
      <w:r>
        <w:rPr>
          <w:rFonts w:eastAsia="Arial"/>
        </w:rPr>
        <w:t>t</w:t>
      </w:r>
      <w:r w:rsidR="3BAF0011" w:rsidRPr="00BF1BBC">
        <w:rPr>
          <w:rFonts w:eastAsia="Arial"/>
        </w:rPr>
        <w:t xml:space="preserve">hese SOPs do not replace professional judgement which should be </w:t>
      </w:r>
      <w:r w:rsidR="00B00423" w:rsidRPr="00BF1BBC">
        <w:rPr>
          <w:rFonts w:eastAsia="Arial"/>
        </w:rPr>
        <w:t>always used</w:t>
      </w:r>
      <w:r w:rsidR="3BAF0011" w:rsidRPr="00BF1BBC">
        <w:rPr>
          <w:rFonts w:eastAsia="Arial"/>
          <w:b/>
          <w:bCs/>
        </w:rPr>
        <w:t xml:space="preserve"> </w:t>
      </w:r>
    </w:p>
    <w:p w14:paraId="2C2A2E4D" w14:textId="586C0E83" w:rsidR="000862CC" w:rsidRPr="000862CC" w:rsidRDefault="00BF1BBC" w:rsidP="00BF1BBC">
      <w:pPr>
        <w:pStyle w:val="ListParagraph"/>
        <w:numPr>
          <w:ilvl w:val="0"/>
          <w:numId w:val="52"/>
        </w:numPr>
      </w:pPr>
      <w:r>
        <w:rPr>
          <w:rFonts w:eastAsia="Arial"/>
        </w:rPr>
        <w:t>a</w:t>
      </w:r>
      <w:r w:rsidR="3BAF0011" w:rsidRPr="00BF1BBC">
        <w:rPr>
          <w:rFonts w:eastAsia="Arial"/>
        </w:rPr>
        <w:t xml:space="preserve"> clear rationale should be presented in support of all decision making</w:t>
      </w:r>
      <w:r w:rsidR="3BAF0011" w:rsidRPr="00BF1BBC">
        <w:rPr>
          <w:rFonts w:eastAsia="Arial"/>
          <w:b/>
          <w:bCs/>
        </w:rPr>
        <w:t xml:space="preserve"> </w:t>
      </w:r>
    </w:p>
    <w:p w14:paraId="508248C6" w14:textId="6F7B220F" w:rsidR="000862CC" w:rsidRPr="000862CC" w:rsidRDefault="00BF1BBC" w:rsidP="00BF1BBC">
      <w:pPr>
        <w:pStyle w:val="ListParagraph"/>
        <w:numPr>
          <w:ilvl w:val="0"/>
          <w:numId w:val="52"/>
        </w:numPr>
      </w:pPr>
      <w:r>
        <w:rPr>
          <w:rFonts w:eastAsia="Arial"/>
        </w:rPr>
        <w:t>p</w:t>
      </w:r>
      <w:r w:rsidR="3BAF0011" w:rsidRPr="00BF1BBC">
        <w:rPr>
          <w:rFonts w:eastAsia="Arial"/>
        </w:rPr>
        <w:t>ractice should be based on the best available evidence</w:t>
      </w:r>
      <w:r w:rsidR="3BAF0011" w:rsidRPr="00BF1BBC">
        <w:rPr>
          <w:rFonts w:eastAsia="Arial"/>
          <w:b/>
          <w:bCs/>
        </w:rPr>
        <w:t xml:space="preserve"> </w:t>
      </w:r>
    </w:p>
    <w:p w14:paraId="296C8790" w14:textId="7E648958" w:rsidR="000862CC" w:rsidRPr="000862CC" w:rsidRDefault="00BF1BBC" w:rsidP="00BF1BBC">
      <w:pPr>
        <w:pStyle w:val="ListParagraph"/>
        <w:numPr>
          <w:ilvl w:val="0"/>
          <w:numId w:val="52"/>
        </w:numPr>
      </w:pPr>
      <w:r>
        <w:rPr>
          <w:rFonts w:eastAsia="Arial"/>
        </w:rPr>
        <w:lastRenderedPageBreak/>
        <w:t>a</w:t>
      </w:r>
      <w:r w:rsidR="3BAF0011" w:rsidRPr="00BF1BBC">
        <w:rPr>
          <w:rFonts w:eastAsia="Arial"/>
        </w:rPr>
        <w:t>ppropriate escalation when care needs have this requirement</w:t>
      </w:r>
      <w:r w:rsidR="3BAF0011" w:rsidRPr="00BF1BBC">
        <w:rPr>
          <w:rFonts w:eastAsia="Arial"/>
          <w:b/>
          <w:bCs/>
        </w:rPr>
        <w:t xml:space="preserve"> </w:t>
      </w:r>
    </w:p>
    <w:p w14:paraId="0BB294AB" w14:textId="3C34B79B" w:rsidR="00F7089A" w:rsidRPr="00BF1BBC" w:rsidRDefault="00BF1BBC" w:rsidP="00BF1BBC">
      <w:pPr>
        <w:pStyle w:val="ListParagraph"/>
        <w:numPr>
          <w:ilvl w:val="0"/>
          <w:numId w:val="52"/>
        </w:numPr>
      </w:pPr>
      <w:r>
        <w:rPr>
          <w:rFonts w:eastAsia="Arial"/>
        </w:rPr>
        <w:t>w</w:t>
      </w:r>
      <w:r w:rsidR="3BAF0011" w:rsidRPr="00BF1BBC">
        <w:rPr>
          <w:rFonts w:eastAsia="Arial"/>
        </w:rPr>
        <w:t>hen care is delegated to a non-registrant, the registered nurse remains accountable for the appropriateness of the delegation and overall outcome of the delegated task</w:t>
      </w:r>
    </w:p>
    <w:p w14:paraId="3FEA74C7" w14:textId="77777777" w:rsidR="00BF1BBC" w:rsidRDefault="00BF1BBC" w:rsidP="00BF1BBC"/>
    <w:p w14:paraId="52E56223" w14:textId="5DA1F623" w:rsidR="00BF1BBC" w:rsidRPr="000862CC" w:rsidRDefault="00BF1BBC" w:rsidP="00BF1BBC">
      <w:pPr>
        <w:sectPr w:rsidR="00BF1BBC" w:rsidRPr="000862CC" w:rsidSect="00036244">
          <w:pgSz w:w="12240" w:h="15840"/>
          <w:pgMar w:top="1440" w:right="1440" w:bottom="1440" w:left="1440" w:header="709" w:footer="518" w:gutter="0"/>
          <w:cols w:space="708"/>
          <w:docGrid w:linePitch="360"/>
        </w:sectPr>
      </w:pPr>
    </w:p>
    <w:p w14:paraId="350B48F3" w14:textId="05DE87C0" w:rsidR="006979D0" w:rsidRPr="00C676A7" w:rsidRDefault="00F7089A" w:rsidP="009C1ED6">
      <w:pPr>
        <w:pStyle w:val="Heading1"/>
      </w:pPr>
      <w:bookmarkStart w:id="1" w:name="_SOP_1_"/>
      <w:bookmarkStart w:id="2" w:name="_Toc202449513"/>
      <w:bookmarkEnd w:id="1"/>
      <w:r>
        <w:lastRenderedPageBreak/>
        <w:t xml:space="preserve">SOP </w:t>
      </w:r>
      <w:proofErr w:type="gramStart"/>
      <w:r>
        <w:t>1</w:t>
      </w:r>
      <w:r w:rsidR="6B85B4FE">
        <w:t xml:space="preserve">  </w:t>
      </w:r>
      <w:r w:rsidR="00312F1B" w:rsidRPr="009C1ED6">
        <w:t>Procedure</w:t>
      </w:r>
      <w:proofErr w:type="gramEnd"/>
      <w:r w:rsidR="00312F1B">
        <w:t xml:space="preserve"> </w:t>
      </w:r>
      <w:r w:rsidR="005F328A">
        <w:t xml:space="preserve">to </w:t>
      </w:r>
      <w:r w:rsidR="00B00423">
        <w:t>S</w:t>
      </w:r>
      <w:r w:rsidR="00312F1B">
        <w:t xml:space="preserve">upport </w:t>
      </w:r>
      <w:r w:rsidR="00B00423">
        <w:t>F</w:t>
      </w:r>
      <w:r w:rsidR="00312F1B">
        <w:t xml:space="preserve">amilies </w:t>
      </w:r>
      <w:r w:rsidR="00B00423">
        <w:t>C</w:t>
      </w:r>
      <w:r w:rsidR="00526EAF">
        <w:t xml:space="preserve">aring for a </w:t>
      </w:r>
      <w:r w:rsidR="00B00423">
        <w:t>C</w:t>
      </w:r>
      <w:r w:rsidR="00526EAF">
        <w:t xml:space="preserve">hild </w:t>
      </w:r>
      <w:r w:rsidR="6B85B4FE">
        <w:t>with Atopic Eczema</w:t>
      </w:r>
      <w:bookmarkEnd w:id="2"/>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39EC13BE" w14:textId="77777777" w:rsidTr="00AC4F51">
        <w:tc>
          <w:tcPr>
            <w:tcW w:w="9493" w:type="dxa"/>
            <w:tcBorders>
              <w:top w:val="single" w:sz="4" w:space="0" w:color="auto"/>
              <w:bottom w:val="single" w:sz="4" w:space="0" w:color="auto"/>
            </w:tcBorders>
            <w:shd w:val="clear" w:color="auto" w:fill="E6E6E6"/>
          </w:tcPr>
          <w:p w14:paraId="426690FC" w14:textId="77777777" w:rsidR="006979D0" w:rsidRPr="00627A52" w:rsidRDefault="006979D0" w:rsidP="00ED16EC">
            <w:pPr>
              <w:rPr>
                <w:rFonts w:cs="Arial"/>
                <w:b/>
                <w:i/>
              </w:rPr>
            </w:pPr>
            <w:r w:rsidRPr="00C676A7">
              <w:rPr>
                <w:rFonts w:cs="Arial"/>
                <w:b/>
                <w:i/>
                <w:szCs w:val="22"/>
              </w:rPr>
              <w:t>Purpose</w:t>
            </w:r>
          </w:p>
        </w:tc>
      </w:tr>
    </w:tbl>
    <w:p w14:paraId="4C4DED2B" w14:textId="6F865DD1" w:rsidR="003F6284" w:rsidRDefault="77F79B2C">
      <w:r w:rsidRPr="009C1ED6">
        <w:t>This SOP provides</w:t>
      </w:r>
      <w:r w:rsidR="00312F1B" w:rsidRPr="009C1ED6">
        <w:t xml:space="preserve"> </w:t>
      </w:r>
      <w:r w:rsidRPr="009C1ED6">
        <w:t>HV</w:t>
      </w:r>
      <w:r w:rsidR="005F20EA" w:rsidRPr="009C1ED6">
        <w:t xml:space="preserve">, </w:t>
      </w:r>
      <w:r w:rsidR="00312F1B" w:rsidRPr="009C1ED6">
        <w:t>SN</w:t>
      </w:r>
      <w:r w:rsidRPr="009C1ED6">
        <w:t xml:space="preserve"> </w:t>
      </w:r>
      <w:r w:rsidR="005F20EA" w:rsidRPr="009C1ED6">
        <w:t xml:space="preserve">and CCNT </w:t>
      </w:r>
      <w:r w:rsidRPr="009C1ED6">
        <w:t>with general advice</w:t>
      </w:r>
      <w:r w:rsidR="3700BFD2" w:rsidRPr="009C1ED6">
        <w:t xml:space="preserve"> to enable them to support the family of a child with atopic eczema</w:t>
      </w:r>
      <w:r w:rsidR="004169EF">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56DABE0D" w14:textId="77777777" w:rsidTr="00AC4F51">
        <w:tc>
          <w:tcPr>
            <w:tcW w:w="9493" w:type="dxa"/>
            <w:shd w:val="clear" w:color="auto" w:fill="E6E6E6"/>
          </w:tcPr>
          <w:p w14:paraId="5BDA29DB" w14:textId="77777777" w:rsidR="006979D0" w:rsidRPr="00627A52" w:rsidRDefault="006979D0" w:rsidP="00ED16EC">
            <w:pPr>
              <w:rPr>
                <w:rFonts w:cs="Arial"/>
                <w:b/>
                <w:i/>
              </w:rPr>
            </w:pPr>
            <w:r w:rsidRPr="00C676A7">
              <w:rPr>
                <w:rFonts w:cs="Arial"/>
                <w:b/>
                <w:i/>
                <w:szCs w:val="22"/>
              </w:rPr>
              <w:t>Scope</w:t>
            </w:r>
          </w:p>
        </w:tc>
      </w:tr>
    </w:tbl>
    <w:p w14:paraId="2F724AF9" w14:textId="3B4BCDE0" w:rsidR="003F6284" w:rsidRDefault="003E894F" w:rsidP="009C1ED6">
      <w:r>
        <w:t xml:space="preserve">This SOP </w:t>
      </w:r>
      <w:r w:rsidR="00F02343">
        <w:t>applies to</w:t>
      </w:r>
      <w:r>
        <w:t xml:space="preserve"> infants, children and young people on the</w:t>
      </w:r>
      <w:r w:rsidR="00132D14">
        <w:t xml:space="preserve"> caseloads of</w:t>
      </w:r>
      <w:r>
        <w:t xml:space="preserve"> HV</w:t>
      </w:r>
      <w:r w:rsidR="005F20EA">
        <w:t xml:space="preserve">, SN </w:t>
      </w:r>
      <w:r>
        <w:t xml:space="preserve">and </w:t>
      </w:r>
      <w:r w:rsidR="005F20EA">
        <w:t>CCNT</w:t>
      </w:r>
      <w:r>
        <w:t>, in the home or other community setting.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146B3E55" w14:textId="77777777" w:rsidTr="00AC4F51">
        <w:tc>
          <w:tcPr>
            <w:tcW w:w="9493" w:type="dxa"/>
            <w:shd w:val="clear" w:color="auto" w:fill="E6E6E6"/>
          </w:tcPr>
          <w:p w14:paraId="5A8DBD9D"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289E91C8" w14:textId="2874D11B" w:rsidR="00F7089A" w:rsidRDefault="006904B9" w:rsidP="009C1ED6">
      <w:pPr>
        <w:rPr>
          <w:rFonts w:eastAsia="Arial"/>
          <w:b/>
          <w:bCs/>
        </w:rPr>
      </w:pPr>
      <w:r>
        <w:rPr>
          <w:rFonts w:eastAsia="Arial"/>
        </w:rPr>
        <w:t>In the first instance, Health Visitors, School Nurses and CCNT Nurses should direct parents and carers to the GP or Pharmacist for advice on use of emollients</w:t>
      </w:r>
      <w:r w:rsidR="00402954">
        <w:rPr>
          <w:rFonts w:eastAsia="Arial"/>
        </w:rPr>
        <w:t>.</w:t>
      </w:r>
    </w:p>
    <w:p w14:paraId="3E4F9250" w14:textId="172D7942" w:rsidR="00DB5FC8" w:rsidRPr="00A54ECF" w:rsidRDefault="009C1ED6" w:rsidP="009C1ED6">
      <w:r w:rsidRPr="009C1ED6">
        <w:rPr>
          <w:i/>
          <w:iCs/>
        </w:rPr>
        <w:t>“</w:t>
      </w:r>
      <w:r w:rsidR="00DB5FC8" w:rsidRPr="009C1ED6">
        <w:rPr>
          <w:i/>
          <w:iCs/>
        </w:rPr>
        <w:t>Children with atopic eczema should be offered a choice of unperfumed emollients to use every day for moisturising. This may be a combination of products or one product for all purposes. Emollients should be prescribed by GP in large quantities (250 g to 500 g weekly) that are easily available to use at nursery, pre-school or school.</w:t>
      </w:r>
      <w:r w:rsidRPr="009C1ED6">
        <w:rPr>
          <w:i/>
          <w:iCs/>
        </w:rPr>
        <w:t>”</w:t>
      </w:r>
      <w:r>
        <w:t xml:space="preserve"> </w:t>
      </w:r>
      <w:r w:rsidR="00DB5FC8" w:rsidRPr="00ED142E">
        <w:t xml:space="preserve"> </w:t>
      </w:r>
      <w:r w:rsidR="00DB5FC8">
        <w:t>(</w:t>
      </w:r>
      <w:r w:rsidR="00DB5FC8" w:rsidRPr="00AB4462">
        <w:rPr>
          <w:b/>
          <w:bCs/>
        </w:rPr>
        <w:t>NICE 2007, amended 2023</w:t>
      </w:r>
      <w:r w:rsidR="00DB5FC8">
        <w:t>)</w:t>
      </w:r>
    </w:p>
    <w:p w14:paraId="60551E1E" w14:textId="7159D36A" w:rsidR="00402954" w:rsidRPr="00144C43" w:rsidRDefault="00144C43" w:rsidP="006021BA">
      <w:pPr>
        <w:rPr>
          <w:rFonts w:cs="Arial"/>
          <w:sz w:val="24"/>
        </w:rPr>
      </w:pPr>
      <w:r w:rsidRPr="009C1ED6">
        <w:t xml:space="preserve">For further information about the severity of eczema and its impact on the </w:t>
      </w:r>
      <w:r w:rsidR="00C81753" w:rsidRPr="009C1ED6">
        <w:t xml:space="preserve">child’s quality of life, refer to </w:t>
      </w:r>
      <w:hyperlink w:anchor="_Appendix_3_-" w:history="1">
        <w:r w:rsidR="00C81753" w:rsidRPr="00586E04">
          <w:rPr>
            <w:rStyle w:val="Hyperlink"/>
          </w:rPr>
          <w:t>Appe</w:t>
        </w:r>
        <w:r w:rsidR="00C81753" w:rsidRPr="00586E04">
          <w:rPr>
            <w:rStyle w:val="Hyperlink"/>
          </w:rPr>
          <w:t>n</w:t>
        </w:r>
        <w:r w:rsidR="00C81753" w:rsidRPr="00586E04">
          <w:rPr>
            <w:rStyle w:val="Hyperlink"/>
          </w:rPr>
          <w:t>dix 3</w:t>
        </w:r>
      </w:hyperlink>
      <w:r w:rsidR="00C81753">
        <w:rPr>
          <w:rFonts w:cs="Arial"/>
          <w:sz w:val="24"/>
        </w:rPr>
        <w:t>.</w:t>
      </w:r>
    </w:p>
    <w:p w14:paraId="4FF6F6C7" w14:textId="2486BEDE" w:rsidR="00A91A43" w:rsidRDefault="000B2856" w:rsidP="00AF2CD0">
      <w:r w:rsidRPr="00467771">
        <w:t>Explain to children with atopic eczema and their parents or carers that they should use emollients:</w:t>
      </w:r>
    </w:p>
    <w:p w14:paraId="16D4D970" w14:textId="77777777" w:rsidR="00A91A43" w:rsidRDefault="000B2856" w:rsidP="00AF2CD0">
      <w:pPr>
        <w:pStyle w:val="ListParagraph"/>
        <w:numPr>
          <w:ilvl w:val="0"/>
          <w:numId w:val="53"/>
        </w:numPr>
      </w:pPr>
      <w:r w:rsidRPr="00A91A43">
        <w:t>in larger amounts and more often than other treatments</w:t>
      </w:r>
    </w:p>
    <w:p w14:paraId="375E54B0" w14:textId="3FD48B4A" w:rsidR="000B2856" w:rsidRPr="00A91A43" w:rsidRDefault="000B2856" w:rsidP="00AF2CD0">
      <w:pPr>
        <w:pStyle w:val="ListParagraph"/>
        <w:numPr>
          <w:ilvl w:val="0"/>
          <w:numId w:val="53"/>
        </w:numPr>
      </w:pPr>
      <w:r w:rsidRPr="00A91A43">
        <w:t>on their whole body, both when the atopic eczema is clear and while using all other treatments</w:t>
      </w:r>
    </w:p>
    <w:p w14:paraId="65BDBE72" w14:textId="0283096A" w:rsidR="00371064" w:rsidRDefault="00A91A43" w:rsidP="00AF2CD0">
      <w:r w:rsidRPr="00A91A43">
        <w:t>Show children with atopic eczema and their parents or carers how to apply emollients, including how to smooth emollients onto the skin rather than rubbing them in.</w:t>
      </w:r>
    </w:p>
    <w:p w14:paraId="77DC54FB" w14:textId="780CD271" w:rsidR="00371064" w:rsidRDefault="000B2856" w:rsidP="00AF2CD0">
      <w:r w:rsidRPr="00371064">
        <w:t xml:space="preserve">If their current emollient causes irritation or is not acceptable, offer a different way to apply it or </w:t>
      </w:r>
      <w:r w:rsidR="00D32B0E" w:rsidRPr="00371064">
        <w:t>suggest they see GP for</w:t>
      </w:r>
      <w:r w:rsidRPr="00371064">
        <w:t xml:space="preserve"> an alternative emollient.</w:t>
      </w:r>
    </w:p>
    <w:p w14:paraId="1E4057B2" w14:textId="3D977DF2" w:rsidR="00371064" w:rsidRDefault="000B2856" w:rsidP="00AF2CD0">
      <w:r w:rsidRPr="00371064">
        <w:t xml:space="preserve">Recommend to </w:t>
      </w:r>
      <w:r w:rsidR="00D32B0E" w:rsidRPr="00371064">
        <w:t xml:space="preserve">parents/carers that they should have the </w:t>
      </w:r>
      <w:r w:rsidR="00BD6E99" w:rsidRPr="00371064">
        <w:t>child’s</w:t>
      </w:r>
      <w:r w:rsidR="00D32B0E" w:rsidRPr="00371064">
        <w:t xml:space="preserve"> repeat</w:t>
      </w:r>
      <w:r w:rsidRPr="00371064">
        <w:t xml:space="preserve"> prescriptions </w:t>
      </w:r>
      <w:r w:rsidR="00D32B0E" w:rsidRPr="00371064">
        <w:t>reviewed annually.</w:t>
      </w:r>
    </w:p>
    <w:p w14:paraId="2C956E4D" w14:textId="77777777" w:rsidR="00371064" w:rsidRDefault="000B2856" w:rsidP="00AF2CD0">
      <w:r w:rsidRPr="00371064">
        <w:t>When children with atopic eczema are using emollients and other topical products at the same time of day, explain that:</w:t>
      </w:r>
    </w:p>
    <w:p w14:paraId="32038CEB" w14:textId="77777777" w:rsidR="00371064" w:rsidRDefault="000B2856" w:rsidP="002200AC">
      <w:pPr>
        <w:pStyle w:val="ListParagraph"/>
        <w:numPr>
          <w:ilvl w:val="0"/>
          <w:numId w:val="54"/>
        </w:numPr>
      </w:pPr>
      <w:r w:rsidRPr="00371064">
        <w:t>they should apply one product at a time, and wait several minutes before applying the next product</w:t>
      </w:r>
    </w:p>
    <w:p w14:paraId="118287F2" w14:textId="3EBAC950" w:rsidR="00371064" w:rsidRDefault="000B2856" w:rsidP="002200AC">
      <w:pPr>
        <w:pStyle w:val="ListParagraph"/>
        <w:numPr>
          <w:ilvl w:val="0"/>
          <w:numId w:val="54"/>
        </w:numPr>
      </w:pPr>
      <w:r w:rsidRPr="00371064">
        <w:t>they can choose which product to apply first</w:t>
      </w:r>
    </w:p>
    <w:p w14:paraId="1EA67AB1" w14:textId="248537C4" w:rsidR="00371064" w:rsidRDefault="000B2856" w:rsidP="00AF2CD0">
      <w:r w:rsidRPr="00371064">
        <w:lastRenderedPageBreak/>
        <w:t xml:space="preserve">Offer personalised </w:t>
      </w:r>
      <w:r w:rsidR="00D32B0E" w:rsidRPr="00371064">
        <w:t>treatment plan (</w:t>
      </w:r>
      <w:hyperlink w:anchor="_Appendix_1_" w:history="1">
        <w:r w:rsidR="00D32B0E" w:rsidRPr="00586E04">
          <w:rPr>
            <w:rStyle w:val="Hyperlink"/>
          </w:rPr>
          <w:t>Appendix 1</w:t>
        </w:r>
      </w:hyperlink>
      <w:r w:rsidR="00D32B0E" w:rsidRPr="00371064">
        <w:t>)</w:t>
      </w:r>
      <w:r w:rsidRPr="00371064">
        <w:t xml:space="preserve"> </w:t>
      </w:r>
      <w:r w:rsidR="005F20EA" w:rsidRPr="00371064">
        <w:t xml:space="preserve">which includes information </w:t>
      </w:r>
      <w:r w:rsidRPr="00371064">
        <w:t xml:space="preserve">on washing with emollients or emollient soap substitutes, </w:t>
      </w:r>
      <w:r w:rsidR="00D32B0E" w:rsidRPr="00371064">
        <w:t xml:space="preserve">applying emollients </w:t>
      </w:r>
      <w:r w:rsidRPr="00371064">
        <w:t>and explain to children with atopic eczema and their parents or carers that:</w:t>
      </w:r>
    </w:p>
    <w:p w14:paraId="65BDE21B" w14:textId="77777777" w:rsidR="00371064" w:rsidRDefault="000B2856" w:rsidP="002200AC">
      <w:pPr>
        <w:pStyle w:val="ListParagraph"/>
        <w:numPr>
          <w:ilvl w:val="0"/>
          <w:numId w:val="55"/>
        </w:numPr>
      </w:pPr>
      <w:r w:rsidRPr="00371064">
        <w:t>they should use leave-on emollients or emollient soap substitutes instead of soaps and detergent-based wash products</w:t>
      </w:r>
    </w:p>
    <w:p w14:paraId="3AFEE93D" w14:textId="77777777" w:rsidR="00371064" w:rsidRDefault="000B2856" w:rsidP="002200AC">
      <w:pPr>
        <w:pStyle w:val="ListParagraph"/>
        <w:numPr>
          <w:ilvl w:val="0"/>
          <w:numId w:val="55"/>
        </w:numPr>
      </w:pPr>
      <w:r w:rsidRPr="00371064">
        <w:t>leave-on emollients can be added to bath water</w:t>
      </w:r>
    </w:p>
    <w:p w14:paraId="19448DD8" w14:textId="40A442FD" w:rsidR="00371064" w:rsidRDefault="000B2856" w:rsidP="002200AC">
      <w:pPr>
        <w:pStyle w:val="ListParagraph"/>
        <w:numPr>
          <w:ilvl w:val="0"/>
          <w:numId w:val="55"/>
        </w:numPr>
      </w:pPr>
      <w:r w:rsidRPr="00371064">
        <w:t>children aged under 12</w:t>
      </w:r>
      <w:r w:rsidR="002200AC">
        <w:t xml:space="preserve"> </w:t>
      </w:r>
      <w:r w:rsidRPr="00371064">
        <w:t>months should use leave-on emollients or emollient soap substitutes instead of shampoos</w:t>
      </w:r>
    </w:p>
    <w:p w14:paraId="7F87BA1D" w14:textId="28FD632C" w:rsidR="000B2856" w:rsidRPr="009D31C7" w:rsidRDefault="000B2856" w:rsidP="002200AC">
      <w:pPr>
        <w:pStyle w:val="ListParagraph"/>
        <w:numPr>
          <w:ilvl w:val="0"/>
          <w:numId w:val="55"/>
        </w:numPr>
      </w:pPr>
      <w:r w:rsidRPr="00371064">
        <w:t>older children using shampoo should use a brand that is unperfumed and ideally labelled as suitable for eczema, and they should avoid washing their hair in bath water.</w:t>
      </w:r>
    </w:p>
    <w:p w14:paraId="67C242B1" w14:textId="73ACDF84" w:rsidR="00250EB7" w:rsidRDefault="00BD6E99" w:rsidP="002200AC">
      <w:r>
        <w:t>Please</w:t>
      </w:r>
      <w:r w:rsidR="001E4D53">
        <w:t xml:space="preserve"> also</w:t>
      </w:r>
      <w:r>
        <w:t xml:space="preserve"> refer to the </w:t>
      </w:r>
      <w:r w:rsidR="00F76E67">
        <w:t>flowchar</w:t>
      </w:r>
      <w:r w:rsidR="00830793">
        <w:t xml:space="preserve">t </w:t>
      </w:r>
      <w:r w:rsidR="001E4D53">
        <w:t xml:space="preserve">in </w:t>
      </w:r>
      <w:hyperlink w:anchor="_Appendix_2_–" w:history="1">
        <w:r w:rsidR="001E4D53" w:rsidRPr="001E4D53">
          <w:rPr>
            <w:rStyle w:val="Hyperlink"/>
            <w:rFonts w:cs="Arial"/>
            <w:sz w:val="24"/>
          </w:rPr>
          <w:t>Appendix 2</w:t>
        </w:r>
      </w:hyperlink>
      <w:r w:rsidR="00830793">
        <w:t xml:space="preserve"> for </w:t>
      </w:r>
      <w:r w:rsidR="006624F7">
        <w:t>the pathway Health Visitors and School Nurses</w:t>
      </w:r>
      <w:r w:rsidR="0067663C">
        <w:t xml:space="preserve"> should follow in the management of Mild Infantile Eczema</w:t>
      </w:r>
      <w:r w:rsidR="00430C48">
        <w:t xml:space="preserve">, and </w:t>
      </w:r>
      <w:r w:rsidR="005F3074">
        <w:t xml:space="preserve">table in </w:t>
      </w:r>
      <w:hyperlink w:anchor="_Appendix_4_–" w:history="1">
        <w:r w:rsidR="00292C72" w:rsidRPr="00054317">
          <w:rPr>
            <w:rStyle w:val="Hyperlink"/>
            <w:rFonts w:cs="Arial"/>
            <w:sz w:val="24"/>
          </w:rPr>
          <w:t>App</w:t>
        </w:r>
        <w:r w:rsidR="008C19A9" w:rsidRPr="00054317">
          <w:rPr>
            <w:rStyle w:val="Hyperlink"/>
            <w:rFonts w:cs="Arial"/>
            <w:sz w:val="24"/>
          </w:rPr>
          <w:t>endix 4</w:t>
        </w:r>
      </w:hyperlink>
      <w:r w:rsidR="00054317">
        <w:t xml:space="preserve"> - </w:t>
      </w:r>
      <w:r w:rsidR="00F66DCA" w:rsidRPr="00F66DCA">
        <w:t>Identifying and Managing Trigger Factors in Atopic Eczema</w:t>
      </w:r>
      <w:r w:rsidR="0069706A">
        <w:t>.</w:t>
      </w:r>
    </w:p>
    <w:p w14:paraId="0DB444EC" w14:textId="77777777" w:rsidR="00746D93" w:rsidRDefault="00746D93" w:rsidP="002200AC"/>
    <w:p w14:paraId="4A07B760" w14:textId="77777777" w:rsidR="0069706A" w:rsidRDefault="0069706A" w:rsidP="0069706A">
      <w:pPr>
        <w:spacing w:before="0" w:after="100" w:afterAutospacing="1" w:line="240" w:lineRule="auto"/>
        <w:jc w:val="left"/>
        <w:rPr>
          <w:rFonts w:cs="Arial"/>
          <w:sz w:val="24"/>
        </w:rPr>
        <w:sectPr w:rsidR="0069706A" w:rsidSect="00036244">
          <w:pgSz w:w="12240" w:h="15840"/>
          <w:pgMar w:top="1440" w:right="1440" w:bottom="1440" w:left="1440" w:header="709" w:footer="709" w:gutter="0"/>
          <w:cols w:space="708"/>
          <w:docGrid w:linePitch="360"/>
        </w:sectPr>
      </w:pPr>
    </w:p>
    <w:p w14:paraId="0E83137D" w14:textId="67401D89" w:rsidR="00B148F6" w:rsidRPr="000C163A" w:rsidRDefault="00B148F6" w:rsidP="0069706A">
      <w:pPr>
        <w:pStyle w:val="Heading1"/>
      </w:pPr>
      <w:bookmarkStart w:id="3" w:name="_SOP_2_"/>
      <w:bookmarkStart w:id="4" w:name="_Toc202449514"/>
      <w:bookmarkEnd w:id="3"/>
      <w:r>
        <w:lastRenderedPageBreak/>
        <w:t xml:space="preserve">SOP </w:t>
      </w:r>
      <w:proofErr w:type="gramStart"/>
      <w:r>
        <w:t xml:space="preserve">2  </w:t>
      </w:r>
      <w:r w:rsidR="0053295C">
        <w:t>Referring</w:t>
      </w:r>
      <w:proofErr w:type="gramEnd"/>
      <w:r w:rsidR="0053295C">
        <w:t xml:space="preserve"> to </w:t>
      </w:r>
      <w:r>
        <w:t>C</w:t>
      </w:r>
      <w:r w:rsidR="002975E1">
        <w:t xml:space="preserve">hildren’s Community Nursing Team (CCNT) </w:t>
      </w:r>
      <w:r>
        <w:t>for further support</w:t>
      </w:r>
      <w:bookmarkEnd w:id="4"/>
      <w:r>
        <w:t xml:space="preserve"> </w:t>
      </w:r>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B148F6" w:rsidRPr="00627A52" w14:paraId="7526EAEC" w14:textId="77777777" w:rsidTr="0069706A">
        <w:tc>
          <w:tcPr>
            <w:tcW w:w="9493" w:type="dxa"/>
            <w:tcBorders>
              <w:top w:val="single" w:sz="4" w:space="0" w:color="auto"/>
              <w:bottom w:val="single" w:sz="4" w:space="0" w:color="auto"/>
            </w:tcBorders>
            <w:shd w:val="clear" w:color="auto" w:fill="E6E6E6"/>
          </w:tcPr>
          <w:p w14:paraId="558F4A6C" w14:textId="77777777" w:rsidR="00B148F6" w:rsidRPr="00BE1EF3" w:rsidRDefault="00B148F6" w:rsidP="00F34584">
            <w:pPr>
              <w:rPr>
                <w:b/>
                <w:i/>
              </w:rPr>
            </w:pPr>
            <w:r w:rsidRPr="00BE1EF3">
              <w:rPr>
                <w:b/>
                <w:i/>
              </w:rPr>
              <w:t>Purpose</w:t>
            </w:r>
          </w:p>
        </w:tc>
      </w:tr>
    </w:tbl>
    <w:p w14:paraId="710F49D5" w14:textId="29E69F00" w:rsidR="00B148F6" w:rsidRPr="00F7089A" w:rsidRDefault="00B148F6" w:rsidP="000E2F2E">
      <w:r>
        <w:t>This SOP provides H</w:t>
      </w:r>
      <w:r w:rsidR="006530B8">
        <w:t xml:space="preserve">ealth </w:t>
      </w:r>
      <w:r>
        <w:t>V</w:t>
      </w:r>
      <w:r w:rsidR="006530B8">
        <w:t>isitors</w:t>
      </w:r>
      <w:r>
        <w:t xml:space="preserve"> and S</w:t>
      </w:r>
      <w:r w:rsidR="006530B8">
        <w:t xml:space="preserve">chool </w:t>
      </w:r>
      <w:r>
        <w:t>N</w:t>
      </w:r>
      <w:r w:rsidR="006530B8">
        <w:t>urses</w:t>
      </w:r>
      <w:r>
        <w:t xml:space="preserve"> with information on when to refer on to CCNT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B148F6" w:rsidRPr="00627A52" w14:paraId="25A70AA4" w14:textId="77777777" w:rsidTr="0069706A">
        <w:tc>
          <w:tcPr>
            <w:tcW w:w="9493" w:type="dxa"/>
            <w:shd w:val="clear" w:color="auto" w:fill="E6E6E6"/>
          </w:tcPr>
          <w:p w14:paraId="72905202" w14:textId="77777777" w:rsidR="00B148F6" w:rsidRPr="00BE1EF3" w:rsidRDefault="00B148F6" w:rsidP="00F34584">
            <w:pPr>
              <w:rPr>
                <w:b/>
                <w:i/>
              </w:rPr>
            </w:pPr>
            <w:r w:rsidRPr="00BE1EF3">
              <w:rPr>
                <w:b/>
                <w:i/>
              </w:rPr>
              <w:t>Scope</w:t>
            </w:r>
          </w:p>
        </w:tc>
      </w:tr>
    </w:tbl>
    <w:p w14:paraId="14500F6C" w14:textId="2A7CEFFF" w:rsidR="00B148F6" w:rsidRPr="00F7089A" w:rsidRDefault="00B148F6" w:rsidP="00B148F6">
      <w:r w:rsidRPr="000E2F2E">
        <w:t>This SOP</w:t>
      </w:r>
      <w:r w:rsidR="0009042B" w:rsidRPr="000E2F2E">
        <w:t xml:space="preserve"> applies to</w:t>
      </w:r>
      <w:r w:rsidRPr="000E2F2E">
        <w:t xml:space="preserve"> infants, children and young people on the</w:t>
      </w:r>
      <w:r w:rsidR="0009042B" w:rsidRPr="000E2F2E">
        <w:t xml:space="preserve"> caseloads of</w:t>
      </w:r>
      <w:r w:rsidRPr="000E2F2E">
        <w:t xml:space="preserve"> HV</w:t>
      </w:r>
      <w:r w:rsidR="00253989" w:rsidRPr="000E2F2E">
        <w:t>s</w:t>
      </w:r>
      <w:r w:rsidRPr="000E2F2E">
        <w:t xml:space="preserve"> and SN</w:t>
      </w:r>
      <w:r w:rsidR="00253989" w:rsidRPr="000E2F2E">
        <w:t>s</w:t>
      </w:r>
      <w:r w:rsidRPr="000E2F2E">
        <w:t xml:space="preserve"> in the home</w:t>
      </w:r>
      <w:r w:rsidR="00253989" w:rsidRPr="000E2F2E">
        <w:t xml:space="preserve"> </w:t>
      </w:r>
      <w:r w:rsidRPr="000E2F2E">
        <w:t>or other</w:t>
      </w:r>
      <w:r>
        <w:t xml:space="preserve"> community setting.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B148F6" w:rsidRPr="00627A52" w14:paraId="7BE7A6E2" w14:textId="77777777" w:rsidTr="0069706A">
        <w:tc>
          <w:tcPr>
            <w:tcW w:w="9493" w:type="dxa"/>
            <w:shd w:val="clear" w:color="auto" w:fill="E6E6E6"/>
          </w:tcPr>
          <w:p w14:paraId="5E6C4D8B" w14:textId="77777777" w:rsidR="00B148F6" w:rsidRPr="00BE1EF3" w:rsidRDefault="00B148F6" w:rsidP="00F34584">
            <w:pPr>
              <w:rPr>
                <w:b/>
                <w:i/>
              </w:rPr>
            </w:pPr>
            <w:r w:rsidRPr="00BE1EF3">
              <w:rPr>
                <w:b/>
                <w:i/>
              </w:rPr>
              <w:t>Core Requirements</w:t>
            </w:r>
            <w:r>
              <w:rPr>
                <w:rFonts w:cs="Arial"/>
                <w:b/>
                <w:i/>
                <w:szCs w:val="22"/>
              </w:rPr>
              <w:t>/Procedure</w:t>
            </w:r>
          </w:p>
        </w:tc>
      </w:tr>
    </w:tbl>
    <w:p w14:paraId="16C4F20E" w14:textId="221D92D0" w:rsidR="00B148F6" w:rsidRPr="003A1B4B" w:rsidRDefault="00B148F6" w:rsidP="000E2F2E">
      <w:pPr>
        <w:rPr>
          <w:rFonts w:eastAsia="Arial"/>
        </w:rPr>
      </w:pPr>
      <w:r w:rsidRPr="003A1B4B">
        <w:rPr>
          <w:rFonts w:eastAsia="Arial"/>
        </w:rPr>
        <w:t>Children with eczema may be referred to the CCNT by HV, GP &amp; Paediatrician.</w:t>
      </w:r>
    </w:p>
    <w:p w14:paraId="1C86CF11" w14:textId="5DFFA7CB" w:rsidR="00B148F6" w:rsidRPr="003A1B4B" w:rsidRDefault="00B148F6" w:rsidP="000E2F2E">
      <w:pPr>
        <w:rPr>
          <w:rFonts w:eastAsia="Arial"/>
        </w:rPr>
      </w:pPr>
      <w:r w:rsidRPr="003A1B4B">
        <w:rPr>
          <w:rFonts w:eastAsia="Arial"/>
        </w:rPr>
        <w:t xml:space="preserve">Referrals are not accepted from parents or the Dermatology Department. </w:t>
      </w:r>
    </w:p>
    <w:p w14:paraId="3B4CC7E3" w14:textId="77777777" w:rsidR="00D63758" w:rsidRDefault="00B148F6" w:rsidP="000E2F2E">
      <w:pPr>
        <w:rPr>
          <w:rFonts w:eastAsia="Arial"/>
        </w:rPr>
      </w:pPr>
      <w:r w:rsidRPr="003A1B4B">
        <w:rPr>
          <w:rFonts w:eastAsia="Arial"/>
        </w:rPr>
        <w:t xml:space="preserve">If children show signs of food allergies, then referral to paediatrician and dietician should be made. However, be mindful, that parents are often wanting a cause of </w:t>
      </w:r>
      <w:r w:rsidR="003A1B4B" w:rsidRPr="003A1B4B">
        <w:rPr>
          <w:rFonts w:eastAsia="Arial"/>
        </w:rPr>
        <w:t>eczema,</w:t>
      </w:r>
      <w:r w:rsidRPr="003A1B4B">
        <w:rPr>
          <w:rFonts w:eastAsia="Arial"/>
        </w:rPr>
        <w:t xml:space="preserve"> and this is not always linked to food allergy, mainly poor emollient use.</w:t>
      </w:r>
    </w:p>
    <w:p w14:paraId="31D23CF9" w14:textId="1993EDF7" w:rsidR="00B148F6" w:rsidRDefault="00B148F6" w:rsidP="000E2F2E">
      <w:pPr>
        <w:rPr>
          <w:rFonts w:eastAsia="Arial"/>
        </w:rPr>
      </w:pPr>
      <w:r w:rsidRPr="00D63758">
        <w:rPr>
          <w:rFonts w:eastAsia="Arial"/>
        </w:rPr>
        <w:t>HV and SN’s must have followed the Management of mild atopic eczema algorithm for minimum 2 weeks before referral to CCNT.</w:t>
      </w:r>
    </w:p>
    <w:p w14:paraId="334734DC" w14:textId="77777777" w:rsidR="000E2F2E" w:rsidRDefault="000E2F2E" w:rsidP="000E2F2E">
      <w:pPr>
        <w:rPr>
          <w:rFonts w:eastAsia="Arial"/>
        </w:rPr>
      </w:pPr>
    </w:p>
    <w:p w14:paraId="048F3E8E" w14:textId="77777777" w:rsidR="00746D93" w:rsidRDefault="00746D93" w:rsidP="000E2F2E">
      <w:pPr>
        <w:rPr>
          <w:rFonts w:eastAsia="Arial"/>
        </w:rPr>
        <w:sectPr w:rsidR="00746D93" w:rsidSect="00036244">
          <w:pgSz w:w="12240" w:h="15840"/>
          <w:pgMar w:top="1440" w:right="1440" w:bottom="1440" w:left="1440" w:header="709" w:footer="709" w:gutter="0"/>
          <w:cols w:space="708"/>
          <w:docGrid w:linePitch="360"/>
        </w:sectPr>
      </w:pPr>
    </w:p>
    <w:p w14:paraId="730ECC1E" w14:textId="7936BD6F" w:rsidR="00F7089A" w:rsidRPr="000C163A" w:rsidRDefault="00F7089A" w:rsidP="00746D93">
      <w:pPr>
        <w:pStyle w:val="Heading1"/>
      </w:pPr>
      <w:bookmarkStart w:id="5" w:name="_SOP_3_"/>
      <w:bookmarkStart w:id="6" w:name="_Toc202449515"/>
      <w:bookmarkEnd w:id="5"/>
      <w:r>
        <w:lastRenderedPageBreak/>
        <w:t xml:space="preserve">SOP </w:t>
      </w:r>
      <w:proofErr w:type="gramStart"/>
      <w:r w:rsidR="00FD1D33">
        <w:t>3</w:t>
      </w:r>
      <w:r w:rsidR="2EBFE046">
        <w:t xml:space="preserve">  </w:t>
      </w:r>
      <w:r w:rsidR="00F2025E" w:rsidRPr="00746D93">
        <w:t>Management</w:t>
      </w:r>
      <w:proofErr w:type="gramEnd"/>
      <w:r w:rsidR="00F2025E">
        <w:t xml:space="preserve"> of children by CCNT with Infected/severe </w:t>
      </w:r>
      <w:r w:rsidR="2EBFE046">
        <w:t>Atopic Eczema</w:t>
      </w:r>
      <w:bookmarkEnd w:id="6"/>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291296" w14:paraId="5F9A1F46" w14:textId="77777777" w:rsidTr="006D3843">
        <w:tc>
          <w:tcPr>
            <w:tcW w:w="9493" w:type="dxa"/>
            <w:tcBorders>
              <w:top w:val="single" w:sz="4" w:space="0" w:color="auto"/>
              <w:bottom w:val="single" w:sz="4" w:space="0" w:color="auto"/>
            </w:tcBorders>
            <w:shd w:val="clear" w:color="auto" w:fill="E6E6E6"/>
          </w:tcPr>
          <w:p w14:paraId="736E732B" w14:textId="77777777" w:rsidR="006979D0" w:rsidRPr="00291296" w:rsidRDefault="006979D0" w:rsidP="00BE1EF3">
            <w:pPr>
              <w:rPr>
                <w:b/>
                <w:i/>
                <w:sz w:val="24"/>
              </w:rPr>
            </w:pPr>
            <w:r w:rsidRPr="00291296">
              <w:rPr>
                <w:b/>
                <w:i/>
                <w:sz w:val="24"/>
              </w:rPr>
              <w:t>Purpose</w:t>
            </w:r>
          </w:p>
        </w:tc>
      </w:tr>
    </w:tbl>
    <w:p w14:paraId="79323A62" w14:textId="1AA65841" w:rsidR="00F327CF" w:rsidRPr="00291296" w:rsidRDefault="00F327CF" w:rsidP="00BE1EF3">
      <w:pPr>
        <w:rPr>
          <w:sz w:val="24"/>
        </w:rPr>
      </w:pPr>
      <w:r w:rsidRPr="00291296">
        <w:rPr>
          <w:sz w:val="24"/>
        </w:rPr>
        <w:t>To provide the Children’s Community Nursing Team (CCNT) with guidance on managing children with severe or infected atopic eczema in the home or community setting, using emollients and prescribed topical treatments.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291296" w14:paraId="453824FE" w14:textId="77777777" w:rsidTr="006D3843">
        <w:tc>
          <w:tcPr>
            <w:tcW w:w="9493" w:type="dxa"/>
            <w:shd w:val="clear" w:color="auto" w:fill="E6E6E6"/>
          </w:tcPr>
          <w:p w14:paraId="08CE1F6C" w14:textId="77777777" w:rsidR="006979D0" w:rsidRPr="00291296" w:rsidRDefault="006979D0" w:rsidP="00BE1EF3">
            <w:pPr>
              <w:rPr>
                <w:b/>
                <w:i/>
                <w:sz w:val="24"/>
              </w:rPr>
            </w:pPr>
            <w:r w:rsidRPr="00291296">
              <w:rPr>
                <w:b/>
                <w:i/>
                <w:sz w:val="24"/>
              </w:rPr>
              <w:t>Scope</w:t>
            </w:r>
          </w:p>
        </w:tc>
      </w:tr>
    </w:tbl>
    <w:p w14:paraId="44E871BC" w14:textId="751B10EA" w:rsidR="006979D0" w:rsidRPr="00291296" w:rsidRDefault="1A7A2F75" w:rsidP="00BE1EF3">
      <w:pPr>
        <w:rPr>
          <w:sz w:val="24"/>
        </w:rPr>
      </w:pPr>
      <w:r w:rsidRPr="00291296">
        <w:rPr>
          <w:sz w:val="24"/>
        </w:rPr>
        <w:t>This SOP is be used with infants, children and young people on the CCNT caseloads, in the home setting or other community setting.</w:t>
      </w:r>
      <w:r w:rsidR="00313FEB" w:rsidRPr="00291296">
        <w:rPr>
          <w:sz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291296" w14:paraId="69459D98" w14:textId="77777777" w:rsidTr="006D3843">
        <w:tc>
          <w:tcPr>
            <w:tcW w:w="9493" w:type="dxa"/>
            <w:shd w:val="clear" w:color="auto" w:fill="E6E6E6"/>
          </w:tcPr>
          <w:p w14:paraId="353CF696" w14:textId="77777777" w:rsidR="006979D0" w:rsidRPr="00291296" w:rsidRDefault="006979D0" w:rsidP="00BE1EF3">
            <w:pPr>
              <w:rPr>
                <w:b/>
                <w:i/>
                <w:sz w:val="24"/>
              </w:rPr>
            </w:pPr>
            <w:r w:rsidRPr="00291296">
              <w:rPr>
                <w:b/>
                <w:i/>
                <w:sz w:val="24"/>
              </w:rPr>
              <w:t>Core Requirements</w:t>
            </w:r>
            <w:r w:rsidR="009B2BAA" w:rsidRPr="00291296">
              <w:rPr>
                <w:rFonts w:cs="Arial"/>
                <w:b/>
                <w:i/>
                <w:sz w:val="24"/>
              </w:rPr>
              <w:t>/Procedure</w:t>
            </w:r>
          </w:p>
        </w:tc>
      </w:tr>
    </w:tbl>
    <w:p w14:paraId="02CCA7A7" w14:textId="64585A4B" w:rsidR="00A25F80" w:rsidRPr="00291296" w:rsidRDefault="009D44EC" w:rsidP="00195822">
      <w:r w:rsidRPr="00291296">
        <w:t xml:space="preserve">Children with eczema can be referred to CCNT by HV, SN, GP and paediatrician. </w:t>
      </w:r>
    </w:p>
    <w:p w14:paraId="522C0236" w14:textId="08B682F6" w:rsidR="00B61FE2" w:rsidRPr="00291296" w:rsidRDefault="009D44EC" w:rsidP="00195822">
      <w:r w:rsidRPr="00291296">
        <w:t>Referrals are not accepted from parents or the Dermatology Department.</w:t>
      </w:r>
    </w:p>
    <w:p w14:paraId="460DABEF" w14:textId="56F00CE8" w:rsidR="000B2856" w:rsidRPr="00291296" w:rsidRDefault="000B2856" w:rsidP="00195822">
      <w:r w:rsidRPr="00291296">
        <w:rPr>
          <w:b/>
          <w:bCs/>
        </w:rPr>
        <w:t>Stepped approach to management</w:t>
      </w:r>
    </w:p>
    <w:p w14:paraId="1589D25C" w14:textId="6D65BB81" w:rsidR="000B2856" w:rsidRPr="00291296" w:rsidRDefault="000B2856" w:rsidP="00195822">
      <w:pPr>
        <w:rPr>
          <w:rFonts w:cs="Arial"/>
        </w:rPr>
      </w:pPr>
      <w:r w:rsidRPr="00291296">
        <w:rPr>
          <w:rFonts w:cs="Arial"/>
        </w:rPr>
        <w:t>Use the stepped approach in table below for managing atopic eczema in children.</w:t>
      </w:r>
    </w:p>
    <w:p w14:paraId="6EF6FDEE" w14:textId="77777777" w:rsidR="00216F49" w:rsidRDefault="000B2856" w:rsidP="00195822">
      <w:pPr>
        <w:rPr>
          <w:rFonts w:cs="Arial"/>
        </w:rPr>
      </w:pPr>
      <w:r w:rsidRPr="00216F49">
        <w:rPr>
          <w:rFonts w:cs="Arial"/>
        </w:rPr>
        <w:t xml:space="preserve">Emollients are the </w:t>
      </w:r>
      <w:r w:rsidR="0042589D" w:rsidRPr="00216F49">
        <w:rPr>
          <w:rFonts w:cs="Arial"/>
        </w:rPr>
        <w:t xml:space="preserve">foundation of treatment and </w:t>
      </w:r>
      <w:r w:rsidRPr="00216F49">
        <w:rPr>
          <w:rFonts w:cs="Arial"/>
        </w:rPr>
        <w:t>should be used, even when</w:t>
      </w:r>
      <w:r w:rsidR="00836CD3" w:rsidRPr="00216F49">
        <w:rPr>
          <w:rFonts w:cs="Arial"/>
        </w:rPr>
        <w:t xml:space="preserve"> </w:t>
      </w:r>
      <w:r w:rsidRPr="00216F49">
        <w:rPr>
          <w:rFonts w:cs="Arial"/>
        </w:rPr>
        <w:t>eczema is clear.</w:t>
      </w:r>
    </w:p>
    <w:p w14:paraId="79864E30" w14:textId="77777777" w:rsidR="00216F49" w:rsidRDefault="000B2856" w:rsidP="00195822">
      <w:pPr>
        <w:rPr>
          <w:rFonts w:cs="Arial"/>
        </w:rPr>
      </w:pPr>
      <w:r w:rsidRPr="00216F49">
        <w:rPr>
          <w:rFonts w:cs="Arial"/>
        </w:rPr>
        <w:t>Management can then be stepped up or down, according to the severity of symptoms</w:t>
      </w:r>
    </w:p>
    <w:p w14:paraId="367B78F4" w14:textId="61FB1CA2" w:rsidR="00EE5472" w:rsidRPr="00216F49" w:rsidRDefault="00252419" w:rsidP="00195822">
      <w:pPr>
        <w:rPr>
          <w:rFonts w:cs="Arial"/>
        </w:rPr>
      </w:pPr>
      <w:r w:rsidRPr="00216F49">
        <w:rPr>
          <w:rFonts w:cs="Arial"/>
        </w:rPr>
        <w:t xml:space="preserve">Refer to </w:t>
      </w:r>
      <w:hyperlink w:anchor="_Appendix_6_–" w:history="1">
        <w:r w:rsidRPr="00216F49">
          <w:rPr>
            <w:rStyle w:val="Hyperlink"/>
            <w:rFonts w:cs="Arial"/>
            <w:sz w:val="24"/>
          </w:rPr>
          <w:t>Appendix 6</w:t>
        </w:r>
      </w:hyperlink>
      <w:r w:rsidR="007A0CF5" w:rsidRPr="00216F49">
        <w:rPr>
          <w:rFonts w:cs="Arial"/>
        </w:rPr>
        <w:t xml:space="preserve"> - </w:t>
      </w:r>
      <w:r w:rsidRPr="00216F49">
        <w:rPr>
          <w:rFonts w:cs="Arial"/>
        </w:rPr>
        <w:t>Stepped Treatment Options for details</w:t>
      </w:r>
    </w:p>
    <w:p w14:paraId="46FFF84D" w14:textId="0B9A571A" w:rsidR="00EE5472" w:rsidRPr="00360793" w:rsidRDefault="00EE5472" w:rsidP="00195822">
      <w:pPr>
        <w:rPr>
          <w:rFonts w:cs="Arial"/>
          <w:b/>
          <w:bCs/>
        </w:rPr>
      </w:pPr>
      <w:r w:rsidRPr="00360793">
        <w:rPr>
          <w:rFonts w:cs="Arial"/>
          <w:b/>
          <w:bCs/>
        </w:rPr>
        <w:t>Flares</w:t>
      </w:r>
    </w:p>
    <w:p w14:paraId="286F2CE8" w14:textId="77777777" w:rsidR="00853CC8" w:rsidRDefault="00853CC8" w:rsidP="00195822">
      <w:pPr>
        <w:rPr>
          <w:rFonts w:cs="Arial"/>
        </w:rPr>
      </w:pPr>
      <w:r w:rsidRPr="00853CC8">
        <w:rPr>
          <w:rFonts w:cs="Arial"/>
        </w:rPr>
        <w:t>CCNT should educate families on recognising flares and starting treatment promptly.</w:t>
      </w:r>
    </w:p>
    <w:p w14:paraId="3481CA32" w14:textId="77777777" w:rsidR="00853CC8" w:rsidRDefault="00853CC8" w:rsidP="00195822">
      <w:pPr>
        <w:rPr>
          <w:rFonts w:cs="Arial"/>
        </w:rPr>
      </w:pPr>
      <w:r w:rsidRPr="00853CC8">
        <w:rPr>
          <w:rFonts w:cs="Arial"/>
        </w:rPr>
        <w:t>Treatment should continue for 48 hours after symptoms subside.</w:t>
      </w:r>
    </w:p>
    <w:p w14:paraId="3133021B" w14:textId="26C82FDC" w:rsidR="00360793" w:rsidRDefault="00853CC8" w:rsidP="00195822">
      <w:pPr>
        <w:rPr>
          <w:rFonts w:cs="Arial"/>
        </w:rPr>
      </w:pPr>
      <w:r w:rsidRPr="00853CC8">
        <w:rPr>
          <w:rFonts w:cs="Arial"/>
        </w:rPr>
        <w:t xml:space="preserve">Refer to </w:t>
      </w:r>
      <w:hyperlink w:anchor="_Appendix_7_–" w:history="1">
        <w:r w:rsidRPr="00470CA6">
          <w:rPr>
            <w:rStyle w:val="Hyperlink"/>
            <w:rFonts w:cs="Arial"/>
            <w:sz w:val="24"/>
          </w:rPr>
          <w:t xml:space="preserve">Appendix </w:t>
        </w:r>
        <w:r w:rsidR="00470CA6" w:rsidRPr="00470CA6">
          <w:rPr>
            <w:rStyle w:val="Hyperlink"/>
            <w:rFonts w:cs="Arial"/>
            <w:sz w:val="24"/>
          </w:rPr>
          <w:t>7</w:t>
        </w:r>
      </w:hyperlink>
      <w:r w:rsidRPr="00853CC8">
        <w:rPr>
          <w:rFonts w:cs="Arial"/>
        </w:rPr>
        <w:t xml:space="preserve"> for flare management.</w:t>
      </w:r>
    </w:p>
    <w:p w14:paraId="6743A9F9" w14:textId="41860017" w:rsidR="00360793" w:rsidRPr="00360793" w:rsidRDefault="00360793" w:rsidP="00195822">
      <w:pPr>
        <w:rPr>
          <w:rFonts w:cs="Arial"/>
          <w:b/>
          <w:bCs/>
        </w:rPr>
      </w:pPr>
      <w:r w:rsidRPr="00360793">
        <w:rPr>
          <w:rFonts w:cs="Arial"/>
          <w:b/>
          <w:bCs/>
        </w:rPr>
        <w:t>Infected Eczema</w:t>
      </w:r>
    </w:p>
    <w:p w14:paraId="4BBECB9A" w14:textId="77777777" w:rsidR="00360793" w:rsidRDefault="00360793" w:rsidP="00195822">
      <w:pPr>
        <w:rPr>
          <w:rFonts w:cs="Arial"/>
        </w:rPr>
      </w:pPr>
      <w:r w:rsidRPr="00360793">
        <w:rPr>
          <w:rFonts w:cs="Arial"/>
        </w:rPr>
        <w:t>If infection is suspected, assess for signs (e.g., weeping, pustules, crusting, fever).</w:t>
      </w:r>
    </w:p>
    <w:p w14:paraId="1A7D7347" w14:textId="77777777" w:rsidR="00360793" w:rsidRDefault="00360793" w:rsidP="00195822">
      <w:pPr>
        <w:rPr>
          <w:rFonts w:cs="Arial"/>
        </w:rPr>
      </w:pPr>
      <w:r w:rsidRPr="00360793">
        <w:rPr>
          <w:rFonts w:cs="Arial"/>
        </w:rPr>
        <w:t>Advise on obtaining replacement medications post-infection.</w:t>
      </w:r>
    </w:p>
    <w:p w14:paraId="537F61D1" w14:textId="30081678" w:rsidR="00360793" w:rsidRDefault="00360793" w:rsidP="00195822">
      <w:pPr>
        <w:rPr>
          <w:rFonts w:cs="Arial"/>
        </w:rPr>
      </w:pPr>
      <w:r w:rsidRPr="00360793">
        <w:rPr>
          <w:rFonts w:cs="Arial"/>
        </w:rPr>
        <w:t xml:space="preserve">Follow infection management guidance in </w:t>
      </w:r>
      <w:hyperlink w:anchor="_Appendix_8_–" w:history="1">
        <w:r w:rsidRPr="0097779E">
          <w:rPr>
            <w:rStyle w:val="Hyperlink"/>
            <w:rFonts w:cs="Arial"/>
            <w:sz w:val="24"/>
          </w:rPr>
          <w:t xml:space="preserve">Appendix </w:t>
        </w:r>
        <w:r w:rsidR="0097779E" w:rsidRPr="0097779E">
          <w:rPr>
            <w:rStyle w:val="Hyperlink"/>
            <w:rFonts w:cs="Arial"/>
            <w:sz w:val="24"/>
          </w:rPr>
          <w:t>8</w:t>
        </w:r>
      </w:hyperlink>
      <w:r w:rsidRPr="00360793">
        <w:rPr>
          <w:rFonts w:cs="Arial"/>
        </w:rPr>
        <w:t>: Management of Infected Atopic Eczema.</w:t>
      </w:r>
    </w:p>
    <w:p w14:paraId="193BEF40" w14:textId="77777777" w:rsidR="00FE2FAD" w:rsidRPr="00FE2FAD" w:rsidRDefault="00FE2FAD" w:rsidP="00195822">
      <w:pPr>
        <w:rPr>
          <w:rFonts w:cs="Arial"/>
          <w:b/>
          <w:bCs/>
        </w:rPr>
      </w:pPr>
      <w:r w:rsidRPr="00FE2FAD">
        <w:rPr>
          <w:rFonts w:cs="Arial"/>
          <w:b/>
          <w:bCs/>
        </w:rPr>
        <w:t>Escalation</w:t>
      </w:r>
    </w:p>
    <w:p w14:paraId="38473BCD" w14:textId="2B5637CD" w:rsidR="00360793" w:rsidRDefault="00FE2FAD" w:rsidP="00195822">
      <w:pPr>
        <w:rPr>
          <w:rFonts w:cs="Arial"/>
        </w:rPr>
      </w:pPr>
      <w:r w:rsidRPr="00FE2FAD">
        <w:rPr>
          <w:rFonts w:cs="Arial"/>
        </w:rPr>
        <w:t>If eczema does not improve despite a good emollient regime and prescribed topical treatments, CCNT should refer to the GP or Paediatrician for further assessment.</w:t>
      </w:r>
    </w:p>
    <w:p w14:paraId="6E7DC3A2" w14:textId="77777777" w:rsidR="00746D93" w:rsidRDefault="00746D93" w:rsidP="00FE2FAD">
      <w:pPr>
        <w:spacing w:before="0" w:line="240" w:lineRule="auto"/>
        <w:jc w:val="left"/>
        <w:rPr>
          <w:rFonts w:cs="Arial"/>
          <w:sz w:val="24"/>
        </w:rPr>
      </w:pPr>
    </w:p>
    <w:p w14:paraId="27B61304" w14:textId="77777777" w:rsidR="00195822" w:rsidRDefault="00195822" w:rsidP="00FE2FAD">
      <w:pPr>
        <w:spacing w:before="0" w:line="240" w:lineRule="auto"/>
        <w:jc w:val="left"/>
        <w:rPr>
          <w:rFonts w:cs="Arial"/>
          <w:sz w:val="24"/>
        </w:rPr>
        <w:sectPr w:rsidR="00195822" w:rsidSect="00036244">
          <w:pgSz w:w="12240" w:h="15840"/>
          <w:pgMar w:top="1440" w:right="1440" w:bottom="1440" w:left="1440" w:header="709" w:footer="709" w:gutter="0"/>
          <w:cols w:space="708"/>
          <w:docGrid w:linePitch="360"/>
        </w:sectPr>
      </w:pPr>
    </w:p>
    <w:p w14:paraId="195E6147" w14:textId="6A47EE73" w:rsidR="00295F59" w:rsidRPr="004460FC" w:rsidRDefault="37F1FFFA" w:rsidP="00195822">
      <w:pPr>
        <w:pStyle w:val="Heading1"/>
        <w:rPr>
          <w:rFonts w:eastAsia="Arial"/>
        </w:rPr>
      </w:pPr>
      <w:bookmarkStart w:id="7" w:name="_Toc202449516"/>
      <w:bookmarkStart w:id="8" w:name="_Appendix_1_"/>
      <w:bookmarkEnd w:id="8"/>
      <w:r w:rsidRPr="00195822">
        <w:rPr>
          <w:rFonts w:eastAsia="Arial"/>
        </w:rPr>
        <w:lastRenderedPageBreak/>
        <w:t>Appendix</w:t>
      </w:r>
      <w:r w:rsidRPr="004460FC">
        <w:rPr>
          <w:rFonts w:eastAsia="Arial"/>
        </w:rPr>
        <w:t xml:space="preserve"> </w:t>
      </w:r>
      <w:proofErr w:type="gramStart"/>
      <w:r w:rsidRPr="004460FC">
        <w:rPr>
          <w:rFonts w:eastAsia="Arial"/>
        </w:rPr>
        <w:t xml:space="preserve">1  </w:t>
      </w:r>
      <w:r w:rsidR="004460FC" w:rsidRPr="004460FC">
        <w:rPr>
          <w:rFonts w:eastAsia="Arial"/>
        </w:rPr>
        <w:t>Treatment</w:t>
      </w:r>
      <w:proofErr w:type="gramEnd"/>
      <w:r w:rsidR="004460FC" w:rsidRPr="004460FC">
        <w:rPr>
          <w:rFonts w:eastAsia="Arial"/>
        </w:rPr>
        <w:t xml:space="preserve"> Plan for Eczema Management</w:t>
      </w:r>
      <w:bookmarkEnd w:id="7"/>
      <w:r w:rsidR="004460FC" w:rsidRPr="004460FC">
        <w:rPr>
          <w:rFonts w:eastAsia="Arial"/>
        </w:rPr>
        <w:t xml:space="preserve"> </w:t>
      </w:r>
    </w:p>
    <w:tbl>
      <w:tblPr>
        <w:tblStyle w:val="TableGrid"/>
        <w:tblW w:w="0" w:type="auto"/>
        <w:tblLook w:val="04A0" w:firstRow="1" w:lastRow="0" w:firstColumn="1" w:lastColumn="0" w:noHBand="0" w:noVBand="1"/>
      </w:tblPr>
      <w:tblGrid>
        <w:gridCol w:w="3116"/>
        <w:gridCol w:w="1559"/>
        <w:gridCol w:w="1558"/>
        <w:gridCol w:w="3117"/>
      </w:tblGrid>
      <w:tr w:rsidR="00FE0AA2" w14:paraId="62807F3D" w14:textId="77777777" w:rsidTr="00F34584">
        <w:tc>
          <w:tcPr>
            <w:tcW w:w="4675" w:type="dxa"/>
            <w:gridSpan w:val="2"/>
          </w:tcPr>
          <w:p w14:paraId="58A3B72B" w14:textId="693A5E5D" w:rsidR="00B16F1B" w:rsidRDefault="00FE0AA2" w:rsidP="003F6284">
            <w:pPr>
              <w:spacing w:before="0" w:after="20" w:line="257" w:lineRule="auto"/>
              <w:jc w:val="left"/>
              <w:rPr>
                <w:rFonts w:eastAsia="Arial" w:cs="Arial"/>
                <w:color w:val="000000" w:themeColor="text1"/>
                <w:sz w:val="24"/>
              </w:rPr>
            </w:pPr>
            <w:r>
              <w:rPr>
                <w:rFonts w:eastAsia="Arial" w:cs="Arial"/>
                <w:color w:val="000000" w:themeColor="text1"/>
                <w:sz w:val="24"/>
              </w:rPr>
              <w:t>Child’s Name</w:t>
            </w:r>
            <w:r w:rsidR="003345F4">
              <w:rPr>
                <w:rFonts w:eastAsia="Arial" w:cs="Arial"/>
                <w:color w:val="000000" w:themeColor="text1"/>
                <w:sz w:val="24"/>
              </w:rPr>
              <w:t>:</w:t>
            </w:r>
          </w:p>
        </w:tc>
        <w:tc>
          <w:tcPr>
            <w:tcW w:w="4675" w:type="dxa"/>
            <w:gridSpan w:val="2"/>
          </w:tcPr>
          <w:p w14:paraId="35F065DC" w14:textId="7FDADED4" w:rsidR="00FE0AA2" w:rsidRDefault="00FE0AA2" w:rsidP="003F6284">
            <w:pPr>
              <w:spacing w:before="0" w:after="20" w:line="257" w:lineRule="auto"/>
              <w:jc w:val="left"/>
              <w:rPr>
                <w:rFonts w:eastAsia="Arial" w:cs="Arial"/>
                <w:color w:val="000000" w:themeColor="text1"/>
                <w:sz w:val="24"/>
              </w:rPr>
            </w:pPr>
            <w:r>
              <w:rPr>
                <w:rFonts w:eastAsia="Arial" w:cs="Arial"/>
                <w:color w:val="000000" w:themeColor="text1"/>
                <w:sz w:val="24"/>
              </w:rPr>
              <w:t>Date of Birth</w:t>
            </w:r>
            <w:r w:rsidR="003345F4">
              <w:rPr>
                <w:rFonts w:eastAsia="Arial" w:cs="Arial"/>
                <w:color w:val="000000" w:themeColor="text1"/>
                <w:sz w:val="24"/>
              </w:rPr>
              <w:t>:</w:t>
            </w:r>
          </w:p>
        </w:tc>
      </w:tr>
      <w:tr w:rsidR="003345F4" w14:paraId="2EE689BC" w14:textId="77777777" w:rsidTr="00B16F1B">
        <w:tc>
          <w:tcPr>
            <w:tcW w:w="9350" w:type="dxa"/>
            <w:gridSpan w:val="4"/>
            <w:tcBorders>
              <w:left w:val="single" w:sz="12" w:space="0" w:color="FFFFFF" w:themeColor="background1"/>
              <w:right w:val="single" w:sz="12" w:space="0" w:color="FFFFFF" w:themeColor="background1"/>
            </w:tcBorders>
          </w:tcPr>
          <w:p w14:paraId="001B35AB" w14:textId="77777777" w:rsidR="003345F4" w:rsidRDefault="003345F4" w:rsidP="003F6284">
            <w:pPr>
              <w:spacing w:before="0" w:after="20" w:line="257" w:lineRule="auto"/>
              <w:jc w:val="left"/>
              <w:rPr>
                <w:rFonts w:eastAsia="Arial" w:cs="Arial"/>
                <w:color w:val="000000" w:themeColor="text1"/>
                <w:sz w:val="24"/>
              </w:rPr>
            </w:pPr>
          </w:p>
        </w:tc>
      </w:tr>
      <w:tr w:rsidR="009757C3" w14:paraId="207EF405" w14:textId="77777777" w:rsidTr="00E831FF">
        <w:trPr>
          <w:trHeight w:val="575"/>
        </w:trPr>
        <w:tc>
          <w:tcPr>
            <w:tcW w:w="9350" w:type="dxa"/>
            <w:gridSpan w:val="4"/>
            <w:tcBorders>
              <w:bottom w:val="single" w:sz="12" w:space="0" w:color="FFFFFF" w:themeColor="background1"/>
            </w:tcBorders>
          </w:tcPr>
          <w:p w14:paraId="5323D3BE" w14:textId="5A689307" w:rsidR="009757C3" w:rsidRPr="00FE60BB" w:rsidRDefault="00396687" w:rsidP="00771928">
            <w:pPr>
              <w:spacing w:before="0" w:after="20" w:line="257" w:lineRule="auto"/>
              <w:jc w:val="left"/>
              <w:rPr>
                <w:rFonts w:eastAsia="Arial" w:cs="Arial"/>
                <w:b/>
                <w:bCs/>
                <w:color w:val="000000" w:themeColor="text1"/>
                <w:sz w:val="24"/>
              </w:rPr>
            </w:pPr>
            <w:r w:rsidRPr="00396687">
              <w:rPr>
                <w:rFonts w:eastAsia="Arial" w:cs="Arial"/>
                <w:b/>
                <w:bCs/>
                <w:color w:val="000000" w:themeColor="text1"/>
                <w:szCs w:val="22"/>
              </w:rPr>
              <w:t>RECOMMENDED PRODUCTS FOR YOUR CHILD’S SKIN CARE</w:t>
            </w:r>
          </w:p>
        </w:tc>
      </w:tr>
      <w:tr w:rsidR="00771928" w14:paraId="048B951A" w14:textId="77777777" w:rsidTr="007657B7">
        <w:trPr>
          <w:trHeight w:val="265"/>
        </w:trPr>
        <w:tc>
          <w:tcPr>
            <w:tcW w:w="9350" w:type="dxa"/>
            <w:gridSpan w:val="4"/>
            <w:tcBorders>
              <w:top w:val="single" w:sz="12" w:space="0" w:color="FFFFFF" w:themeColor="background1"/>
              <w:bottom w:val="single" w:sz="12" w:space="0" w:color="AEAAAA" w:themeColor="background2" w:themeShade="BF"/>
            </w:tcBorders>
          </w:tcPr>
          <w:p w14:paraId="05B1796A" w14:textId="2C1F9E9E" w:rsidR="00771928" w:rsidRPr="00771928" w:rsidRDefault="00771928" w:rsidP="00771928">
            <w:pPr>
              <w:spacing w:before="0" w:after="5" w:line="247" w:lineRule="auto"/>
              <w:ind w:left="-5" w:hanging="10"/>
            </w:pPr>
            <w:r w:rsidRPr="003F6284">
              <w:rPr>
                <w:rFonts w:eastAsia="Arial" w:cs="Arial"/>
                <w:color w:val="000000" w:themeColor="text1"/>
                <w:szCs w:val="22"/>
              </w:rPr>
              <w:t xml:space="preserve">Bath emollient: </w:t>
            </w:r>
          </w:p>
        </w:tc>
      </w:tr>
      <w:tr w:rsidR="00771928" w14:paraId="6F2A58B1" w14:textId="77777777" w:rsidTr="00DC1D09">
        <w:tc>
          <w:tcPr>
            <w:tcW w:w="9350" w:type="dxa"/>
            <w:gridSpan w:val="4"/>
            <w:tcBorders>
              <w:top w:val="single" w:sz="12" w:space="0" w:color="AEAAAA" w:themeColor="background2" w:themeShade="BF"/>
              <w:bottom w:val="single" w:sz="12" w:space="0" w:color="AEAAAA" w:themeColor="background2" w:themeShade="BF"/>
            </w:tcBorders>
          </w:tcPr>
          <w:p w14:paraId="453A786A" w14:textId="3F2AB3E0" w:rsidR="00771928" w:rsidRPr="009757C3" w:rsidRDefault="00771928" w:rsidP="003F6284">
            <w:pPr>
              <w:spacing w:before="0" w:after="20" w:line="257" w:lineRule="auto"/>
              <w:jc w:val="left"/>
              <w:rPr>
                <w:rFonts w:eastAsia="Arial" w:cs="Arial"/>
                <w:color w:val="000000" w:themeColor="text1"/>
                <w:sz w:val="24"/>
              </w:rPr>
            </w:pPr>
            <w:r w:rsidRPr="003F6284">
              <w:rPr>
                <w:rFonts w:eastAsia="Arial" w:cs="Arial"/>
                <w:color w:val="000000" w:themeColor="text1"/>
                <w:szCs w:val="22"/>
              </w:rPr>
              <w:t>Soap substitute:</w:t>
            </w:r>
          </w:p>
        </w:tc>
      </w:tr>
      <w:tr w:rsidR="00B03D08" w14:paraId="2787D36A" w14:textId="77777777" w:rsidTr="00DC1D09">
        <w:tc>
          <w:tcPr>
            <w:tcW w:w="9350" w:type="dxa"/>
            <w:gridSpan w:val="4"/>
            <w:tcBorders>
              <w:top w:val="single" w:sz="12" w:space="0" w:color="AEAAAA" w:themeColor="background2" w:themeShade="BF"/>
            </w:tcBorders>
          </w:tcPr>
          <w:p w14:paraId="41C7C2C5" w14:textId="13196043" w:rsidR="00B03D08" w:rsidRPr="009757C3" w:rsidRDefault="00E02377" w:rsidP="003F6284">
            <w:pPr>
              <w:spacing w:before="0" w:after="20" w:line="257" w:lineRule="auto"/>
              <w:jc w:val="left"/>
              <w:rPr>
                <w:rFonts w:eastAsia="Arial" w:cs="Arial"/>
                <w:color w:val="000000" w:themeColor="text1"/>
                <w:sz w:val="24"/>
              </w:rPr>
            </w:pPr>
            <w:r w:rsidRPr="003F6284">
              <w:rPr>
                <w:rFonts w:eastAsia="Arial" w:cs="Arial"/>
                <w:color w:val="000000" w:themeColor="text1"/>
                <w:szCs w:val="22"/>
              </w:rPr>
              <w:t>Moisturiser / Emollient</w:t>
            </w:r>
            <w:r w:rsidR="00817A96">
              <w:rPr>
                <w:rFonts w:eastAsia="Arial" w:cs="Arial"/>
                <w:color w:val="000000" w:themeColor="text1"/>
                <w:szCs w:val="22"/>
              </w:rPr>
              <w:t>:</w:t>
            </w:r>
          </w:p>
        </w:tc>
      </w:tr>
      <w:tr w:rsidR="0015208A" w14:paraId="497C9EEE" w14:textId="77777777" w:rsidTr="00DC1D09">
        <w:tc>
          <w:tcPr>
            <w:tcW w:w="3116" w:type="dxa"/>
            <w:tcBorders>
              <w:top w:val="single" w:sz="12" w:space="0" w:color="FFFFFF" w:themeColor="background1"/>
              <w:bottom w:val="single" w:sz="12" w:space="0" w:color="AEAAAA" w:themeColor="background2" w:themeShade="BF"/>
              <w:right w:val="single" w:sz="12" w:space="0" w:color="AEAAAA" w:themeColor="background2" w:themeShade="BF"/>
            </w:tcBorders>
          </w:tcPr>
          <w:p w14:paraId="36E50985" w14:textId="3DB46436" w:rsidR="0015208A" w:rsidRPr="009757C3" w:rsidRDefault="00E02377" w:rsidP="003F6284">
            <w:pPr>
              <w:spacing w:before="0" w:after="20" w:line="257" w:lineRule="auto"/>
              <w:jc w:val="left"/>
              <w:rPr>
                <w:rFonts w:eastAsia="Arial" w:cs="Arial"/>
                <w:color w:val="000000" w:themeColor="text1"/>
                <w:sz w:val="24"/>
              </w:rPr>
            </w:pPr>
            <w:r>
              <w:rPr>
                <w:rFonts w:eastAsia="Arial" w:cs="Arial"/>
                <w:color w:val="000000" w:themeColor="text1"/>
                <w:sz w:val="24"/>
              </w:rPr>
              <w:t>Face:</w:t>
            </w:r>
          </w:p>
        </w:tc>
        <w:tc>
          <w:tcPr>
            <w:tcW w:w="3117" w:type="dxa"/>
            <w:gridSpan w:val="2"/>
            <w:tcBorders>
              <w:top w:val="single" w:sz="12" w:space="0" w:color="FFFFFF" w:themeColor="background1"/>
              <w:left w:val="single" w:sz="12" w:space="0" w:color="AEAAAA" w:themeColor="background2" w:themeShade="BF"/>
              <w:bottom w:val="single" w:sz="12" w:space="0" w:color="AEAAAA" w:themeColor="background2" w:themeShade="BF"/>
              <w:right w:val="single" w:sz="12" w:space="0" w:color="AEAAAA" w:themeColor="background2" w:themeShade="BF"/>
            </w:tcBorders>
          </w:tcPr>
          <w:p w14:paraId="0BAB0870" w14:textId="31810548" w:rsidR="0015208A" w:rsidRPr="009757C3" w:rsidRDefault="00E02377" w:rsidP="003F6284">
            <w:pPr>
              <w:spacing w:before="0" w:after="20" w:line="257" w:lineRule="auto"/>
              <w:jc w:val="left"/>
              <w:rPr>
                <w:rFonts w:eastAsia="Arial" w:cs="Arial"/>
                <w:color w:val="000000" w:themeColor="text1"/>
                <w:sz w:val="24"/>
              </w:rPr>
            </w:pPr>
            <w:r>
              <w:rPr>
                <w:rFonts w:eastAsia="Arial" w:cs="Arial"/>
                <w:color w:val="000000" w:themeColor="text1"/>
                <w:sz w:val="24"/>
              </w:rPr>
              <w:t>Body:</w:t>
            </w:r>
          </w:p>
        </w:tc>
        <w:tc>
          <w:tcPr>
            <w:tcW w:w="3117" w:type="dxa"/>
            <w:tcBorders>
              <w:top w:val="single" w:sz="12" w:space="0" w:color="FFFFFF" w:themeColor="background1"/>
              <w:left w:val="single" w:sz="12" w:space="0" w:color="AEAAAA" w:themeColor="background2" w:themeShade="BF"/>
            </w:tcBorders>
          </w:tcPr>
          <w:p w14:paraId="09E24BA5" w14:textId="4C27E4CA" w:rsidR="0015208A" w:rsidRPr="009757C3" w:rsidRDefault="00E02377" w:rsidP="003F6284">
            <w:pPr>
              <w:spacing w:before="0" w:after="20" w:line="257" w:lineRule="auto"/>
              <w:jc w:val="left"/>
              <w:rPr>
                <w:rFonts w:eastAsia="Arial" w:cs="Arial"/>
                <w:color w:val="000000" w:themeColor="text1"/>
                <w:sz w:val="24"/>
              </w:rPr>
            </w:pPr>
            <w:r>
              <w:rPr>
                <w:rFonts w:eastAsia="Arial" w:cs="Arial"/>
                <w:color w:val="000000" w:themeColor="text1"/>
                <w:sz w:val="24"/>
              </w:rPr>
              <w:t>Limbs:</w:t>
            </w:r>
          </w:p>
        </w:tc>
      </w:tr>
      <w:tr w:rsidR="005D36BE" w14:paraId="728FC331" w14:textId="77777777" w:rsidTr="00DC1D09">
        <w:tc>
          <w:tcPr>
            <w:tcW w:w="9350" w:type="dxa"/>
            <w:gridSpan w:val="4"/>
            <w:tcBorders>
              <w:top w:val="single" w:sz="12" w:space="0" w:color="AEAAAA" w:themeColor="background2" w:themeShade="BF"/>
              <w:bottom w:val="single" w:sz="12" w:space="0" w:color="FFFFFF" w:themeColor="background1"/>
            </w:tcBorders>
          </w:tcPr>
          <w:p w14:paraId="136A5D73" w14:textId="54893205" w:rsidR="005D36BE" w:rsidRDefault="005D36BE" w:rsidP="003F6284">
            <w:pPr>
              <w:spacing w:before="0" w:after="20" w:line="257" w:lineRule="auto"/>
              <w:jc w:val="left"/>
              <w:rPr>
                <w:rFonts w:eastAsia="Arial" w:cs="Arial"/>
                <w:color w:val="000000" w:themeColor="text1"/>
                <w:sz w:val="24"/>
              </w:rPr>
            </w:pPr>
            <w:r w:rsidRPr="003F6284">
              <w:rPr>
                <w:rFonts w:eastAsia="Arial" w:cs="Arial"/>
                <w:color w:val="000000" w:themeColor="text1"/>
                <w:szCs w:val="22"/>
              </w:rPr>
              <w:t>Topical steroid</w:t>
            </w:r>
            <w:r w:rsidR="0019500A">
              <w:rPr>
                <w:rFonts w:eastAsia="Arial" w:cs="Arial"/>
                <w:color w:val="000000" w:themeColor="text1"/>
                <w:szCs w:val="22"/>
              </w:rPr>
              <w:t>:</w:t>
            </w:r>
          </w:p>
        </w:tc>
      </w:tr>
      <w:tr w:rsidR="00817A96" w14:paraId="42EEA692" w14:textId="77777777" w:rsidTr="00B16F1B">
        <w:tc>
          <w:tcPr>
            <w:tcW w:w="3116" w:type="dxa"/>
            <w:tcBorders>
              <w:top w:val="single" w:sz="12" w:space="0" w:color="FFFFFF" w:themeColor="background1"/>
              <w:bottom w:val="single" w:sz="12" w:space="0" w:color="000000" w:themeColor="text1"/>
              <w:right w:val="single" w:sz="12" w:space="0" w:color="AEAAAA" w:themeColor="background2" w:themeShade="BF"/>
            </w:tcBorders>
          </w:tcPr>
          <w:p w14:paraId="42C37925" w14:textId="4315653B" w:rsidR="00817A96" w:rsidRDefault="005D36BE" w:rsidP="003F6284">
            <w:pPr>
              <w:spacing w:before="0" w:after="20" w:line="257" w:lineRule="auto"/>
              <w:jc w:val="left"/>
              <w:rPr>
                <w:rFonts w:eastAsia="Arial" w:cs="Arial"/>
                <w:color w:val="000000" w:themeColor="text1"/>
                <w:sz w:val="24"/>
              </w:rPr>
            </w:pPr>
            <w:r>
              <w:rPr>
                <w:rFonts w:eastAsia="Arial" w:cs="Arial"/>
                <w:color w:val="000000" w:themeColor="text1"/>
                <w:sz w:val="24"/>
              </w:rPr>
              <w:t>Face:</w:t>
            </w:r>
          </w:p>
        </w:tc>
        <w:tc>
          <w:tcPr>
            <w:tcW w:w="3117" w:type="dxa"/>
            <w:gridSpan w:val="2"/>
            <w:tcBorders>
              <w:top w:val="single" w:sz="12" w:space="0" w:color="FFFFFF" w:themeColor="background1"/>
              <w:left w:val="single" w:sz="12" w:space="0" w:color="AEAAAA" w:themeColor="background2" w:themeShade="BF"/>
              <w:bottom w:val="single" w:sz="12" w:space="0" w:color="000000" w:themeColor="text1"/>
              <w:right w:val="single" w:sz="12" w:space="0" w:color="AEAAAA" w:themeColor="background2" w:themeShade="BF"/>
            </w:tcBorders>
          </w:tcPr>
          <w:p w14:paraId="600B4E84" w14:textId="2173F0C7" w:rsidR="00817A96" w:rsidRDefault="005D36BE" w:rsidP="003F6284">
            <w:pPr>
              <w:spacing w:before="0" w:after="20" w:line="257" w:lineRule="auto"/>
              <w:jc w:val="left"/>
              <w:rPr>
                <w:rFonts w:eastAsia="Arial" w:cs="Arial"/>
                <w:color w:val="000000" w:themeColor="text1"/>
                <w:sz w:val="24"/>
              </w:rPr>
            </w:pPr>
            <w:r>
              <w:rPr>
                <w:rFonts w:eastAsia="Arial" w:cs="Arial"/>
                <w:color w:val="000000" w:themeColor="text1"/>
                <w:sz w:val="24"/>
              </w:rPr>
              <w:t>Body:</w:t>
            </w:r>
          </w:p>
        </w:tc>
        <w:tc>
          <w:tcPr>
            <w:tcW w:w="3117" w:type="dxa"/>
            <w:tcBorders>
              <w:top w:val="single" w:sz="12" w:space="0" w:color="FFFFFF" w:themeColor="background1"/>
              <w:left w:val="single" w:sz="12" w:space="0" w:color="AEAAAA" w:themeColor="background2" w:themeShade="BF"/>
              <w:bottom w:val="single" w:sz="12" w:space="0" w:color="000000" w:themeColor="text1"/>
            </w:tcBorders>
          </w:tcPr>
          <w:p w14:paraId="2CD00222" w14:textId="229D5E15" w:rsidR="00817A96" w:rsidRDefault="005D36BE" w:rsidP="003F6284">
            <w:pPr>
              <w:spacing w:before="0" w:after="20" w:line="257" w:lineRule="auto"/>
              <w:jc w:val="left"/>
              <w:rPr>
                <w:rFonts w:eastAsia="Arial" w:cs="Arial"/>
                <w:color w:val="000000" w:themeColor="text1"/>
                <w:sz w:val="24"/>
              </w:rPr>
            </w:pPr>
            <w:r>
              <w:rPr>
                <w:rFonts w:eastAsia="Arial" w:cs="Arial"/>
                <w:color w:val="000000" w:themeColor="text1"/>
                <w:sz w:val="24"/>
              </w:rPr>
              <w:t>Limbs:</w:t>
            </w:r>
          </w:p>
        </w:tc>
      </w:tr>
      <w:tr w:rsidR="00B16F1B" w14:paraId="273BFA78" w14:textId="77777777" w:rsidTr="00B16F1B">
        <w:tc>
          <w:tcPr>
            <w:tcW w:w="9350" w:type="dxa"/>
            <w:gridSpan w:val="4"/>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tcPr>
          <w:p w14:paraId="69F2EB5B" w14:textId="77777777" w:rsidR="00B16F1B" w:rsidRDefault="00B16F1B" w:rsidP="003F6284">
            <w:pPr>
              <w:spacing w:before="0" w:after="20" w:line="257" w:lineRule="auto"/>
              <w:jc w:val="left"/>
              <w:rPr>
                <w:rFonts w:eastAsia="Arial" w:cs="Arial"/>
                <w:color w:val="000000" w:themeColor="text1"/>
                <w:sz w:val="24"/>
              </w:rPr>
            </w:pPr>
          </w:p>
        </w:tc>
      </w:tr>
      <w:tr w:rsidR="008252BB" w14:paraId="632E637B" w14:textId="77777777" w:rsidTr="008252BB">
        <w:tc>
          <w:tcPr>
            <w:tcW w:w="9350" w:type="dxa"/>
            <w:gridSpan w:val="4"/>
            <w:tcBorders>
              <w:top w:val="single" w:sz="12" w:space="0" w:color="000000" w:themeColor="text1"/>
              <w:bottom w:val="single" w:sz="12" w:space="0" w:color="000000" w:themeColor="text1"/>
            </w:tcBorders>
          </w:tcPr>
          <w:p w14:paraId="3E8B9965" w14:textId="77777777" w:rsidR="008252BB" w:rsidRDefault="008252BB" w:rsidP="008252BB">
            <w:pPr>
              <w:spacing w:before="0" w:after="28" w:line="247" w:lineRule="auto"/>
              <w:ind w:left="-5" w:hanging="10"/>
              <w:jc w:val="left"/>
              <w:rPr>
                <w:rFonts w:eastAsia="Arial" w:cs="Arial"/>
                <w:b/>
                <w:bCs/>
                <w:color w:val="000000" w:themeColor="text1"/>
                <w:szCs w:val="22"/>
              </w:rPr>
            </w:pPr>
            <w:r w:rsidRPr="003F6284">
              <w:rPr>
                <w:rFonts w:eastAsia="Arial" w:cs="Arial"/>
                <w:b/>
                <w:bCs/>
                <w:color w:val="000000" w:themeColor="text1"/>
                <w:szCs w:val="22"/>
              </w:rPr>
              <w:t xml:space="preserve">DAILY MOISTURISING ROUTINE </w:t>
            </w:r>
          </w:p>
          <w:p w14:paraId="105B49F7" w14:textId="77777777" w:rsidR="00B16F1B" w:rsidRDefault="00B16F1B" w:rsidP="008252BB">
            <w:pPr>
              <w:spacing w:before="0" w:after="28" w:line="247" w:lineRule="auto"/>
              <w:ind w:left="-5" w:hanging="10"/>
              <w:jc w:val="left"/>
            </w:pPr>
          </w:p>
          <w:p w14:paraId="0C888A6A" w14:textId="77777777" w:rsidR="008252BB" w:rsidRDefault="008252BB" w:rsidP="008252BB">
            <w:pPr>
              <w:spacing w:before="0" w:after="5" w:line="247" w:lineRule="auto"/>
              <w:ind w:left="-5" w:hanging="10"/>
            </w:pPr>
            <w:r w:rsidRPr="003F6284">
              <w:rPr>
                <w:rFonts w:eastAsia="Arial" w:cs="Arial"/>
                <w:color w:val="000000" w:themeColor="text1"/>
                <w:szCs w:val="22"/>
              </w:rPr>
              <w:t xml:space="preserve">Apply the moisturiser to the skin at least………………………. times daily. </w:t>
            </w:r>
          </w:p>
          <w:p w14:paraId="6F852D79" w14:textId="4BB170B9" w:rsidR="008252BB" w:rsidRDefault="008252BB" w:rsidP="007657B7">
            <w:pPr>
              <w:spacing w:before="0" w:after="5" w:line="247" w:lineRule="auto"/>
              <w:ind w:left="-5" w:hanging="10"/>
              <w:rPr>
                <w:rFonts w:eastAsia="Arial" w:cs="Arial"/>
                <w:color w:val="000000" w:themeColor="text1"/>
                <w:sz w:val="24"/>
              </w:rPr>
            </w:pPr>
            <w:r w:rsidRPr="003F6284">
              <w:rPr>
                <w:rFonts w:eastAsia="Arial" w:cs="Arial"/>
                <w:color w:val="000000" w:themeColor="text1"/>
                <w:szCs w:val="22"/>
              </w:rPr>
              <w:t xml:space="preserve">If the skin is dry, apply the moisturiser once an hour for one day, applied thinly, gently and quickly. </w:t>
            </w:r>
          </w:p>
        </w:tc>
      </w:tr>
      <w:tr w:rsidR="00B16F1B" w14:paraId="5903B04E" w14:textId="77777777" w:rsidTr="00B16F1B">
        <w:tc>
          <w:tcPr>
            <w:tcW w:w="9350" w:type="dxa"/>
            <w:gridSpan w:val="4"/>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tcPr>
          <w:p w14:paraId="139F1560" w14:textId="77777777" w:rsidR="00B16F1B" w:rsidRPr="003F6284" w:rsidRDefault="00B16F1B" w:rsidP="008252BB">
            <w:pPr>
              <w:spacing w:before="0" w:after="28" w:line="247" w:lineRule="auto"/>
              <w:ind w:left="-5" w:hanging="10"/>
              <w:jc w:val="left"/>
              <w:rPr>
                <w:rFonts w:eastAsia="Arial" w:cs="Arial"/>
                <w:b/>
                <w:bCs/>
                <w:color w:val="000000" w:themeColor="text1"/>
                <w:szCs w:val="22"/>
              </w:rPr>
            </w:pPr>
          </w:p>
        </w:tc>
      </w:tr>
      <w:tr w:rsidR="008252BB" w14:paraId="3110AD5D" w14:textId="77777777" w:rsidTr="007657B7">
        <w:tc>
          <w:tcPr>
            <w:tcW w:w="9350" w:type="dxa"/>
            <w:gridSpan w:val="4"/>
            <w:tcBorders>
              <w:top w:val="single" w:sz="12" w:space="0" w:color="000000" w:themeColor="text1"/>
              <w:bottom w:val="single" w:sz="12" w:space="0" w:color="000000" w:themeColor="text1"/>
            </w:tcBorders>
          </w:tcPr>
          <w:p w14:paraId="0E382A27" w14:textId="77777777" w:rsidR="007657B7" w:rsidRDefault="007657B7" w:rsidP="007657B7">
            <w:pPr>
              <w:spacing w:before="0" w:after="5" w:line="247" w:lineRule="auto"/>
              <w:ind w:left="-5" w:hanging="10"/>
              <w:jc w:val="left"/>
              <w:rPr>
                <w:rFonts w:eastAsia="Arial" w:cs="Arial"/>
                <w:b/>
                <w:bCs/>
                <w:color w:val="000000" w:themeColor="text1"/>
                <w:szCs w:val="22"/>
              </w:rPr>
            </w:pPr>
            <w:r w:rsidRPr="003F6284">
              <w:rPr>
                <w:rFonts w:eastAsia="Arial" w:cs="Arial"/>
                <w:b/>
                <w:bCs/>
                <w:color w:val="000000" w:themeColor="text1"/>
                <w:szCs w:val="22"/>
              </w:rPr>
              <w:t xml:space="preserve">RECOMMENDED DAILY BATHING ROUTINE </w:t>
            </w:r>
          </w:p>
          <w:p w14:paraId="479ED50E" w14:textId="77777777" w:rsidR="00B16F1B" w:rsidRDefault="00B16F1B" w:rsidP="007657B7">
            <w:pPr>
              <w:spacing w:before="0" w:after="5" w:line="247" w:lineRule="auto"/>
              <w:ind w:left="-5" w:hanging="10"/>
              <w:jc w:val="left"/>
            </w:pPr>
          </w:p>
          <w:p w14:paraId="31B7275E" w14:textId="77777777" w:rsidR="0019500A" w:rsidRPr="0019500A" w:rsidRDefault="007657B7" w:rsidP="0019500A">
            <w:pPr>
              <w:pStyle w:val="ListParagraph"/>
              <w:numPr>
                <w:ilvl w:val="0"/>
                <w:numId w:val="37"/>
              </w:numPr>
              <w:spacing w:before="0" w:after="5" w:line="247" w:lineRule="auto"/>
            </w:pPr>
            <w:r w:rsidRPr="0019500A">
              <w:rPr>
                <w:rFonts w:eastAsia="Arial" w:cs="Arial"/>
                <w:color w:val="000000" w:themeColor="text1"/>
                <w:szCs w:val="22"/>
              </w:rPr>
              <w:t xml:space="preserve">Bath your child once a day </w:t>
            </w:r>
          </w:p>
          <w:p w14:paraId="286EF6D2" w14:textId="77777777" w:rsidR="00B16F1B" w:rsidRPr="00B16F1B" w:rsidRDefault="007657B7" w:rsidP="00B16F1B">
            <w:pPr>
              <w:pStyle w:val="ListParagraph"/>
              <w:numPr>
                <w:ilvl w:val="0"/>
                <w:numId w:val="37"/>
              </w:numPr>
              <w:spacing w:before="0" w:after="5" w:line="247" w:lineRule="auto"/>
            </w:pPr>
            <w:r w:rsidRPr="0019500A">
              <w:rPr>
                <w:rFonts w:eastAsia="Arial" w:cs="Arial"/>
                <w:color w:val="000000" w:themeColor="text1"/>
                <w:szCs w:val="22"/>
              </w:rPr>
              <w:t xml:space="preserve">Add the bath emollient to a bath of lukewarm water </w:t>
            </w:r>
          </w:p>
          <w:p w14:paraId="05ADC5B3" w14:textId="77777777" w:rsidR="00B16F1B" w:rsidRPr="00B16F1B" w:rsidRDefault="007657B7" w:rsidP="00B16F1B">
            <w:pPr>
              <w:pStyle w:val="ListParagraph"/>
              <w:numPr>
                <w:ilvl w:val="0"/>
                <w:numId w:val="37"/>
              </w:numPr>
              <w:spacing w:before="0" w:after="5" w:line="247" w:lineRule="auto"/>
            </w:pPr>
            <w:r w:rsidRPr="00B16F1B">
              <w:rPr>
                <w:rFonts w:eastAsia="Arial" w:cs="Arial"/>
                <w:color w:val="000000" w:themeColor="text1"/>
                <w:szCs w:val="22"/>
              </w:rPr>
              <w:t>Apply the soap substitute all over the body prior to getting in the bath</w:t>
            </w:r>
          </w:p>
          <w:p w14:paraId="36464409" w14:textId="77777777" w:rsidR="00B16F1B" w:rsidRPr="00B16F1B" w:rsidRDefault="007657B7" w:rsidP="00B16F1B">
            <w:pPr>
              <w:pStyle w:val="ListParagraph"/>
              <w:numPr>
                <w:ilvl w:val="0"/>
                <w:numId w:val="37"/>
              </w:numPr>
              <w:spacing w:before="0" w:after="5" w:line="247" w:lineRule="auto"/>
            </w:pPr>
            <w:r w:rsidRPr="00B16F1B">
              <w:rPr>
                <w:rFonts w:eastAsia="Arial" w:cs="Arial"/>
                <w:color w:val="000000" w:themeColor="text1"/>
                <w:szCs w:val="22"/>
              </w:rPr>
              <w:t xml:space="preserve">Allow your child to play in the bath for a maximum of 10 minutes, while the soap substitute is gently massaged into the skin </w:t>
            </w:r>
          </w:p>
          <w:p w14:paraId="5DC41599" w14:textId="77777777" w:rsidR="00B16F1B" w:rsidRPr="00B16F1B" w:rsidRDefault="007657B7" w:rsidP="00B16F1B">
            <w:pPr>
              <w:pStyle w:val="ListParagraph"/>
              <w:numPr>
                <w:ilvl w:val="0"/>
                <w:numId w:val="37"/>
              </w:numPr>
              <w:spacing w:before="0" w:after="5" w:line="247" w:lineRule="auto"/>
            </w:pPr>
            <w:r w:rsidRPr="00B16F1B">
              <w:rPr>
                <w:rFonts w:eastAsia="Arial" w:cs="Arial"/>
                <w:color w:val="000000" w:themeColor="text1"/>
                <w:szCs w:val="22"/>
              </w:rPr>
              <w:t xml:space="preserve">Following the bath, pat the skin dry with a towel </w:t>
            </w:r>
          </w:p>
          <w:p w14:paraId="666ECF38" w14:textId="77777777" w:rsidR="00B16F1B" w:rsidRPr="00B16F1B" w:rsidRDefault="007657B7" w:rsidP="00B16F1B">
            <w:pPr>
              <w:pStyle w:val="ListParagraph"/>
              <w:numPr>
                <w:ilvl w:val="0"/>
                <w:numId w:val="37"/>
              </w:numPr>
              <w:spacing w:before="0" w:after="5" w:line="247" w:lineRule="auto"/>
            </w:pPr>
            <w:r w:rsidRPr="00B16F1B">
              <w:rPr>
                <w:rFonts w:eastAsia="Arial" w:cs="Arial"/>
                <w:color w:val="000000" w:themeColor="text1"/>
                <w:szCs w:val="22"/>
              </w:rPr>
              <w:t xml:space="preserve">Then apply the greasy emollient all over the skin. Leave to soak in for 30 minutes. </w:t>
            </w:r>
          </w:p>
          <w:p w14:paraId="732127B7" w14:textId="45E7BDF2" w:rsidR="007657B7" w:rsidRDefault="007657B7" w:rsidP="00B16F1B">
            <w:pPr>
              <w:pStyle w:val="ListParagraph"/>
              <w:numPr>
                <w:ilvl w:val="0"/>
                <w:numId w:val="37"/>
              </w:numPr>
              <w:spacing w:before="0" w:after="5" w:line="247" w:lineRule="auto"/>
            </w:pPr>
            <w:r w:rsidRPr="00B16F1B">
              <w:rPr>
                <w:rFonts w:eastAsia="Arial" w:cs="Arial"/>
                <w:color w:val="000000" w:themeColor="text1"/>
                <w:szCs w:val="22"/>
              </w:rPr>
              <w:t xml:space="preserve">When topical steroids are required, apply them evenly to patches of eczema so that the skin glistens in the light.  </w:t>
            </w:r>
          </w:p>
          <w:p w14:paraId="59FD82A0" w14:textId="77777777" w:rsidR="007657B7" w:rsidRDefault="007657B7" w:rsidP="007657B7">
            <w:pPr>
              <w:spacing w:before="0" w:line="257" w:lineRule="auto"/>
              <w:jc w:val="left"/>
            </w:pPr>
            <w:r w:rsidRPr="003F6284">
              <w:rPr>
                <w:rFonts w:eastAsia="Arial" w:cs="Arial"/>
                <w:color w:val="000000" w:themeColor="text1"/>
                <w:szCs w:val="22"/>
              </w:rPr>
              <w:t xml:space="preserve"> </w:t>
            </w:r>
          </w:p>
          <w:p w14:paraId="6D892ABC" w14:textId="77777777" w:rsidR="007657B7" w:rsidRDefault="007657B7" w:rsidP="007657B7">
            <w:pPr>
              <w:spacing w:before="0" w:after="5" w:line="247" w:lineRule="auto"/>
              <w:ind w:left="-5" w:hanging="10"/>
            </w:pPr>
            <w:r w:rsidRPr="003F6284">
              <w:rPr>
                <w:rFonts w:eastAsia="Arial" w:cs="Arial"/>
                <w:color w:val="000000" w:themeColor="text1"/>
                <w:szCs w:val="22"/>
              </w:rPr>
              <w:t xml:space="preserve">This routine can be repeated morning and evening as recommended </w:t>
            </w:r>
          </w:p>
          <w:p w14:paraId="42395CBE" w14:textId="77777777" w:rsidR="007657B7" w:rsidRDefault="007657B7" w:rsidP="007657B7">
            <w:pPr>
              <w:spacing w:before="0" w:after="17" w:line="257" w:lineRule="auto"/>
              <w:jc w:val="left"/>
            </w:pPr>
            <w:r w:rsidRPr="003F6284">
              <w:rPr>
                <w:rFonts w:eastAsia="Arial" w:cs="Arial"/>
                <w:color w:val="000000" w:themeColor="text1"/>
                <w:szCs w:val="22"/>
              </w:rPr>
              <w:t xml:space="preserve"> </w:t>
            </w:r>
          </w:p>
          <w:p w14:paraId="2DA7B4F9" w14:textId="77777777" w:rsidR="007657B7" w:rsidRDefault="007657B7" w:rsidP="007657B7">
            <w:pPr>
              <w:spacing w:before="0" w:after="5" w:line="247" w:lineRule="auto"/>
              <w:ind w:left="-5" w:hanging="10"/>
            </w:pPr>
            <w:r w:rsidRPr="003F6284">
              <w:rPr>
                <w:rFonts w:eastAsia="Arial" w:cs="Arial"/>
                <w:color w:val="000000" w:themeColor="text1"/>
                <w:szCs w:val="22"/>
              </w:rPr>
              <w:t>Apply the topical steroid once or twice daily for…………</w:t>
            </w:r>
            <w:proofErr w:type="gramStart"/>
            <w:r w:rsidRPr="003F6284">
              <w:rPr>
                <w:rFonts w:eastAsia="Arial" w:cs="Arial"/>
                <w:color w:val="000000" w:themeColor="text1"/>
                <w:szCs w:val="22"/>
              </w:rPr>
              <w:t>….days</w:t>
            </w:r>
            <w:proofErr w:type="gramEnd"/>
            <w:r w:rsidRPr="003F6284">
              <w:rPr>
                <w:rFonts w:eastAsia="Arial" w:cs="Arial"/>
                <w:color w:val="000000" w:themeColor="text1"/>
                <w:szCs w:val="22"/>
              </w:rPr>
              <w:t xml:space="preserve"> / weeks until clear </w:t>
            </w:r>
          </w:p>
          <w:p w14:paraId="15D68708" w14:textId="77777777" w:rsidR="007657B7" w:rsidRDefault="007657B7" w:rsidP="007657B7">
            <w:pPr>
              <w:spacing w:before="0" w:line="257" w:lineRule="auto"/>
              <w:jc w:val="left"/>
            </w:pPr>
            <w:r w:rsidRPr="003F6284">
              <w:rPr>
                <w:rFonts w:eastAsia="Arial" w:cs="Arial"/>
                <w:color w:val="000000" w:themeColor="text1"/>
                <w:szCs w:val="22"/>
              </w:rPr>
              <w:t xml:space="preserve"> </w:t>
            </w:r>
          </w:p>
          <w:p w14:paraId="2387F00B" w14:textId="18640EC9" w:rsidR="008252BB" w:rsidRPr="003F6284" w:rsidRDefault="007657B7" w:rsidP="007657B7">
            <w:pPr>
              <w:spacing w:before="0" w:after="5" w:line="247" w:lineRule="auto"/>
              <w:ind w:left="-5" w:hanging="10"/>
              <w:rPr>
                <w:rFonts w:eastAsia="Arial" w:cs="Arial"/>
                <w:b/>
                <w:bCs/>
                <w:color w:val="000000" w:themeColor="text1"/>
                <w:szCs w:val="22"/>
              </w:rPr>
            </w:pPr>
            <w:r w:rsidRPr="003F6284">
              <w:rPr>
                <w:rFonts w:eastAsia="Arial" w:cs="Arial"/>
                <w:color w:val="000000" w:themeColor="text1"/>
                <w:szCs w:val="22"/>
              </w:rPr>
              <w:t xml:space="preserve">This may take only a few days or in more severe cases a few weeks. It is safe to apply steroid creams and ointments regularly whilst under the supervision of the General Practitioner, paediatrician or Children’s Community Nursing Team. </w:t>
            </w:r>
          </w:p>
        </w:tc>
      </w:tr>
      <w:tr w:rsidR="00B16F1B" w14:paraId="1BA6AD60" w14:textId="77777777" w:rsidTr="00B16F1B">
        <w:tc>
          <w:tcPr>
            <w:tcW w:w="9350" w:type="dxa"/>
            <w:gridSpan w:val="4"/>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tcPr>
          <w:p w14:paraId="086812D2" w14:textId="77777777" w:rsidR="00B16F1B" w:rsidRPr="003F6284" w:rsidRDefault="00B16F1B" w:rsidP="007657B7">
            <w:pPr>
              <w:spacing w:before="0" w:after="5" w:line="247" w:lineRule="auto"/>
              <w:ind w:left="-5" w:hanging="10"/>
              <w:jc w:val="left"/>
              <w:rPr>
                <w:rFonts w:eastAsia="Arial" w:cs="Arial"/>
                <w:b/>
                <w:bCs/>
                <w:color w:val="000000" w:themeColor="text1"/>
                <w:szCs w:val="22"/>
              </w:rPr>
            </w:pPr>
          </w:p>
        </w:tc>
      </w:tr>
      <w:tr w:rsidR="007657B7" w14:paraId="46D376D5" w14:textId="77777777" w:rsidTr="008252BB">
        <w:tc>
          <w:tcPr>
            <w:tcW w:w="9350" w:type="dxa"/>
            <w:gridSpan w:val="4"/>
            <w:tcBorders>
              <w:top w:val="single" w:sz="12" w:space="0" w:color="000000" w:themeColor="text1"/>
            </w:tcBorders>
          </w:tcPr>
          <w:p w14:paraId="02295689" w14:textId="77777777" w:rsidR="007657B7" w:rsidRDefault="007657B7" w:rsidP="007657B7">
            <w:pPr>
              <w:spacing w:before="0" w:after="5" w:line="247" w:lineRule="auto"/>
              <w:ind w:left="-5" w:hanging="10"/>
              <w:jc w:val="left"/>
              <w:rPr>
                <w:rFonts w:eastAsia="Arial" w:cs="Arial"/>
                <w:b/>
                <w:bCs/>
                <w:color w:val="000000" w:themeColor="text1"/>
                <w:szCs w:val="22"/>
              </w:rPr>
            </w:pPr>
            <w:r w:rsidRPr="003F6284">
              <w:rPr>
                <w:rFonts w:eastAsia="Arial" w:cs="Arial"/>
                <w:b/>
                <w:bCs/>
                <w:color w:val="000000" w:themeColor="text1"/>
                <w:szCs w:val="22"/>
              </w:rPr>
              <w:t xml:space="preserve">CONTINUE THE BATHING AND MOISTURISING ROUTINE EVERY DAY TO PREVENT ECZEMA FLARING UP </w:t>
            </w:r>
          </w:p>
          <w:p w14:paraId="5AB25662" w14:textId="77777777" w:rsidR="00B16F1B" w:rsidRDefault="00B16F1B" w:rsidP="007657B7">
            <w:pPr>
              <w:spacing w:before="0" w:after="5" w:line="247" w:lineRule="auto"/>
              <w:ind w:left="-5" w:hanging="10"/>
              <w:jc w:val="left"/>
            </w:pPr>
          </w:p>
          <w:p w14:paraId="5FC294CD" w14:textId="09DDB76D" w:rsidR="007657B7" w:rsidRPr="003F6284" w:rsidRDefault="007657B7" w:rsidP="007657B7">
            <w:pPr>
              <w:spacing w:before="0" w:after="5" w:line="247" w:lineRule="auto"/>
              <w:ind w:left="-5" w:hanging="10"/>
              <w:rPr>
                <w:rFonts w:eastAsia="Arial" w:cs="Arial"/>
                <w:b/>
                <w:bCs/>
                <w:color w:val="000000" w:themeColor="text1"/>
                <w:szCs w:val="22"/>
              </w:rPr>
            </w:pPr>
            <w:r w:rsidRPr="003F6284">
              <w:rPr>
                <w:rFonts w:eastAsia="Arial" w:cs="Arial"/>
                <w:color w:val="000000" w:themeColor="text1"/>
                <w:szCs w:val="22"/>
              </w:rPr>
              <w:t>The eczema may recur. If the skin is dry apply the moisturiser more frequently as recommended above and apply the topical steroid once or twice daily until the eczema is under control again.</w:t>
            </w:r>
          </w:p>
        </w:tc>
      </w:tr>
    </w:tbl>
    <w:p w14:paraId="0D4E64A5" w14:textId="23E85795" w:rsidR="00295F59" w:rsidRDefault="37F1FFFA" w:rsidP="003F6284">
      <w:pPr>
        <w:spacing w:before="0" w:after="20" w:line="257" w:lineRule="auto"/>
        <w:jc w:val="left"/>
      </w:pPr>
      <w:r w:rsidRPr="003F6284">
        <w:rPr>
          <w:rFonts w:eastAsia="Arial" w:cs="Arial"/>
          <w:color w:val="000000" w:themeColor="text1"/>
          <w:sz w:val="24"/>
        </w:rPr>
        <w:t xml:space="preserve"> </w:t>
      </w:r>
    </w:p>
    <w:p w14:paraId="66204FF1" w14:textId="3DCB473E" w:rsidR="00BE1EF3" w:rsidRDefault="0288F60C" w:rsidP="00195822">
      <w:pPr>
        <w:pStyle w:val="Heading1"/>
      </w:pPr>
      <w:bookmarkStart w:id="9" w:name="_Appendix_2_–"/>
      <w:bookmarkStart w:id="10" w:name="_Toc202449517"/>
      <w:bookmarkEnd w:id="9"/>
      <w:r>
        <w:lastRenderedPageBreak/>
        <w:t>Appendix 2 – Management of Mild Infantile Eczema</w:t>
      </w:r>
      <w:r w:rsidR="00062EF5">
        <w:t xml:space="preserve"> by H</w:t>
      </w:r>
      <w:r w:rsidR="00981426">
        <w:t xml:space="preserve">ealth </w:t>
      </w:r>
      <w:r w:rsidR="00062EF5">
        <w:t>V</w:t>
      </w:r>
      <w:r w:rsidR="00981426">
        <w:t>isitors</w:t>
      </w:r>
      <w:r w:rsidR="00062EF5">
        <w:t xml:space="preserve"> &amp; S</w:t>
      </w:r>
      <w:r w:rsidR="00981426">
        <w:t xml:space="preserve">chool </w:t>
      </w:r>
      <w:r w:rsidR="00062EF5">
        <w:t>N</w:t>
      </w:r>
      <w:r w:rsidR="00981426">
        <w:t>urses</w:t>
      </w:r>
      <w:bookmarkEnd w:id="10"/>
    </w:p>
    <w:p w14:paraId="11EC5487" w14:textId="41D0BE75" w:rsidR="001E4D53" w:rsidRPr="001E4D53" w:rsidRDefault="001E4D53" w:rsidP="001E4D53">
      <w:r>
        <w:rPr>
          <w:noProof/>
        </w:rPr>
        <mc:AlternateContent>
          <mc:Choice Requires="wpg">
            <w:drawing>
              <wp:anchor distT="0" distB="0" distL="114300" distR="114300" simplePos="0" relativeHeight="251646976" behindDoc="0" locked="0" layoutInCell="1" allowOverlap="1" wp14:anchorId="002771B7" wp14:editId="3A78EC24">
                <wp:simplePos x="0" y="0"/>
                <wp:positionH relativeFrom="margin">
                  <wp:align>center</wp:align>
                </wp:positionH>
                <wp:positionV relativeFrom="paragraph">
                  <wp:posOffset>-635</wp:posOffset>
                </wp:positionV>
                <wp:extent cx="6397844" cy="8217487"/>
                <wp:effectExtent l="0" t="0" r="22225" b="12700"/>
                <wp:wrapNone/>
                <wp:docPr id="1364310794" name="Group 2"/>
                <wp:cNvGraphicFramePr/>
                <a:graphic xmlns:a="http://schemas.openxmlformats.org/drawingml/2006/main">
                  <a:graphicData uri="http://schemas.microsoft.com/office/word/2010/wordprocessingGroup">
                    <wpg:wgp>
                      <wpg:cNvGrpSpPr/>
                      <wpg:grpSpPr>
                        <a:xfrm>
                          <a:off x="0" y="0"/>
                          <a:ext cx="6397844" cy="8217487"/>
                          <a:chOff x="0" y="0"/>
                          <a:chExt cx="6397844" cy="8217487"/>
                        </a:xfrm>
                      </wpg:grpSpPr>
                      <wps:wsp>
                        <wps:cNvPr id="1262486784" name="Rectangle 2"/>
                        <wps:cNvSpPr/>
                        <wps:spPr>
                          <a:xfrm>
                            <a:off x="1749973" y="677917"/>
                            <a:ext cx="2880000" cy="552450"/>
                          </a:xfrm>
                          <a:prstGeom prst="rect">
                            <a:avLst/>
                          </a:prstGeom>
                          <a:solidFill>
                            <a:sysClr val="window" lastClr="FFFFFF"/>
                          </a:solidFill>
                          <a:ln w="19050" cap="flat" cmpd="sng" algn="ctr">
                            <a:solidFill>
                              <a:srgbClr val="0070C0"/>
                            </a:solidFill>
                            <a:prstDash val="solid"/>
                            <a:miter lim="800000"/>
                          </a:ln>
                          <a:effectLst/>
                        </wps:spPr>
                        <wps:txbx>
                          <w:txbxContent>
                            <w:p w14:paraId="32738627" w14:textId="77777777" w:rsidR="001E4D53" w:rsidRPr="004C14D5" w:rsidRDefault="001E4D53" w:rsidP="001E4D53">
                              <w:pPr>
                                <w:spacing w:before="0" w:line="240" w:lineRule="auto"/>
                                <w:jc w:val="center"/>
                                <w:rPr>
                                  <w:b/>
                                  <w:bCs/>
                                  <w:color w:val="000000" w:themeColor="text1"/>
                                </w:rPr>
                              </w:pPr>
                              <w:r w:rsidRPr="004C14D5">
                                <w:rPr>
                                  <w:b/>
                                  <w:bCs/>
                                  <w:color w:val="000000" w:themeColor="text1"/>
                                </w:rPr>
                                <w:t>Use the prescribed moisturiser as a soap substitute</w:t>
                              </w:r>
                              <w:r>
                                <w:rPr>
                                  <w:b/>
                                  <w:bCs/>
                                  <w:color w:val="000000" w:themeColor="text1"/>
                                </w:rPr>
                                <w:t>. Avoid soaps.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8270127" name="Rectangle 4"/>
                        <wps:cNvSpPr/>
                        <wps:spPr>
                          <a:xfrm>
                            <a:off x="1749973" y="1686910"/>
                            <a:ext cx="2880000" cy="647700"/>
                          </a:xfrm>
                          <a:prstGeom prst="rect">
                            <a:avLst/>
                          </a:prstGeom>
                          <a:solidFill>
                            <a:sysClr val="window" lastClr="FFFFFF"/>
                          </a:solidFill>
                          <a:ln w="19050" cap="flat" cmpd="sng" algn="ctr">
                            <a:solidFill>
                              <a:srgbClr val="0070C0"/>
                            </a:solidFill>
                            <a:prstDash val="solid"/>
                            <a:miter lim="800000"/>
                          </a:ln>
                          <a:effectLst/>
                        </wps:spPr>
                        <wps:txbx>
                          <w:txbxContent>
                            <w:p w14:paraId="14EE481C" w14:textId="77777777" w:rsidR="001E4D53" w:rsidRDefault="001E4D53" w:rsidP="001E4D53">
                              <w:pPr>
                                <w:spacing w:before="0" w:line="240" w:lineRule="auto"/>
                                <w:jc w:val="center"/>
                                <w:rPr>
                                  <w:b/>
                                  <w:bCs/>
                                  <w:color w:val="000000" w:themeColor="text1"/>
                                </w:rPr>
                              </w:pPr>
                              <w:r>
                                <w:t xml:space="preserve"> </w:t>
                              </w:r>
                              <w:r>
                                <w:rPr>
                                  <w:b/>
                                  <w:bCs/>
                                  <w:color w:val="000000" w:themeColor="text1"/>
                                </w:rPr>
                                <w:t>Greasy emollient applied twice a day.</w:t>
                              </w:r>
                            </w:p>
                            <w:p w14:paraId="145107A8" w14:textId="77777777" w:rsidR="001E4D53" w:rsidRDefault="001E4D53" w:rsidP="001E4D53">
                              <w:pPr>
                                <w:spacing w:before="0" w:line="240" w:lineRule="auto"/>
                                <w:jc w:val="center"/>
                                <w:rPr>
                                  <w:b/>
                                  <w:bCs/>
                                  <w:color w:val="000000" w:themeColor="text1"/>
                                </w:rPr>
                              </w:pPr>
                              <w:r>
                                <w:rPr>
                                  <w:b/>
                                  <w:bCs/>
                                  <w:color w:val="000000" w:themeColor="text1"/>
                                </w:rPr>
                                <w:t>Apply this in a downward direction, in line with hair growth</w:t>
                              </w:r>
                            </w:p>
                            <w:p w14:paraId="039F7554" w14:textId="77777777" w:rsidR="001E4D53" w:rsidRDefault="001E4D53" w:rsidP="001E4D53">
                              <w:pPr>
                                <w:jc w:val="center"/>
                                <w:rPr>
                                  <w:b/>
                                  <w:bCs/>
                                  <w:color w:val="000000" w:themeColor="text1"/>
                                </w:rPr>
                              </w:pPr>
                            </w:p>
                            <w:p w14:paraId="1764BAF6" w14:textId="77777777" w:rsidR="001E4D53" w:rsidRPr="00207535" w:rsidRDefault="001E4D53" w:rsidP="001E4D53">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1359156" name="Rectangle 5"/>
                        <wps:cNvSpPr/>
                        <wps:spPr>
                          <a:xfrm>
                            <a:off x="2632842" y="2632841"/>
                            <a:ext cx="1104900" cy="495300"/>
                          </a:xfrm>
                          <a:prstGeom prst="rect">
                            <a:avLst/>
                          </a:prstGeom>
                          <a:solidFill>
                            <a:sysClr val="window" lastClr="FFFFFF"/>
                          </a:solidFill>
                          <a:ln w="19050" cap="flat" cmpd="sng" algn="ctr">
                            <a:solidFill>
                              <a:srgbClr val="0070C0"/>
                            </a:solidFill>
                            <a:prstDash val="solid"/>
                            <a:miter lim="800000"/>
                          </a:ln>
                          <a:effectLst/>
                        </wps:spPr>
                        <wps:txbx>
                          <w:txbxContent>
                            <w:p w14:paraId="0E651FA0" w14:textId="77777777" w:rsidR="001E4D53" w:rsidRPr="002C52FC" w:rsidRDefault="001E4D53" w:rsidP="001E4D53">
                              <w:pPr>
                                <w:spacing w:before="0" w:line="240" w:lineRule="auto"/>
                                <w:jc w:val="center"/>
                                <w:rPr>
                                  <w:b/>
                                  <w:bCs/>
                                  <w:color w:val="000000" w:themeColor="text1"/>
                                </w:rPr>
                              </w:pPr>
                              <w:r>
                                <w:t xml:space="preserve"> </w:t>
                              </w:r>
                              <w:r>
                                <w:rPr>
                                  <w:b/>
                                  <w:bCs/>
                                  <w:color w:val="000000" w:themeColor="text1"/>
                                </w:rPr>
                                <w:t>For two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980556" name="Rectangle 7"/>
                        <wps:cNvSpPr/>
                        <wps:spPr>
                          <a:xfrm>
                            <a:off x="0" y="3326524"/>
                            <a:ext cx="2771775" cy="360985"/>
                          </a:xfrm>
                          <a:prstGeom prst="rect">
                            <a:avLst/>
                          </a:prstGeom>
                          <a:solidFill>
                            <a:sysClr val="window" lastClr="FFFFFF"/>
                          </a:solidFill>
                          <a:ln w="19050" cap="flat" cmpd="sng" algn="ctr">
                            <a:solidFill>
                              <a:srgbClr val="0070C0"/>
                            </a:solidFill>
                            <a:prstDash val="solid"/>
                            <a:miter lim="800000"/>
                          </a:ln>
                          <a:effectLst/>
                        </wps:spPr>
                        <wps:txbx>
                          <w:txbxContent>
                            <w:p w14:paraId="587AEFB3" w14:textId="77777777" w:rsidR="001E4D53" w:rsidRPr="003F6E7D" w:rsidRDefault="001E4D53" w:rsidP="001E4D53">
                              <w:pPr>
                                <w:jc w:val="center"/>
                                <w:rPr>
                                  <w:b/>
                                  <w:bCs/>
                                  <w:color w:val="000000" w:themeColor="text1"/>
                                </w:rPr>
                              </w:pPr>
                              <w:r w:rsidRPr="008F0253">
                                <w:rPr>
                                  <w:b/>
                                  <w:bCs/>
                                  <w:color w:val="005E00"/>
                                </w:rPr>
                                <w:t>If improvement</w:t>
                              </w:r>
                              <w:r>
                                <w:rPr>
                                  <w:b/>
                                  <w:bCs/>
                                  <w:color w:val="000000" w:themeColor="text1"/>
                                </w:rPr>
                                <w:t xml:space="preserve"> - continue regime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094907" name="Rectangle 8"/>
                        <wps:cNvSpPr/>
                        <wps:spPr>
                          <a:xfrm>
                            <a:off x="3610304" y="3310759"/>
                            <a:ext cx="2771775" cy="368655"/>
                          </a:xfrm>
                          <a:prstGeom prst="rect">
                            <a:avLst/>
                          </a:prstGeom>
                          <a:solidFill>
                            <a:sysClr val="window" lastClr="FFFFFF"/>
                          </a:solidFill>
                          <a:ln w="19050" cap="flat" cmpd="sng" algn="ctr">
                            <a:solidFill>
                              <a:srgbClr val="0070C0"/>
                            </a:solidFill>
                            <a:prstDash val="solid"/>
                            <a:miter lim="800000"/>
                          </a:ln>
                          <a:effectLst/>
                        </wps:spPr>
                        <wps:txbx>
                          <w:txbxContent>
                            <w:p w14:paraId="7F4A972A" w14:textId="77777777" w:rsidR="001E4D53" w:rsidRPr="006C309A" w:rsidRDefault="001E4D53" w:rsidP="001E4D53">
                              <w:pPr>
                                <w:jc w:val="center"/>
                                <w:rPr>
                                  <w:b/>
                                  <w:bCs/>
                                  <w:color w:val="C00000"/>
                                </w:rPr>
                              </w:pPr>
                              <w:r w:rsidRPr="006C309A">
                                <w:rPr>
                                  <w:b/>
                                  <w:bCs/>
                                  <w:color w:val="C00000"/>
                                </w:rPr>
                                <w:t>No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126356" name="Rectangle 9"/>
                        <wps:cNvSpPr/>
                        <wps:spPr>
                          <a:xfrm>
                            <a:off x="0" y="4114800"/>
                            <a:ext cx="6385077" cy="485699"/>
                          </a:xfrm>
                          <a:prstGeom prst="rect">
                            <a:avLst/>
                          </a:prstGeom>
                          <a:solidFill>
                            <a:sysClr val="window" lastClr="FFFFFF"/>
                          </a:solidFill>
                          <a:ln w="19050" cap="flat" cmpd="sng" algn="ctr">
                            <a:solidFill>
                              <a:srgbClr val="0070C0"/>
                            </a:solidFill>
                            <a:prstDash val="solid"/>
                            <a:miter lim="800000"/>
                          </a:ln>
                          <a:effectLst/>
                        </wps:spPr>
                        <wps:txbx>
                          <w:txbxContent>
                            <w:p w14:paraId="6B963119" w14:textId="77777777" w:rsidR="001E4D53" w:rsidRDefault="001E4D53" w:rsidP="001E4D53">
                              <w:pPr>
                                <w:spacing w:before="0" w:line="240" w:lineRule="auto"/>
                                <w:jc w:val="center"/>
                                <w:rPr>
                                  <w:b/>
                                  <w:bCs/>
                                  <w:color w:val="000000" w:themeColor="text1"/>
                                </w:rPr>
                              </w:pPr>
                              <w:r>
                                <w:t xml:space="preserve"> </w:t>
                              </w:r>
                              <w:r>
                                <w:rPr>
                                  <w:b/>
                                  <w:bCs/>
                                  <w:color w:val="000000" w:themeColor="text1"/>
                                </w:rPr>
                                <w:t>Increase frequency application to 4 hourly/with nappy changes.</w:t>
                              </w:r>
                            </w:p>
                            <w:p w14:paraId="7BE67C3F" w14:textId="77777777" w:rsidR="001E4D53" w:rsidRPr="00595157" w:rsidRDefault="001E4D53" w:rsidP="001E4D53">
                              <w:pPr>
                                <w:spacing w:before="0" w:line="240" w:lineRule="auto"/>
                                <w:jc w:val="center"/>
                                <w:rPr>
                                  <w:b/>
                                  <w:bCs/>
                                  <w:color w:val="000000" w:themeColor="text1"/>
                                </w:rPr>
                              </w:pPr>
                              <w:r>
                                <w:rPr>
                                  <w:b/>
                                  <w:bCs/>
                                  <w:color w:val="000000" w:themeColor="text1"/>
                                </w:rPr>
                                <w:t>If dry skin continues, apply even more 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5236235" name="Rectangle 10"/>
                        <wps:cNvSpPr/>
                        <wps:spPr>
                          <a:xfrm>
                            <a:off x="0" y="5044966"/>
                            <a:ext cx="2771775" cy="523875"/>
                          </a:xfrm>
                          <a:prstGeom prst="rect">
                            <a:avLst/>
                          </a:prstGeom>
                          <a:solidFill>
                            <a:sysClr val="window" lastClr="FFFFFF"/>
                          </a:solidFill>
                          <a:ln w="19050" cap="flat" cmpd="sng" algn="ctr">
                            <a:solidFill>
                              <a:srgbClr val="0070C0"/>
                            </a:solidFill>
                            <a:prstDash val="solid"/>
                            <a:miter lim="800000"/>
                          </a:ln>
                          <a:effectLst/>
                        </wps:spPr>
                        <wps:txbx>
                          <w:txbxContent>
                            <w:p w14:paraId="543979F1" w14:textId="77777777" w:rsidR="001E4D53" w:rsidRPr="00B85C47" w:rsidRDefault="001E4D53" w:rsidP="001E4D53">
                              <w:pPr>
                                <w:spacing w:before="0" w:line="240" w:lineRule="auto"/>
                                <w:jc w:val="center"/>
                                <w:rPr>
                                  <w:b/>
                                  <w:bCs/>
                                  <w:color w:val="000000" w:themeColor="text1"/>
                                </w:rPr>
                              </w:pPr>
                              <w:r>
                                <w:t xml:space="preserve"> </w:t>
                              </w:r>
                              <w:r w:rsidRPr="008F0253">
                                <w:rPr>
                                  <w:b/>
                                  <w:bCs/>
                                  <w:color w:val="005E00"/>
                                </w:rPr>
                                <w:t xml:space="preserve">If improvement </w:t>
                              </w:r>
                              <w:r>
                                <w:rPr>
                                  <w:b/>
                                  <w:bCs/>
                                  <w:color w:val="000000" w:themeColor="text1"/>
                                </w:rPr>
                                <w:t>- continue regime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7973782" name="Rectangle 11"/>
                        <wps:cNvSpPr/>
                        <wps:spPr>
                          <a:xfrm>
                            <a:off x="3626069" y="5013434"/>
                            <a:ext cx="2771775" cy="619125"/>
                          </a:xfrm>
                          <a:prstGeom prst="rect">
                            <a:avLst/>
                          </a:prstGeom>
                          <a:solidFill>
                            <a:sysClr val="window" lastClr="FFFFFF"/>
                          </a:solidFill>
                          <a:ln w="19050" cap="flat" cmpd="sng" algn="ctr">
                            <a:solidFill>
                              <a:srgbClr val="0070C0"/>
                            </a:solidFill>
                            <a:prstDash val="solid"/>
                            <a:miter lim="800000"/>
                          </a:ln>
                          <a:effectLst/>
                        </wps:spPr>
                        <wps:txbx>
                          <w:txbxContent>
                            <w:p w14:paraId="3C07F289" w14:textId="77777777" w:rsidR="001E4D53" w:rsidRPr="00C36C29" w:rsidRDefault="001E4D53" w:rsidP="001E4D53">
                              <w:pPr>
                                <w:spacing w:before="0" w:line="240" w:lineRule="auto"/>
                                <w:jc w:val="center"/>
                                <w:rPr>
                                  <w:b/>
                                  <w:bCs/>
                                  <w:color w:val="000000" w:themeColor="text1"/>
                                </w:rPr>
                              </w:pPr>
                              <w:r>
                                <w:t xml:space="preserve"> </w:t>
                              </w:r>
                              <w:r w:rsidRPr="008F0253">
                                <w:rPr>
                                  <w:b/>
                                  <w:bCs/>
                                  <w:color w:val="C00000"/>
                                </w:rPr>
                                <w:t xml:space="preserve">No improvement </w:t>
                              </w:r>
                              <w:r>
                                <w:rPr>
                                  <w:b/>
                                  <w:bCs/>
                                  <w:color w:val="000000" w:themeColor="text1"/>
                                </w:rPr>
                                <w:t>- refer to GP for 1% hydrocortisone ointment to be prescribed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090331" name="Rectangle 12"/>
                        <wps:cNvSpPr/>
                        <wps:spPr>
                          <a:xfrm>
                            <a:off x="3626069" y="6038193"/>
                            <a:ext cx="2771775" cy="800100"/>
                          </a:xfrm>
                          <a:prstGeom prst="rect">
                            <a:avLst/>
                          </a:prstGeom>
                          <a:solidFill>
                            <a:sysClr val="window" lastClr="FFFFFF"/>
                          </a:solidFill>
                          <a:ln w="19050" cap="flat" cmpd="sng" algn="ctr">
                            <a:solidFill>
                              <a:srgbClr val="0070C0"/>
                            </a:solidFill>
                            <a:prstDash val="solid"/>
                            <a:miter lim="800000"/>
                          </a:ln>
                          <a:effectLst/>
                        </wps:spPr>
                        <wps:txbx>
                          <w:txbxContent>
                            <w:p w14:paraId="17F03F66" w14:textId="77777777" w:rsidR="001E4D53" w:rsidRPr="00516672" w:rsidRDefault="001E4D53" w:rsidP="001E4D53">
                              <w:pPr>
                                <w:spacing w:before="0" w:line="240" w:lineRule="auto"/>
                                <w:jc w:val="center"/>
                                <w:rPr>
                                  <w:b/>
                                  <w:bCs/>
                                  <w:color w:val="000000" w:themeColor="text1"/>
                                </w:rPr>
                              </w:pPr>
                              <w:r>
                                <w:t xml:space="preserve"> </w:t>
                              </w:r>
                              <w:r>
                                <w:rPr>
                                  <w:b/>
                                  <w:bCs/>
                                  <w:color w:val="000000" w:themeColor="text1"/>
                                </w:rPr>
                                <w:t xml:space="preserve"> Parents to use 1% Hydrocortisone ointment daily to affected areas of eczema for up to 2 weeks as prescribed by GP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183375" name="Rectangle 13"/>
                        <wps:cNvSpPr/>
                        <wps:spPr>
                          <a:xfrm>
                            <a:off x="3626069" y="7204841"/>
                            <a:ext cx="2771775" cy="676275"/>
                          </a:xfrm>
                          <a:prstGeom prst="rect">
                            <a:avLst/>
                          </a:prstGeom>
                          <a:solidFill>
                            <a:sysClr val="window" lastClr="FFFFFF"/>
                          </a:solidFill>
                          <a:ln w="19050" cap="flat" cmpd="sng" algn="ctr">
                            <a:solidFill>
                              <a:srgbClr val="0070C0"/>
                            </a:solidFill>
                            <a:prstDash val="solid"/>
                            <a:miter lim="800000"/>
                          </a:ln>
                          <a:effectLst/>
                        </wps:spPr>
                        <wps:txbx>
                          <w:txbxContent>
                            <w:p w14:paraId="76BCE66C" w14:textId="77777777" w:rsidR="001E4D53" w:rsidRPr="00C8290A" w:rsidRDefault="001E4D53" w:rsidP="001E4D53">
                              <w:pPr>
                                <w:spacing w:before="0" w:line="240" w:lineRule="auto"/>
                                <w:jc w:val="center"/>
                                <w:rPr>
                                  <w:b/>
                                  <w:bCs/>
                                  <w:color w:val="000000" w:themeColor="text1"/>
                                </w:rPr>
                              </w:pPr>
                              <w:r>
                                <w:t xml:space="preserve"> </w:t>
                              </w:r>
                              <w:r>
                                <w:rPr>
                                  <w:b/>
                                  <w:bCs/>
                                  <w:color w:val="000000" w:themeColor="text1"/>
                                </w:rPr>
                                <w:t xml:space="preserve">If </w:t>
                              </w:r>
                              <w:r w:rsidRPr="008F0253">
                                <w:rPr>
                                  <w:b/>
                                  <w:bCs/>
                                  <w:color w:val="C00000"/>
                                </w:rPr>
                                <w:t>no improvement</w:t>
                              </w:r>
                              <w:r>
                                <w:rPr>
                                  <w:b/>
                                  <w:bCs/>
                                  <w:color w:val="000000" w:themeColor="text1"/>
                                </w:rPr>
                                <w:t xml:space="preserve"> - refer to Community Children’s Nursing Team or back to GP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3879321" name="Rectangle 14"/>
                        <wps:cNvSpPr/>
                        <wps:spPr>
                          <a:xfrm>
                            <a:off x="1324304" y="7614745"/>
                            <a:ext cx="2208886" cy="602742"/>
                          </a:xfrm>
                          <a:prstGeom prst="rect">
                            <a:avLst/>
                          </a:prstGeom>
                          <a:solidFill>
                            <a:sysClr val="window" lastClr="FFFFFF"/>
                          </a:solidFill>
                          <a:ln w="19050" cap="flat" cmpd="sng" algn="ctr">
                            <a:solidFill>
                              <a:srgbClr val="0070C0"/>
                            </a:solidFill>
                            <a:prstDash val="solid"/>
                            <a:miter lim="800000"/>
                          </a:ln>
                          <a:effectLst/>
                        </wps:spPr>
                        <wps:txbx>
                          <w:txbxContent>
                            <w:p w14:paraId="47E0AA2E" w14:textId="77777777" w:rsidR="001E4D53" w:rsidRPr="00F52FE6" w:rsidRDefault="001E4D53" w:rsidP="001E4D53">
                              <w:pPr>
                                <w:spacing w:before="0" w:line="240" w:lineRule="auto"/>
                                <w:jc w:val="center"/>
                                <w:rPr>
                                  <w:b/>
                                  <w:bCs/>
                                  <w:color w:val="000000" w:themeColor="text1"/>
                                </w:rPr>
                              </w:pPr>
                              <w:r>
                                <w:t xml:space="preserve"> </w:t>
                              </w:r>
                              <w:r>
                                <w:rPr>
                                  <w:b/>
                                  <w:bCs/>
                                  <w:color w:val="000000" w:themeColor="text1"/>
                                </w:rPr>
                                <w:t>1% Hydrocortisone ointment to be reapplied if acute relapse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995866" name="Rectangle 15"/>
                        <wps:cNvSpPr/>
                        <wps:spPr>
                          <a:xfrm>
                            <a:off x="1324304" y="6858000"/>
                            <a:ext cx="2168525" cy="507365"/>
                          </a:xfrm>
                          <a:prstGeom prst="rect">
                            <a:avLst/>
                          </a:prstGeom>
                          <a:solidFill>
                            <a:sysClr val="window" lastClr="FFFFFF"/>
                          </a:solidFill>
                          <a:ln w="19050" cap="flat" cmpd="sng" algn="ctr">
                            <a:solidFill>
                              <a:srgbClr val="0070C0"/>
                            </a:solidFill>
                            <a:prstDash val="solid"/>
                            <a:miter lim="800000"/>
                          </a:ln>
                          <a:effectLst/>
                        </wps:spPr>
                        <wps:txbx>
                          <w:txbxContent>
                            <w:p w14:paraId="10ED84C0" w14:textId="77777777" w:rsidR="001E4D53" w:rsidRPr="00965952" w:rsidRDefault="001E4D53" w:rsidP="001E4D53">
                              <w:pPr>
                                <w:spacing w:before="0" w:line="240" w:lineRule="auto"/>
                                <w:jc w:val="center"/>
                                <w:rPr>
                                  <w:b/>
                                  <w:bCs/>
                                  <w:color w:val="000000" w:themeColor="text1"/>
                                </w:rPr>
                              </w:pPr>
                              <w:r w:rsidRPr="006C309A">
                                <w:rPr>
                                  <w:color w:val="005E00"/>
                                </w:rPr>
                                <w:t xml:space="preserve"> </w:t>
                              </w:r>
                              <w:r w:rsidRPr="006C309A">
                                <w:rPr>
                                  <w:b/>
                                  <w:bCs/>
                                  <w:color w:val="005E00"/>
                                </w:rPr>
                                <w:t>If improvement</w:t>
                              </w:r>
                              <w:r>
                                <w:rPr>
                                  <w:b/>
                                  <w:bCs/>
                                  <w:color w:val="000000" w:themeColor="text1"/>
                                </w:rPr>
                                <w:t xml:space="preserve"> - continue with emollient regime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022322" name="Plus Sign 17"/>
                        <wps:cNvSpPr/>
                        <wps:spPr>
                          <a:xfrm>
                            <a:off x="2976399" y="1257957"/>
                            <a:ext cx="428625" cy="428625"/>
                          </a:xfrm>
                          <a:prstGeom prst="mathPlus">
                            <a:avLst/>
                          </a:prstGeom>
                          <a:solidFill>
                            <a:srgbClr val="5B9BD5"/>
                          </a:solidFill>
                          <a:ln w="1905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447272" name="Straight Connector 20"/>
                        <wps:cNvCnPr/>
                        <wps:spPr>
                          <a:xfrm>
                            <a:off x="3764674" y="2881805"/>
                            <a:ext cx="1219581" cy="6350"/>
                          </a:xfrm>
                          <a:prstGeom prst="line">
                            <a:avLst/>
                          </a:prstGeom>
                          <a:noFill/>
                          <a:ln w="19050" cap="flat" cmpd="sng" algn="ctr">
                            <a:solidFill>
                              <a:sysClr val="windowText" lastClr="000000"/>
                            </a:solidFill>
                            <a:prstDash val="solid"/>
                            <a:miter lim="800000"/>
                          </a:ln>
                          <a:effectLst/>
                        </wps:spPr>
                        <wps:bodyPr/>
                      </wps:wsp>
                      <wps:wsp>
                        <wps:cNvPr id="396283073" name="Straight Arrow Connector 23"/>
                        <wps:cNvCnPr/>
                        <wps:spPr>
                          <a:xfrm>
                            <a:off x="4991757" y="2881805"/>
                            <a:ext cx="0" cy="395605"/>
                          </a:xfrm>
                          <a:prstGeom prst="straightConnector1">
                            <a:avLst/>
                          </a:prstGeom>
                          <a:noFill/>
                          <a:ln w="19050" cap="flat" cmpd="sng" algn="ctr">
                            <a:solidFill>
                              <a:sysClr val="windowText" lastClr="000000"/>
                            </a:solidFill>
                            <a:prstDash val="solid"/>
                            <a:miter lim="800000"/>
                            <a:tailEnd type="triangle"/>
                          </a:ln>
                          <a:effectLst/>
                        </wps:spPr>
                        <wps:bodyPr/>
                      </wps:wsp>
                      <wps:wsp>
                        <wps:cNvPr id="1402534788" name="Rectangle 1"/>
                        <wps:cNvSpPr/>
                        <wps:spPr>
                          <a:xfrm>
                            <a:off x="1749973" y="0"/>
                            <a:ext cx="2880000" cy="390525"/>
                          </a:xfrm>
                          <a:prstGeom prst="rect">
                            <a:avLst/>
                          </a:prstGeom>
                          <a:solidFill>
                            <a:sysClr val="window" lastClr="FFFFFF"/>
                          </a:solidFill>
                          <a:ln w="19050" cap="flat" cmpd="sng" algn="ctr">
                            <a:solidFill>
                              <a:srgbClr val="0070C0"/>
                            </a:solidFill>
                            <a:prstDash val="solid"/>
                            <a:miter lim="800000"/>
                          </a:ln>
                          <a:effectLst/>
                        </wps:spPr>
                        <wps:txbx>
                          <w:txbxContent>
                            <w:p w14:paraId="030A6BA8" w14:textId="77777777" w:rsidR="001E4D53" w:rsidRPr="00F93E05" w:rsidRDefault="001E4D53" w:rsidP="001E4D53">
                              <w:pPr>
                                <w:jc w:val="center"/>
                                <w:rPr>
                                  <w:b/>
                                  <w:bCs/>
                                  <w:color w:val="000000" w:themeColor="text1"/>
                                </w:rPr>
                              </w:pPr>
                              <w:r>
                                <w:t xml:space="preserve"> </w:t>
                              </w:r>
                              <w:r w:rsidRPr="00F93E05">
                                <w:rPr>
                                  <w:b/>
                                  <w:bCs/>
                                  <w:color w:val="000000" w:themeColor="text1"/>
                                </w:rPr>
                                <w:t>Daily Bath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8003760" name="Straight Arrow Connector 16"/>
                        <wps:cNvCnPr/>
                        <wps:spPr>
                          <a:xfrm>
                            <a:off x="3194488" y="422384"/>
                            <a:ext cx="0" cy="228600"/>
                          </a:xfrm>
                          <a:prstGeom prst="straightConnector1">
                            <a:avLst/>
                          </a:prstGeom>
                          <a:noFill/>
                          <a:ln w="19050" cap="flat" cmpd="sng" algn="ctr">
                            <a:solidFill>
                              <a:sysClr val="windowText" lastClr="000000"/>
                            </a:solidFill>
                            <a:prstDash val="solid"/>
                            <a:miter lim="800000"/>
                            <a:tailEnd type="triangle"/>
                          </a:ln>
                          <a:effectLst/>
                        </wps:spPr>
                        <wps:bodyPr/>
                      </wps:wsp>
                      <wps:wsp>
                        <wps:cNvPr id="2042068836" name="Straight Arrow Connector 16"/>
                        <wps:cNvCnPr/>
                        <wps:spPr>
                          <a:xfrm>
                            <a:off x="3194488" y="2393074"/>
                            <a:ext cx="0" cy="228600"/>
                          </a:xfrm>
                          <a:prstGeom prst="straightConnector1">
                            <a:avLst/>
                          </a:prstGeom>
                          <a:noFill/>
                          <a:ln w="19050" cap="flat" cmpd="sng" algn="ctr">
                            <a:solidFill>
                              <a:sysClr val="windowText" lastClr="000000"/>
                            </a:solidFill>
                            <a:prstDash val="solid"/>
                            <a:miter lim="800000"/>
                            <a:tailEnd type="triangle"/>
                          </a:ln>
                          <a:effectLst/>
                        </wps:spPr>
                        <wps:bodyPr/>
                      </wps:wsp>
                      <wpg:grpSp>
                        <wpg:cNvPr id="131075714" name="Group 1"/>
                        <wpg:cNvGrpSpPr/>
                        <wpg:grpSpPr>
                          <a:xfrm>
                            <a:off x="1393935" y="2881805"/>
                            <a:ext cx="1219835" cy="395605"/>
                            <a:chOff x="0" y="0"/>
                            <a:chExt cx="1219835" cy="395605"/>
                          </a:xfrm>
                        </wpg:grpSpPr>
                        <wps:wsp>
                          <wps:cNvPr id="2056412883" name="Straight Connector 21"/>
                          <wps:cNvCnPr/>
                          <wps:spPr>
                            <a:xfrm flipH="1">
                              <a:off x="0" y="0"/>
                              <a:ext cx="1219835" cy="3175"/>
                            </a:xfrm>
                            <a:prstGeom prst="line">
                              <a:avLst/>
                            </a:prstGeom>
                            <a:noFill/>
                            <a:ln w="19050" cap="flat" cmpd="sng" algn="ctr">
                              <a:solidFill>
                                <a:sysClr val="windowText" lastClr="000000"/>
                              </a:solidFill>
                              <a:prstDash val="solid"/>
                              <a:miter lim="800000"/>
                            </a:ln>
                            <a:effectLst/>
                          </wps:spPr>
                          <wps:bodyPr/>
                        </wps:wsp>
                        <wps:wsp>
                          <wps:cNvPr id="27719633" name="Straight Arrow Connector 23"/>
                          <wps:cNvCnPr/>
                          <wps:spPr>
                            <a:xfrm>
                              <a:off x="10363" y="0"/>
                              <a:ext cx="0" cy="395605"/>
                            </a:xfrm>
                            <a:prstGeom prst="straightConnector1">
                              <a:avLst/>
                            </a:prstGeom>
                            <a:noFill/>
                            <a:ln w="19050" cap="flat" cmpd="sng" algn="ctr">
                              <a:solidFill>
                                <a:sysClr val="windowText" lastClr="000000"/>
                              </a:solidFill>
                              <a:prstDash val="solid"/>
                              <a:miter lim="800000"/>
                              <a:tailEnd type="triangle"/>
                            </a:ln>
                            <a:effectLst/>
                          </wps:spPr>
                          <wps:bodyPr/>
                        </wps:wsp>
                      </wpg:grpSp>
                      <wps:wsp>
                        <wps:cNvPr id="1612170313" name="Straight Arrow Connector 23"/>
                        <wps:cNvCnPr/>
                        <wps:spPr>
                          <a:xfrm>
                            <a:off x="1397219" y="3701612"/>
                            <a:ext cx="0" cy="395605"/>
                          </a:xfrm>
                          <a:prstGeom prst="straightConnector1">
                            <a:avLst/>
                          </a:prstGeom>
                          <a:noFill/>
                          <a:ln w="19050" cap="flat" cmpd="sng" algn="ctr">
                            <a:solidFill>
                              <a:sysClr val="windowText" lastClr="000000"/>
                            </a:solidFill>
                            <a:prstDash val="solid"/>
                            <a:miter lim="800000"/>
                            <a:tailEnd type="triangle"/>
                          </a:ln>
                          <a:effectLst/>
                        </wps:spPr>
                        <wps:bodyPr/>
                      </wps:wsp>
                      <wps:wsp>
                        <wps:cNvPr id="124227729" name="Straight Arrow Connector 23"/>
                        <wps:cNvCnPr/>
                        <wps:spPr>
                          <a:xfrm>
                            <a:off x="4991757" y="3701612"/>
                            <a:ext cx="0" cy="395605"/>
                          </a:xfrm>
                          <a:prstGeom prst="straightConnector1">
                            <a:avLst/>
                          </a:prstGeom>
                          <a:noFill/>
                          <a:ln w="19050" cap="flat" cmpd="sng" algn="ctr">
                            <a:solidFill>
                              <a:sysClr val="windowText" lastClr="000000"/>
                            </a:solidFill>
                            <a:prstDash val="solid"/>
                            <a:miter lim="800000"/>
                            <a:tailEnd type="triangle"/>
                          </a:ln>
                          <a:effectLst/>
                        </wps:spPr>
                        <wps:bodyPr/>
                      </wps:wsp>
                      <wps:wsp>
                        <wps:cNvPr id="673443011" name="Straight Arrow Connector 23"/>
                        <wps:cNvCnPr/>
                        <wps:spPr>
                          <a:xfrm>
                            <a:off x="5007523" y="4600247"/>
                            <a:ext cx="0" cy="395605"/>
                          </a:xfrm>
                          <a:prstGeom prst="straightConnector1">
                            <a:avLst/>
                          </a:prstGeom>
                          <a:noFill/>
                          <a:ln w="19050" cap="flat" cmpd="sng" algn="ctr">
                            <a:solidFill>
                              <a:sysClr val="windowText" lastClr="000000"/>
                            </a:solidFill>
                            <a:prstDash val="solid"/>
                            <a:miter lim="800000"/>
                            <a:tailEnd type="triangle"/>
                          </a:ln>
                          <a:effectLst/>
                        </wps:spPr>
                        <wps:bodyPr/>
                      </wps:wsp>
                      <wps:wsp>
                        <wps:cNvPr id="680421695" name="Straight Arrow Connector 23"/>
                        <wps:cNvCnPr/>
                        <wps:spPr>
                          <a:xfrm>
                            <a:off x="1397219" y="4616012"/>
                            <a:ext cx="0" cy="395605"/>
                          </a:xfrm>
                          <a:prstGeom prst="straightConnector1">
                            <a:avLst/>
                          </a:prstGeom>
                          <a:noFill/>
                          <a:ln w="19050" cap="flat" cmpd="sng" algn="ctr">
                            <a:solidFill>
                              <a:sysClr val="windowText" lastClr="000000"/>
                            </a:solidFill>
                            <a:prstDash val="solid"/>
                            <a:miter lim="800000"/>
                            <a:tailEnd type="triangle"/>
                          </a:ln>
                          <a:effectLst/>
                        </wps:spPr>
                        <wps:bodyPr/>
                      </wps:wsp>
                      <wps:wsp>
                        <wps:cNvPr id="784171027" name="Straight Arrow Connector 23"/>
                        <wps:cNvCnPr/>
                        <wps:spPr>
                          <a:xfrm>
                            <a:off x="5007523" y="5625005"/>
                            <a:ext cx="0" cy="395605"/>
                          </a:xfrm>
                          <a:prstGeom prst="straightConnector1">
                            <a:avLst/>
                          </a:prstGeom>
                          <a:noFill/>
                          <a:ln w="19050" cap="flat" cmpd="sng" algn="ctr">
                            <a:solidFill>
                              <a:sysClr val="windowText" lastClr="000000"/>
                            </a:solidFill>
                            <a:prstDash val="solid"/>
                            <a:miter lim="800000"/>
                            <a:tailEnd type="triangle"/>
                          </a:ln>
                          <a:effectLst/>
                        </wps:spPr>
                        <wps:bodyPr/>
                      </wps:wsp>
                      <wps:wsp>
                        <wps:cNvPr id="1213248189" name="Straight Arrow Connector 23"/>
                        <wps:cNvCnPr/>
                        <wps:spPr>
                          <a:xfrm>
                            <a:off x="5007523" y="6854716"/>
                            <a:ext cx="0" cy="323850"/>
                          </a:xfrm>
                          <a:prstGeom prst="straightConnector1">
                            <a:avLst/>
                          </a:prstGeom>
                          <a:noFill/>
                          <a:ln w="19050" cap="flat" cmpd="sng" algn="ctr">
                            <a:solidFill>
                              <a:sysClr val="windowText" lastClr="000000"/>
                            </a:solidFill>
                            <a:prstDash val="solid"/>
                            <a:miter lim="800000"/>
                            <a:tailEnd type="triangle"/>
                          </a:ln>
                          <a:effectLst/>
                        </wps:spPr>
                        <wps:bodyPr/>
                      </wps:wsp>
                      <wpg:grpSp>
                        <wpg:cNvPr id="1272123615" name="Group 1"/>
                        <wpg:cNvGrpSpPr/>
                        <wpg:grpSpPr>
                          <a:xfrm>
                            <a:off x="2402928" y="6444812"/>
                            <a:ext cx="1219835" cy="395605"/>
                            <a:chOff x="0" y="0"/>
                            <a:chExt cx="1219835" cy="395605"/>
                          </a:xfrm>
                        </wpg:grpSpPr>
                        <wps:wsp>
                          <wps:cNvPr id="1679079298" name="Straight Connector 21"/>
                          <wps:cNvCnPr/>
                          <wps:spPr>
                            <a:xfrm flipH="1">
                              <a:off x="0" y="0"/>
                              <a:ext cx="1219835" cy="3175"/>
                            </a:xfrm>
                            <a:prstGeom prst="line">
                              <a:avLst/>
                            </a:prstGeom>
                            <a:noFill/>
                            <a:ln w="19050" cap="flat" cmpd="sng" algn="ctr">
                              <a:solidFill>
                                <a:sysClr val="windowText" lastClr="000000"/>
                              </a:solidFill>
                              <a:prstDash val="solid"/>
                              <a:miter lim="800000"/>
                            </a:ln>
                            <a:effectLst/>
                          </wps:spPr>
                          <wps:bodyPr/>
                        </wps:wsp>
                        <wps:wsp>
                          <wps:cNvPr id="1593294559" name="Straight Arrow Connector 23"/>
                          <wps:cNvCnPr/>
                          <wps:spPr>
                            <a:xfrm>
                              <a:off x="10363" y="0"/>
                              <a:ext cx="0" cy="395605"/>
                            </a:xfrm>
                            <a:prstGeom prst="straightConnector1">
                              <a:avLst/>
                            </a:prstGeom>
                            <a:noFill/>
                            <a:ln w="19050" cap="flat" cmpd="sng" algn="ctr">
                              <a:solidFill>
                                <a:sysClr val="windowText" lastClr="000000"/>
                              </a:solidFill>
                              <a:prstDash val="solid"/>
                              <a:miter lim="800000"/>
                              <a:tailEnd type="triangle"/>
                            </a:ln>
                            <a:effectLst/>
                          </wps:spPr>
                          <wps:bodyPr/>
                        </wps:wsp>
                      </wpg:grpSp>
                      <wps:wsp>
                        <wps:cNvPr id="700773105" name="Straight Arrow Connector 23"/>
                        <wps:cNvCnPr/>
                        <wps:spPr>
                          <a:xfrm>
                            <a:off x="2406212" y="7390743"/>
                            <a:ext cx="0" cy="215900"/>
                          </a:xfrm>
                          <a:prstGeom prst="straightConnector1">
                            <a:avLst/>
                          </a:prstGeom>
                          <a:noFill/>
                          <a:ln w="19050" cap="flat" cmpd="sng" algn="ctr">
                            <a:solidFill>
                              <a:sysClr val="windowText" lastClr="000000"/>
                            </a:solidFill>
                            <a:prstDash val="solid"/>
                            <a:miter lim="800000"/>
                            <a:tailEnd type="triangle"/>
                          </a:ln>
                          <a:effectLst/>
                        </wps:spPr>
                        <wps:bodyPr/>
                      </wps:wsp>
                    </wpg:wgp>
                  </a:graphicData>
                </a:graphic>
              </wp:anchor>
            </w:drawing>
          </mc:Choice>
          <mc:Fallback>
            <w:pict>
              <v:group w14:anchorId="002771B7" id="Group 2" o:spid="_x0000_s1026" style="position:absolute;left:0;text-align:left;margin-left:0;margin-top:-.05pt;width:503.75pt;height:647.05pt;z-index:251646976;mso-position-horizontal:center;mso-position-horizontal-relative:margin" coordsize="63978,8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">
                <v:rect id="Rectangle 2" o:spid="_x0000_s1027" style="position:absolute;left:17499;top:6779;width:28800;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" fillcolor="window" strokecolor="#0070c0" strokeweight="1.5pt">
                  <v:textbox>
                    <w:txbxContent>
                      <w:p w14:paraId="32738627" w14:textId="77777777" w:rsidR="001E4D53" w:rsidRPr="004C14D5" w:rsidRDefault="001E4D53" w:rsidP="001E4D53">
                        <w:pPr>
                          <w:spacing w:before="0" w:line="240" w:lineRule="auto"/>
                          <w:jc w:val="center"/>
                          <w:rPr>
                            <w:b/>
                            <w:bCs/>
                            <w:color w:val="000000" w:themeColor="text1"/>
                          </w:rPr>
                        </w:pPr>
                        <w:r w:rsidRPr="004C14D5">
                          <w:rPr>
                            <w:b/>
                            <w:bCs/>
                            <w:color w:val="000000" w:themeColor="text1"/>
                          </w:rPr>
                          <w:t>Use the prescribed moisturiser as a soap substitute</w:t>
                        </w:r>
                        <w:r>
                          <w:rPr>
                            <w:b/>
                            <w:bCs/>
                            <w:color w:val="000000" w:themeColor="text1"/>
                          </w:rPr>
                          <w:t>. Avoid soaps.</w:t>
                        </w:r>
                      </w:p>
                    </w:txbxContent>
                  </v:textbox>
                </v:rect>
                <v:rect id="Rectangle 4" o:spid="_x0000_s1028" style="position:absolute;left:17499;top:16869;width:2880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" fillcolor="window" strokecolor="#0070c0" strokeweight="1.5pt">
                  <v:textbox>
                    <w:txbxContent>
                      <w:p w14:paraId="14EE481C" w14:textId="77777777" w:rsidR="001E4D53" w:rsidRDefault="001E4D53" w:rsidP="001E4D53">
                        <w:pPr>
                          <w:spacing w:before="0" w:line="240" w:lineRule="auto"/>
                          <w:jc w:val="center"/>
                          <w:rPr>
                            <w:b/>
                            <w:bCs/>
                            <w:color w:val="000000" w:themeColor="text1"/>
                          </w:rPr>
                        </w:pPr>
                        <w:r>
                          <w:t xml:space="preserve"> </w:t>
                        </w:r>
                        <w:r>
                          <w:rPr>
                            <w:b/>
                            <w:bCs/>
                            <w:color w:val="000000" w:themeColor="text1"/>
                          </w:rPr>
                          <w:t>Greasy emollient applied twice a day.</w:t>
                        </w:r>
                      </w:p>
                      <w:p w14:paraId="145107A8" w14:textId="77777777" w:rsidR="001E4D53" w:rsidRDefault="001E4D53" w:rsidP="001E4D53">
                        <w:pPr>
                          <w:spacing w:before="0" w:line="240" w:lineRule="auto"/>
                          <w:jc w:val="center"/>
                          <w:rPr>
                            <w:b/>
                            <w:bCs/>
                            <w:color w:val="000000" w:themeColor="text1"/>
                          </w:rPr>
                        </w:pPr>
                        <w:r>
                          <w:rPr>
                            <w:b/>
                            <w:bCs/>
                            <w:color w:val="000000" w:themeColor="text1"/>
                          </w:rPr>
                          <w:t>Apply this in a downward direction, in line with hair growth</w:t>
                        </w:r>
                      </w:p>
                      <w:p w14:paraId="039F7554" w14:textId="77777777" w:rsidR="001E4D53" w:rsidRDefault="001E4D53" w:rsidP="001E4D53">
                        <w:pPr>
                          <w:jc w:val="center"/>
                          <w:rPr>
                            <w:b/>
                            <w:bCs/>
                            <w:color w:val="000000" w:themeColor="text1"/>
                          </w:rPr>
                        </w:pPr>
                      </w:p>
                      <w:p w14:paraId="1764BAF6" w14:textId="77777777" w:rsidR="001E4D53" w:rsidRPr="00207535" w:rsidRDefault="001E4D53" w:rsidP="001E4D53">
                        <w:pPr>
                          <w:jc w:val="center"/>
                          <w:rPr>
                            <w:b/>
                            <w:bCs/>
                            <w:color w:val="000000" w:themeColor="text1"/>
                          </w:rPr>
                        </w:pPr>
                      </w:p>
                    </w:txbxContent>
                  </v:textbox>
                </v:rect>
                <v:rect id="Rectangle 5" o:spid="_x0000_s1029" style="position:absolute;left:26328;top:26328;width:1104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" fillcolor="window" strokecolor="#0070c0" strokeweight="1.5pt">
                  <v:textbox>
                    <w:txbxContent>
                      <w:p w14:paraId="0E651FA0" w14:textId="77777777" w:rsidR="001E4D53" w:rsidRPr="002C52FC" w:rsidRDefault="001E4D53" w:rsidP="001E4D53">
                        <w:pPr>
                          <w:spacing w:before="0" w:line="240" w:lineRule="auto"/>
                          <w:jc w:val="center"/>
                          <w:rPr>
                            <w:b/>
                            <w:bCs/>
                            <w:color w:val="000000" w:themeColor="text1"/>
                          </w:rPr>
                        </w:pPr>
                        <w:r>
                          <w:t xml:space="preserve"> </w:t>
                        </w:r>
                        <w:r>
                          <w:rPr>
                            <w:b/>
                            <w:bCs/>
                            <w:color w:val="000000" w:themeColor="text1"/>
                          </w:rPr>
                          <w:t>For two weeks</w:t>
                        </w:r>
                      </w:p>
                    </w:txbxContent>
                  </v:textbox>
                </v:rect>
                <v:rect id="Rectangle 7" o:spid="_x0000_s1030" style="position:absolute;top:33265;width:27717;height:3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" fillcolor="window" strokecolor="#0070c0" strokeweight="1.5pt">
                  <v:textbox>
                    <w:txbxContent>
                      <w:p w14:paraId="587AEFB3" w14:textId="77777777" w:rsidR="001E4D53" w:rsidRPr="003F6E7D" w:rsidRDefault="001E4D53" w:rsidP="001E4D53">
                        <w:pPr>
                          <w:jc w:val="center"/>
                          <w:rPr>
                            <w:b/>
                            <w:bCs/>
                            <w:color w:val="000000" w:themeColor="text1"/>
                          </w:rPr>
                        </w:pPr>
                        <w:r w:rsidRPr="008F0253">
                          <w:rPr>
                            <w:b/>
                            <w:bCs/>
                            <w:color w:val="005E00"/>
                          </w:rPr>
                          <w:t>If improvement</w:t>
                        </w:r>
                        <w:r>
                          <w:rPr>
                            <w:b/>
                            <w:bCs/>
                            <w:color w:val="000000" w:themeColor="text1"/>
                          </w:rPr>
                          <w:t xml:space="preserve"> - continue regime</w:t>
                        </w:r>
                      </w:p>
                    </w:txbxContent>
                  </v:textbox>
                </v:rect>
                <v:rect id="Rectangle 8" o:spid="_x0000_s1031" style="position:absolute;left:36103;top:33107;width:27717;height:3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" fillcolor="window" strokecolor="#0070c0" strokeweight="1.5pt">
                  <v:textbox>
                    <w:txbxContent>
                      <w:p w14:paraId="7F4A972A" w14:textId="77777777" w:rsidR="001E4D53" w:rsidRPr="006C309A" w:rsidRDefault="001E4D53" w:rsidP="001E4D53">
                        <w:pPr>
                          <w:jc w:val="center"/>
                          <w:rPr>
                            <w:b/>
                            <w:bCs/>
                            <w:color w:val="C00000"/>
                          </w:rPr>
                        </w:pPr>
                        <w:r w:rsidRPr="006C309A">
                          <w:rPr>
                            <w:b/>
                            <w:bCs/>
                            <w:color w:val="C00000"/>
                          </w:rPr>
                          <w:t>No improvement</w:t>
                        </w:r>
                      </w:p>
                    </w:txbxContent>
                  </v:textbox>
                </v:rect>
                <v:rect id="Rectangle 9" o:spid="_x0000_s1032" style="position:absolute;top:41148;width:63850;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" fillcolor="window" strokecolor="#0070c0" strokeweight="1.5pt">
                  <v:textbox>
                    <w:txbxContent>
                      <w:p w14:paraId="6B963119" w14:textId="77777777" w:rsidR="001E4D53" w:rsidRDefault="001E4D53" w:rsidP="001E4D53">
                        <w:pPr>
                          <w:spacing w:before="0" w:line="240" w:lineRule="auto"/>
                          <w:jc w:val="center"/>
                          <w:rPr>
                            <w:b/>
                            <w:bCs/>
                            <w:color w:val="000000" w:themeColor="text1"/>
                          </w:rPr>
                        </w:pPr>
                        <w:r>
                          <w:t xml:space="preserve"> </w:t>
                        </w:r>
                        <w:r>
                          <w:rPr>
                            <w:b/>
                            <w:bCs/>
                            <w:color w:val="000000" w:themeColor="text1"/>
                          </w:rPr>
                          <w:t>Increase frequency application to 4 hourly/with nappy changes.</w:t>
                        </w:r>
                      </w:p>
                      <w:p w14:paraId="7BE67C3F" w14:textId="77777777" w:rsidR="001E4D53" w:rsidRPr="00595157" w:rsidRDefault="001E4D53" w:rsidP="001E4D53">
                        <w:pPr>
                          <w:spacing w:before="0" w:line="240" w:lineRule="auto"/>
                          <w:jc w:val="center"/>
                          <w:rPr>
                            <w:b/>
                            <w:bCs/>
                            <w:color w:val="000000" w:themeColor="text1"/>
                          </w:rPr>
                        </w:pPr>
                        <w:r>
                          <w:rPr>
                            <w:b/>
                            <w:bCs/>
                            <w:color w:val="000000" w:themeColor="text1"/>
                          </w:rPr>
                          <w:t>If dry skin continues, apply even more frequently</w:t>
                        </w:r>
                      </w:p>
                    </w:txbxContent>
                  </v:textbox>
                </v:rect>
                <v:rect id="Rectangle 10" o:spid="_x0000_s1033" style="position:absolute;top:50449;width:27717;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" fillcolor="window" strokecolor="#0070c0" strokeweight="1.5pt">
                  <v:textbox>
                    <w:txbxContent>
                      <w:p w14:paraId="543979F1" w14:textId="77777777" w:rsidR="001E4D53" w:rsidRPr="00B85C47" w:rsidRDefault="001E4D53" w:rsidP="001E4D53">
                        <w:pPr>
                          <w:spacing w:before="0" w:line="240" w:lineRule="auto"/>
                          <w:jc w:val="center"/>
                          <w:rPr>
                            <w:b/>
                            <w:bCs/>
                            <w:color w:val="000000" w:themeColor="text1"/>
                          </w:rPr>
                        </w:pPr>
                        <w:r>
                          <w:t xml:space="preserve"> </w:t>
                        </w:r>
                        <w:r w:rsidRPr="008F0253">
                          <w:rPr>
                            <w:b/>
                            <w:bCs/>
                            <w:color w:val="005E00"/>
                          </w:rPr>
                          <w:t xml:space="preserve">If improvement </w:t>
                        </w:r>
                        <w:r>
                          <w:rPr>
                            <w:b/>
                            <w:bCs/>
                            <w:color w:val="000000" w:themeColor="text1"/>
                          </w:rPr>
                          <w:t>- continue regime</w:t>
                        </w:r>
                      </w:p>
                    </w:txbxContent>
                  </v:textbox>
                </v:rect>
                <v:rect id="Rectangle 11" o:spid="_x0000_s1034" style="position:absolute;left:36260;top:50134;width:27718;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" fillcolor="window" strokecolor="#0070c0" strokeweight="1.5pt">
                  <v:textbox>
                    <w:txbxContent>
                      <w:p w14:paraId="3C07F289" w14:textId="77777777" w:rsidR="001E4D53" w:rsidRPr="00C36C29" w:rsidRDefault="001E4D53" w:rsidP="001E4D53">
                        <w:pPr>
                          <w:spacing w:before="0" w:line="240" w:lineRule="auto"/>
                          <w:jc w:val="center"/>
                          <w:rPr>
                            <w:b/>
                            <w:bCs/>
                            <w:color w:val="000000" w:themeColor="text1"/>
                          </w:rPr>
                        </w:pPr>
                        <w:r>
                          <w:t xml:space="preserve"> </w:t>
                        </w:r>
                        <w:r w:rsidRPr="008F0253">
                          <w:rPr>
                            <w:b/>
                            <w:bCs/>
                            <w:color w:val="C00000"/>
                          </w:rPr>
                          <w:t xml:space="preserve">No improvement </w:t>
                        </w:r>
                        <w:r>
                          <w:rPr>
                            <w:b/>
                            <w:bCs/>
                            <w:color w:val="000000" w:themeColor="text1"/>
                          </w:rPr>
                          <w:t>- refer to GP for 1% hydrocortisone ointment to be prescribed</w:t>
                        </w:r>
                      </w:p>
                    </w:txbxContent>
                  </v:textbox>
                </v:rect>
                <v:rect id="Rectangle 12" o:spid="_x0000_s1035" style="position:absolute;left:36260;top:60381;width:27718;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" fillcolor="window" strokecolor="#0070c0" strokeweight="1.5pt">
                  <v:textbox>
                    <w:txbxContent>
                      <w:p w14:paraId="17F03F66" w14:textId="77777777" w:rsidR="001E4D53" w:rsidRPr="00516672" w:rsidRDefault="001E4D53" w:rsidP="001E4D53">
                        <w:pPr>
                          <w:spacing w:before="0" w:line="240" w:lineRule="auto"/>
                          <w:jc w:val="center"/>
                          <w:rPr>
                            <w:b/>
                            <w:bCs/>
                            <w:color w:val="000000" w:themeColor="text1"/>
                          </w:rPr>
                        </w:pPr>
                        <w:r>
                          <w:t xml:space="preserve"> </w:t>
                        </w:r>
                        <w:r>
                          <w:rPr>
                            <w:b/>
                            <w:bCs/>
                            <w:color w:val="000000" w:themeColor="text1"/>
                          </w:rPr>
                          <w:t xml:space="preserve"> Parents to use 1% Hydrocortisone ointment daily to affected areas of eczema for up to 2 weeks as prescribed by GP</w:t>
                        </w:r>
                      </w:p>
                    </w:txbxContent>
                  </v:textbox>
                </v:rect>
                <v:rect id="Rectangle 13" o:spid="_x0000_s1036" style="position:absolute;left:36260;top:72048;width:277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" fillcolor="window" strokecolor="#0070c0" strokeweight="1.5pt">
                  <v:textbox>
                    <w:txbxContent>
                      <w:p w14:paraId="76BCE66C" w14:textId="77777777" w:rsidR="001E4D53" w:rsidRPr="00C8290A" w:rsidRDefault="001E4D53" w:rsidP="001E4D53">
                        <w:pPr>
                          <w:spacing w:before="0" w:line="240" w:lineRule="auto"/>
                          <w:jc w:val="center"/>
                          <w:rPr>
                            <w:b/>
                            <w:bCs/>
                            <w:color w:val="000000" w:themeColor="text1"/>
                          </w:rPr>
                        </w:pPr>
                        <w:r>
                          <w:t xml:space="preserve"> </w:t>
                        </w:r>
                        <w:r>
                          <w:rPr>
                            <w:b/>
                            <w:bCs/>
                            <w:color w:val="000000" w:themeColor="text1"/>
                          </w:rPr>
                          <w:t xml:space="preserve">If </w:t>
                        </w:r>
                        <w:r w:rsidRPr="008F0253">
                          <w:rPr>
                            <w:b/>
                            <w:bCs/>
                            <w:color w:val="C00000"/>
                          </w:rPr>
                          <w:t>no improvement</w:t>
                        </w:r>
                        <w:r>
                          <w:rPr>
                            <w:b/>
                            <w:bCs/>
                            <w:color w:val="000000" w:themeColor="text1"/>
                          </w:rPr>
                          <w:t xml:space="preserve"> - refer to Community Children’s Nursing Team or back to GP</w:t>
                        </w:r>
                      </w:p>
                    </w:txbxContent>
                  </v:textbox>
                </v:rect>
                <v:rect id="Rectangle 14" o:spid="_x0000_s1037" style="position:absolute;left:13243;top:76147;width:22088;height:6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" fillcolor="window" strokecolor="#0070c0" strokeweight="1.5pt">
                  <v:textbox>
                    <w:txbxContent>
                      <w:p w14:paraId="47E0AA2E" w14:textId="77777777" w:rsidR="001E4D53" w:rsidRPr="00F52FE6" w:rsidRDefault="001E4D53" w:rsidP="001E4D53">
                        <w:pPr>
                          <w:spacing w:before="0" w:line="240" w:lineRule="auto"/>
                          <w:jc w:val="center"/>
                          <w:rPr>
                            <w:b/>
                            <w:bCs/>
                            <w:color w:val="000000" w:themeColor="text1"/>
                          </w:rPr>
                        </w:pPr>
                        <w:r>
                          <w:t xml:space="preserve"> </w:t>
                        </w:r>
                        <w:r>
                          <w:rPr>
                            <w:b/>
                            <w:bCs/>
                            <w:color w:val="000000" w:themeColor="text1"/>
                          </w:rPr>
                          <w:t>1% Hydrocortisone ointment to be reapplied if acute relapse</w:t>
                        </w:r>
                      </w:p>
                    </w:txbxContent>
                  </v:textbox>
                </v:rect>
                <v:rect id="Rectangle 15" o:spid="_x0000_s1038" style="position:absolute;left:13243;top:68580;width:21685;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" fillcolor="window" strokecolor="#0070c0" strokeweight="1.5pt">
                  <v:textbox>
                    <w:txbxContent>
                      <w:p w14:paraId="10ED84C0" w14:textId="77777777" w:rsidR="001E4D53" w:rsidRPr="00965952" w:rsidRDefault="001E4D53" w:rsidP="001E4D53">
                        <w:pPr>
                          <w:spacing w:before="0" w:line="240" w:lineRule="auto"/>
                          <w:jc w:val="center"/>
                          <w:rPr>
                            <w:b/>
                            <w:bCs/>
                            <w:color w:val="000000" w:themeColor="text1"/>
                          </w:rPr>
                        </w:pPr>
                        <w:r w:rsidRPr="006C309A">
                          <w:rPr>
                            <w:color w:val="005E00"/>
                          </w:rPr>
                          <w:t xml:space="preserve"> </w:t>
                        </w:r>
                        <w:r w:rsidRPr="006C309A">
                          <w:rPr>
                            <w:b/>
                            <w:bCs/>
                            <w:color w:val="005E00"/>
                          </w:rPr>
                          <w:t>If improvement</w:t>
                        </w:r>
                        <w:r>
                          <w:rPr>
                            <w:b/>
                            <w:bCs/>
                            <w:color w:val="000000" w:themeColor="text1"/>
                          </w:rPr>
                          <w:t xml:space="preserve"> - continue with emollient regime only</w:t>
                        </w:r>
                      </w:p>
                    </w:txbxContent>
                  </v:textbox>
                </v:rect>
                <v:shape id="Plus Sign 17" o:spid="_x0000_s1039" style="position:absolute;left:29763;top:12579;width:4287;height:4286;visibility:visible;mso-wrap-style:square;v-text-anchor:middle" coordsize="42862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" path="m56814,163906r107092,l163906,56814r100813,l264719,163906r107092,l371811,264719r-107092,l264719,371811r-100813,l163906,264719r-107092,l56814,163906xe" fillcolor="#5b9bd5" strokecolor="#223f59" strokeweight="1.5pt">
                  <v:stroke joinstyle="miter"/>
                  <v:path arrowok="t" o:connecttype="custom" o:connectlocs="56814,163906;163906,163906;163906,56814;264719,56814;264719,163906;371811,163906;371811,264719;264719,264719;264719,371811;163906,371811;163906,264719;56814,264719;56814,163906" o:connectangles="0,0,0,0,0,0,0,0,0,0,0,0,0"/>
                </v:shape>
                <v:line id="Straight Connector 20" o:spid="_x0000_s1040" style="position:absolute;visibility:visible;mso-wrap-style:square" from="37646,28818" to="49842,2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" strokecolor="windowText" strokeweight="1.5pt">
                  <v:stroke joinstyle="miter"/>
                </v:line>
                <v:shapetype id="_x0000_t32" coordsize="21600,21600" o:spt="32" o:oned="t" path="m,l21600,21600e" filled="f">
                  <v:path arrowok="t" fillok="f" o:connecttype="none"/>
                  <o:lock v:ext="edit" shapetype="t"/>
                </v:shapetype>
                <v:shape id="Straight Arrow Connector 23" o:spid="_x0000_s1041" type="#_x0000_t32" style="position:absolute;left:49917;top:28818;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" strokecolor="windowText" strokeweight="1.5pt">
                  <v:stroke endarrow="block" joinstyle="miter"/>
                </v:shape>
                <v:rect id="Rectangle 1" o:spid="_x0000_s1042" style="position:absolute;left:17499;width:288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" fillcolor="window" strokecolor="#0070c0" strokeweight="1.5pt">
                  <v:textbox>
                    <w:txbxContent>
                      <w:p w14:paraId="030A6BA8" w14:textId="77777777" w:rsidR="001E4D53" w:rsidRPr="00F93E05" w:rsidRDefault="001E4D53" w:rsidP="001E4D53">
                        <w:pPr>
                          <w:jc w:val="center"/>
                          <w:rPr>
                            <w:b/>
                            <w:bCs/>
                            <w:color w:val="000000" w:themeColor="text1"/>
                          </w:rPr>
                        </w:pPr>
                        <w:r>
                          <w:t xml:space="preserve"> </w:t>
                        </w:r>
                        <w:r w:rsidRPr="00F93E05">
                          <w:rPr>
                            <w:b/>
                            <w:bCs/>
                            <w:color w:val="000000" w:themeColor="text1"/>
                          </w:rPr>
                          <w:t>Daily Bath</w:t>
                        </w:r>
                      </w:p>
                    </w:txbxContent>
                  </v:textbox>
                </v:rect>
                <v:shape id="Straight Arrow Connector 16" o:spid="_x0000_s1043" type="#_x0000_t32" style="position:absolute;left:31944;top:422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" strokecolor="windowText" strokeweight="1.5pt">
                  <v:stroke endarrow="block" joinstyle="miter"/>
                </v:shape>
                <v:shape id="Straight Arrow Connector 16" o:spid="_x0000_s1044" type="#_x0000_t32" style="position:absolute;left:31944;top:2393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" strokecolor="windowText" strokeweight="1.5pt">
                  <v:stroke endarrow="block" joinstyle="miter"/>
                </v:shape>
                <v:group id="Group 1" o:spid="_x0000_s1045" style="position:absolute;left:13939;top:28818;width:12198;height:3956" coordsize="12198,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">
                  <v:line id="Straight Connector 21" o:spid="_x0000_s1046" style="position:absolute;flip:x;visibility:visible;mso-wrap-style:square" from="0,0" to="12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" strokecolor="windowText" strokeweight="1.5pt">
                    <v:stroke joinstyle="miter"/>
                  </v:line>
                  <v:shape id="Straight Arrow Connector 23" o:spid="_x0000_s1047" type="#_x0000_t32" style="position:absolute;left:103;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" strokecolor="windowText" strokeweight="1.5pt">
                    <v:stroke endarrow="block" joinstyle="miter"/>
                  </v:shape>
                </v:group>
                <v:shape id="Straight Arrow Connector 23" o:spid="_x0000_s1048" type="#_x0000_t32" style="position:absolute;left:13972;top:37016;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" strokecolor="windowText" strokeweight="1.5pt">
                  <v:stroke endarrow="block" joinstyle="miter"/>
                </v:shape>
                <v:shape id="Straight Arrow Connector 23" o:spid="_x0000_s1049" type="#_x0000_t32" style="position:absolute;left:49917;top:37016;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" strokecolor="windowText" strokeweight="1.5pt">
                  <v:stroke endarrow="block" joinstyle="miter"/>
                </v:shape>
                <v:shape id="Straight Arrow Connector 23" o:spid="_x0000_s1050" type="#_x0000_t32" style="position:absolute;left:50075;top:46002;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" strokecolor="windowText" strokeweight="1.5pt">
                  <v:stroke endarrow="block" joinstyle="miter"/>
                </v:shape>
                <v:shape id="Straight Arrow Connector 23" o:spid="_x0000_s1051" type="#_x0000_t32" style="position:absolute;left:13972;top:46160;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" strokecolor="windowText" strokeweight="1.5pt">
                  <v:stroke endarrow="block" joinstyle="miter"/>
                </v:shape>
                <v:shape id="Straight Arrow Connector 23" o:spid="_x0000_s1052" type="#_x0000_t32" style="position:absolute;left:50075;top:56250;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" strokecolor="windowText" strokeweight="1.5pt">
                  <v:stroke endarrow="block" joinstyle="miter"/>
                </v:shape>
                <v:shape id="Straight Arrow Connector 23" o:spid="_x0000_s1053" type="#_x0000_t32" style="position:absolute;left:50075;top:68547;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" strokecolor="windowText" strokeweight="1.5pt">
                  <v:stroke endarrow="block" joinstyle="miter"/>
                </v:shape>
                <v:group id="Group 1" o:spid="_x0000_s1054" style="position:absolute;left:24029;top:64448;width:12198;height:3956" coordsize="12198,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">
                  <v:line id="Straight Connector 21" o:spid="_x0000_s1055" style="position:absolute;flip:x;visibility:visible;mso-wrap-style:square" from="0,0" to="12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" strokecolor="windowText" strokeweight="1.5pt">
                    <v:stroke joinstyle="miter"/>
                  </v:line>
                  <v:shape id="Straight Arrow Connector 23" o:spid="_x0000_s1056" type="#_x0000_t32" style="position:absolute;left:103;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" strokecolor="windowText" strokeweight="1.5pt">
                    <v:stroke endarrow="block" joinstyle="miter"/>
                  </v:shape>
                </v:group>
                <v:shape id="Straight Arrow Connector 23" o:spid="_x0000_s1057" type="#_x0000_t32" style="position:absolute;left:24062;top:73907;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" strokecolor="windowText" strokeweight="1.5pt">
                  <v:stroke endarrow="block" joinstyle="miter"/>
                </v:shape>
                <w10:wrap anchorx="margin"/>
              </v:group>
            </w:pict>
          </mc:Fallback>
        </mc:AlternateContent>
      </w:r>
    </w:p>
    <w:p w14:paraId="2DBF0D7D" w14:textId="1F1FDF79" w:rsidR="00036244" w:rsidRDefault="00036244" w:rsidP="00BE1EF3"/>
    <w:p w14:paraId="08203C9C" w14:textId="77777777" w:rsidR="00981426" w:rsidRDefault="00981426" w:rsidP="00BE1EF3"/>
    <w:p w14:paraId="4678842E" w14:textId="77777777" w:rsidR="00981426" w:rsidRDefault="00981426" w:rsidP="00BE1EF3"/>
    <w:p w14:paraId="298A1D6A" w14:textId="77777777" w:rsidR="00981426" w:rsidRDefault="00981426" w:rsidP="00BE1EF3"/>
    <w:p w14:paraId="6CF39F8A" w14:textId="77777777" w:rsidR="00981426" w:rsidRDefault="00981426" w:rsidP="00BE1EF3"/>
    <w:p w14:paraId="7ED4C1FC" w14:textId="77777777" w:rsidR="00981426" w:rsidRDefault="00981426" w:rsidP="00BE1EF3"/>
    <w:p w14:paraId="2D0F0C52" w14:textId="77777777" w:rsidR="00981426" w:rsidRDefault="00981426" w:rsidP="00BE1EF3"/>
    <w:p w14:paraId="1F2DB4C6" w14:textId="77777777" w:rsidR="00981426" w:rsidRDefault="00981426" w:rsidP="00BE1EF3"/>
    <w:p w14:paraId="4C35725A" w14:textId="77777777" w:rsidR="00981426" w:rsidRDefault="00981426" w:rsidP="00BE1EF3"/>
    <w:p w14:paraId="37A521C7" w14:textId="77777777" w:rsidR="00981426" w:rsidRDefault="00981426" w:rsidP="00BE1EF3"/>
    <w:p w14:paraId="04445B63" w14:textId="77777777" w:rsidR="00981426" w:rsidRDefault="00981426" w:rsidP="00BE1EF3"/>
    <w:p w14:paraId="3F5AA3B7" w14:textId="77777777" w:rsidR="00981426" w:rsidRDefault="00981426" w:rsidP="00BE1EF3"/>
    <w:p w14:paraId="394EDC93" w14:textId="77777777" w:rsidR="00981426" w:rsidRDefault="00981426" w:rsidP="00BE1EF3"/>
    <w:p w14:paraId="7C3FDA91" w14:textId="77777777" w:rsidR="00981426" w:rsidRDefault="00981426" w:rsidP="00BE1EF3"/>
    <w:p w14:paraId="76AD2335" w14:textId="77777777" w:rsidR="00981426" w:rsidRDefault="00981426" w:rsidP="00BE1EF3"/>
    <w:p w14:paraId="2C35F798" w14:textId="77777777" w:rsidR="00981426" w:rsidRDefault="00981426" w:rsidP="00BE1EF3"/>
    <w:p w14:paraId="1464A25F" w14:textId="77777777" w:rsidR="00981426" w:rsidRDefault="00981426" w:rsidP="00BE1EF3"/>
    <w:p w14:paraId="1FA58580" w14:textId="77777777" w:rsidR="00981426" w:rsidRDefault="00981426" w:rsidP="00BE1EF3"/>
    <w:p w14:paraId="78BAEDD5" w14:textId="77777777" w:rsidR="00981426" w:rsidRDefault="00981426" w:rsidP="00BE1EF3"/>
    <w:p w14:paraId="44C5D1DC" w14:textId="77777777" w:rsidR="00981426" w:rsidRDefault="00981426" w:rsidP="00BE1EF3"/>
    <w:p w14:paraId="3EA190F9" w14:textId="77777777" w:rsidR="00981426" w:rsidRDefault="00981426" w:rsidP="00BE1EF3"/>
    <w:p w14:paraId="52728A62" w14:textId="77777777" w:rsidR="00981426" w:rsidRDefault="00981426" w:rsidP="00BE1EF3"/>
    <w:p w14:paraId="4F867A38" w14:textId="77777777" w:rsidR="00981426" w:rsidRDefault="00981426" w:rsidP="00BE1EF3"/>
    <w:p w14:paraId="6AEFA0C7" w14:textId="77777777" w:rsidR="00981426" w:rsidRDefault="00981426" w:rsidP="00BE1EF3"/>
    <w:p w14:paraId="5D29F8D0" w14:textId="77777777" w:rsidR="00981426" w:rsidRDefault="00981426" w:rsidP="00BE1EF3"/>
    <w:p w14:paraId="6A27965D" w14:textId="152DD454" w:rsidR="000A5D70" w:rsidRPr="00195822" w:rsidRDefault="000A5D70" w:rsidP="00195822">
      <w:pPr>
        <w:pStyle w:val="Heading1"/>
      </w:pPr>
      <w:bookmarkStart w:id="11" w:name="_Appendix_3_-"/>
      <w:bookmarkStart w:id="12" w:name="_Toc202449518"/>
      <w:bookmarkEnd w:id="11"/>
      <w:r>
        <w:lastRenderedPageBreak/>
        <w:t xml:space="preserve">Appendix 3 - </w:t>
      </w:r>
      <w:r w:rsidRPr="006B6F8C">
        <w:t xml:space="preserve">Classification of </w:t>
      </w:r>
      <w:r>
        <w:t>S</w:t>
      </w:r>
      <w:r w:rsidRPr="006B6F8C">
        <w:t xml:space="preserve">everity of </w:t>
      </w:r>
      <w:r>
        <w:t>E</w:t>
      </w:r>
      <w:r w:rsidRPr="006B6F8C">
        <w:t xml:space="preserve">czema and Impact on Quality of </w:t>
      </w:r>
      <w:r>
        <w:t>L</w:t>
      </w:r>
      <w:r w:rsidRPr="006B6F8C">
        <w:t>ife (N</w:t>
      </w:r>
      <w:r>
        <w:t>ICE,</w:t>
      </w:r>
      <w:r w:rsidRPr="006B6F8C">
        <w:t xml:space="preserve"> 2007)</w:t>
      </w:r>
      <w:bookmarkEnd w:id="12"/>
    </w:p>
    <w:tbl>
      <w:tblPr>
        <w:tblStyle w:val="GridTable4-Accent4"/>
        <w:tblW w:w="0" w:type="auto"/>
        <w:tblLook w:val="04A0" w:firstRow="1" w:lastRow="0" w:firstColumn="1" w:lastColumn="0" w:noHBand="0" w:noVBand="1"/>
      </w:tblPr>
      <w:tblGrid>
        <w:gridCol w:w="4675"/>
        <w:gridCol w:w="4675"/>
      </w:tblGrid>
      <w:tr w:rsidR="000A5D70" w14:paraId="00223DBB" w14:textId="77777777" w:rsidTr="00300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6D70DEB" w14:textId="77777777" w:rsidR="000A5D70" w:rsidRPr="0030011B" w:rsidRDefault="000A5D70" w:rsidP="0030011B">
            <w:pPr>
              <w:jc w:val="center"/>
              <w:rPr>
                <w:rFonts w:cs="Arial"/>
                <w:bCs w:val="0"/>
                <w:color w:val="000000" w:themeColor="text1"/>
                <w:kern w:val="32"/>
                <w:sz w:val="24"/>
                <w:szCs w:val="28"/>
              </w:rPr>
            </w:pPr>
            <w:r w:rsidRPr="0030011B">
              <w:rPr>
                <w:rFonts w:cs="Arial"/>
                <w:bCs w:val="0"/>
                <w:color w:val="000000" w:themeColor="text1"/>
                <w:kern w:val="32"/>
                <w:sz w:val="24"/>
                <w:szCs w:val="28"/>
              </w:rPr>
              <w:t>Skin and physical severity</w:t>
            </w:r>
          </w:p>
        </w:tc>
        <w:tc>
          <w:tcPr>
            <w:tcW w:w="4675" w:type="dxa"/>
          </w:tcPr>
          <w:p w14:paraId="533DACFD" w14:textId="77777777" w:rsidR="000A5D70" w:rsidRPr="0030011B" w:rsidRDefault="000A5D70" w:rsidP="00F34584">
            <w:pPr>
              <w:jc w:val="center"/>
              <w:cnfStyle w:val="100000000000" w:firstRow="1" w:lastRow="0" w:firstColumn="0" w:lastColumn="0" w:oddVBand="0" w:evenVBand="0" w:oddHBand="0" w:evenHBand="0" w:firstRowFirstColumn="0" w:firstRowLastColumn="0" w:lastRowFirstColumn="0" w:lastRowLastColumn="0"/>
              <w:rPr>
                <w:rFonts w:cs="Arial"/>
                <w:bCs w:val="0"/>
                <w:color w:val="000000" w:themeColor="text1"/>
                <w:kern w:val="32"/>
                <w:sz w:val="24"/>
                <w:szCs w:val="28"/>
              </w:rPr>
            </w:pPr>
            <w:r w:rsidRPr="0030011B">
              <w:rPr>
                <w:rFonts w:cs="Arial"/>
                <w:bCs w:val="0"/>
                <w:color w:val="000000" w:themeColor="text1"/>
                <w:kern w:val="32"/>
                <w:sz w:val="24"/>
                <w:szCs w:val="28"/>
              </w:rPr>
              <w:t>Impact on quality of life and psychosocial wellbeing</w:t>
            </w:r>
          </w:p>
        </w:tc>
      </w:tr>
      <w:tr w:rsidR="000A5D70" w14:paraId="4ADA1343" w14:textId="77777777" w:rsidTr="008C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3CA6DDEA" w14:textId="77777777" w:rsidR="000A5D70" w:rsidRPr="00CD48CD" w:rsidRDefault="000A5D70" w:rsidP="00F34584">
            <w:pPr>
              <w:jc w:val="left"/>
              <w:rPr>
                <w:rFonts w:cs="Arial"/>
                <w:bCs w:val="0"/>
                <w:kern w:val="32"/>
              </w:rPr>
            </w:pPr>
            <w:r w:rsidRPr="00EA2D88">
              <w:rPr>
                <w:rFonts w:cs="Arial"/>
                <w:bCs w:val="0"/>
                <w:kern w:val="32"/>
              </w:rPr>
              <w:t>Clear</w:t>
            </w:r>
            <w:r w:rsidRPr="001C0332">
              <w:rPr>
                <w:rFonts w:cs="Arial"/>
                <w:kern w:val="32"/>
              </w:rPr>
              <w:t xml:space="preserve">: </w:t>
            </w:r>
            <w:r w:rsidRPr="00EA2D88">
              <w:rPr>
                <w:rFonts w:cs="Arial"/>
                <w:b w:val="0"/>
                <w:bCs w:val="0"/>
                <w:kern w:val="32"/>
              </w:rPr>
              <w:t>normal skin, no evidence of active atopic eczema</w:t>
            </w:r>
          </w:p>
        </w:tc>
        <w:tc>
          <w:tcPr>
            <w:tcW w:w="4675" w:type="dxa"/>
            <w:shd w:val="clear" w:color="auto" w:fill="auto"/>
          </w:tcPr>
          <w:p w14:paraId="689C2F93" w14:textId="77777777" w:rsidR="000A5D70" w:rsidRPr="00CD48CD" w:rsidRDefault="000A5D70" w:rsidP="00F34584">
            <w:pPr>
              <w:jc w:val="left"/>
              <w:cnfStyle w:val="000000100000" w:firstRow="0" w:lastRow="0" w:firstColumn="0" w:lastColumn="0" w:oddVBand="0" w:evenVBand="0" w:oddHBand="1" w:evenHBand="0" w:firstRowFirstColumn="0" w:firstRowLastColumn="0" w:lastRowFirstColumn="0" w:lastRowLastColumn="0"/>
              <w:rPr>
                <w:rFonts w:cs="Arial"/>
                <w:bCs/>
                <w:kern w:val="32"/>
              </w:rPr>
            </w:pPr>
            <w:r w:rsidRPr="00EF6784">
              <w:rPr>
                <w:rFonts w:cs="Arial"/>
                <w:b/>
                <w:kern w:val="32"/>
              </w:rPr>
              <w:t>None</w:t>
            </w:r>
            <w:r w:rsidRPr="001C0332">
              <w:rPr>
                <w:rFonts w:cs="Arial"/>
                <w:bCs/>
                <w:kern w:val="32"/>
              </w:rPr>
              <w:t>: no impact on quality of life</w:t>
            </w:r>
          </w:p>
        </w:tc>
      </w:tr>
      <w:tr w:rsidR="000A5D70" w14:paraId="1FC324C2" w14:textId="77777777" w:rsidTr="008C0890">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2B21CAA8" w14:textId="77777777" w:rsidR="000A5D70" w:rsidRPr="00CD48CD" w:rsidRDefault="000A5D70" w:rsidP="00F34584">
            <w:pPr>
              <w:jc w:val="left"/>
              <w:rPr>
                <w:rFonts w:cs="Arial"/>
                <w:bCs w:val="0"/>
                <w:kern w:val="32"/>
              </w:rPr>
            </w:pPr>
            <w:r w:rsidRPr="0064776A">
              <w:rPr>
                <w:rFonts w:cs="Arial"/>
                <w:bCs w:val="0"/>
                <w:kern w:val="32"/>
              </w:rPr>
              <w:t>Mild</w:t>
            </w:r>
            <w:r w:rsidRPr="00A82004">
              <w:rPr>
                <w:rFonts w:cs="Arial"/>
                <w:kern w:val="32"/>
              </w:rPr>
              <w:t xml:space="preserve">: </w:t>
            </w:r>
            <w:r w:rsidRPr="00EA2D88">
              <w:rPr>
                <w:rFonts w:cs="Arial"/>
                <w:b w:val="0"/>
                <w:bCs w:val="0"/>
                <w:kern w:val="32"/>
              </w:rPr>
              <w:t>areas of dry skin, infrequent itching (with or without small areas of redness)</w:t>
            </w:r>
          </w:p>
        </w:tc>
        <w:tc>
          <w:tcPr>
            <w:tcW w:w="4675" w:type="dxa"/>
            <w:shd w:val="clear" w:color="auto" w:fill="auto"/>
          </w:tcPr>
          <w:p w14:paraId="4A68564A" w14:textId="77777777" w:rsidR="000A5D70" w:rsidRPr="00CD48CD" w:rsidRDefault="000A5D70" w:rsidP="00F34584">
            <w:pPr>
              <w:jc w:val="left"/>
              <w:cnfStyle w:val="000000000000" w:firstRow="0" w:lastRow="0" w:firstColumn="0" w:lastColumn="0" w:oddVBand="0" w:evenVBand="0" w:oddHBand="0" w:evenHBand="0" w:firstRowFirstColumn="0" w:firstRowLastColumn="0" w:lastRowFirstColumn="0" w:lastRowLastColumn="0"/>
              <w:rPr>
                <w:rFonts w:cs="Arial"/>
                <w:bCs/>
                <w:kern w:val="32"/>
              </w:rPr>
            </w:pPr>
            <w:r w:rsidRPr="00EF6784">
              <w:rPr>
                <w:rFonts w:cs="Arial"/>
                <w:b/>
                <w:kern w:val="32"/>
              </w:rPr>
              <w:t>Mild</w:t>
            </w:r>
            <w:r w:rsidRPr="00A82004">
              <w:rPr>
                <w:rFonts w:cs="Arial"/>
                <w:bCs/>
                <w:kern w:val="32"/>
              </w:rPr>
              <w:t>: little impact on everyday activities, sleep and psychosocial wellbeing</w:t>
            </w:r>
          </w:p>
        </w:tc>
      </w:tr>
      <w:tr w:rsidR="000A5D70" w14:paraId="6953023E" w14:textId="77777777" w:rsidTr="008C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1C65F215" w14:textId="77777777" w:rsidR="000A5D70" w:rsidRPr="00CD48CD" w:rsidRDefault="000A5D70" w:rsidP="00F34584">
            <w:pPr>
              <w:jc w:val="left"/>
              <w:rPr>
                <w:rFonts w:cs="Arial"/>
                <w:bCs w:val="0"/>
                <w:kern w:val="32"/>
              </w:rPr>
            </w:pPr>
            <w:r w:rsidRPr="0064776A">
              <w:rPr>
                <w:rFonts w:cs="Arial"/>
                <w:bCs w:val="0"/>
                <w:kern w:val="32"/>
              </w:rPr>
              <w:t>Moderate</w:t>
            </w:r>
            <w:r w:rsidRPr="00A82004">
              <w:rPr>
                <w:rFonts w:cs="Arial"/>
                <w:kern w:val="32"/>
              </w:rPr>
              <w:t xml:space="preserve">: </w:t>
            </w:r>
            <w:r w:rsidRPr="0064776A">
              <w:rPr>
                <w:rFonts w:cs="Arial"/>
                <w:b w:val="0"/>
                <w:bCs w:val="0"/>
                <w:kern w:val="32"/>
              </w:rPr>
              <w:t>areas of dry skin, frequent itching, redness (with or without excoriation and localised skin thickening)</w:t>
            </w:r>
          </w:p>
        </w:tc>
        <w:tc>
          <w:tcPr>
            <w:tcW w:w="4675" w:type="dxa"/>
            <w:shd w:val="clear" w:color="auto" w:fill="auto"/>
          </w:tcPr>
          <w:p w14:paraId="0E04CDAC" w14:textId="77777777" w:rsidR="000A5D70" w:rsidRPr="00CD48CD" w:rsidRDefault="000A5D70" w:rsidP="00F34584">
            <w:pPr>
              <w:jc w:val="left"/>
              <w:cnfStyle w:val="000000100000" w:firstRow="0" w:lastRow="0" w:firstColumn="0" w:lastColumn="0" w:oddVBand="0" w:evenVBand="0" w:oddHBand="1" w:evenHBand="0" w:firstRowFirstColumn="0" w:firstRowLastColumn="0" w:lastRowFirstColumn="0" w:lastRowLastColumn="0"/>
              <w:rPr>
                <w:rFonts w:cs="Arial"/>
                <w:bCs/>
                <w:kern w:val="32"/>
              </w:rPr>
            </w:pPr>
            <w:r w:rsidRPr="00EF6784">
              <w:rPr>
                <w:rFonts w:cs="Arial"/>
                <w:b/>
                <w:kern w:val="32"/>
              </w:rPr>
              <w:t>Moderate</w:t>
            </w:r>
            <w:r w:rsidRPr="00A82004">
              <w:rPr>
                <w:rFonts w:cs="Arial"/>
                <w:bCs/>
                <w:kern w:val="32"/>
              </w:rPr>
              <w:t>: moderate impact on everyday activities and psychosocial wellbeing, frequently disturbed sleep</w:t>
            </w:r>
          </w:p>
        </w:tc>
      </w:tr>
      <w:tr w:rsidR="000A5D70" w14:paraId="1C2E13C6" w14:textId="77777777" w:rsidTr="008C0890">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3089FEA8" w14:textId="77777777" w:rsidR="000A5D70" w:rsidRPr="00CD48CD" w:rsidRDefault="000A5D70" w:rsidP="00F34584">
            <w:pPr>
              <w:jc w:val="left"/>
              <w:rPr>
                <w:rFonts w:cs="Arial"/>
                <w:bCs w:val="0"/>
                <w:kern w:val="32"/>
              </w:rPr>
            </w:pPr>
            <w:r w:rsidRPr="0064776A">
              <w:rPr>
                <w:rFonts w:cs="Arial"/>
                <w:bCs w:val="0"/>
                <w:kern w:val="32"/>
              </w:rPr>
              <w:t>Severe</w:t>
            </w:r>
            <w:r w:rsidRPr="00EF6784">
              <w:rPr>
                <w:rFonts w:cs="Arial"/>
                <w:kern w:val="32"/>
              </w:rPr>
              <w:t xml:space="preserve">: </w:t>
            </w:r>
            <w:r w:rsidRPr="0064776A">
              <w:rPr>
                <w:rFonts w:cs="Arial"/>
                <w:b w:val="0"/>
                <w:bCs w:val="0"/>
                <w:kern w:val="32"/>
              </w:rPr>
              <w:t>widespread areas of dry skin, incessant itching, redness (with or without excoriation, extensive skin thickening, bleeding, oozing, cracking and alteration of pigmentation)</w:t>
            </w:r>
          </w:p>
        </w:tc>
        <w:tc>
          <w:tcPr>
            <w:tcW w:w="4675" w:type="dxa"/>
            <w:shd w:val="clear" w:color="auto" w:fill="auto"/>
          </w:tcPr>
          <w:p w14:paraId="38FB4FB8" w14:textId="77777777" w:rsidR="000A5D70" w:rsidRPr="00CD48CD" w:rsidRDefault="000A5D70" w:rsidP="00F34584">
            <w:pPr>
              <w:jc w:val="left"/>
              <w:cnfStyle w:val="000000000000" w:firstRow="0" w:lastRow="0" w:firstColumn="0" w:lastColumn="0" w:oddVBand="0" w:evenVBand="0" w:oddHBand="0" w:evenHBand="0" w:firstRowFirstColumn="0" w:firstRowLastColumn="0" w:lastRowFirstColumn="0" w:lastRowLastColumn="0"/>
              <w:rPr>
                <w:rFonts w:cs="Arial"/>
                <w:bCs/>
                <w:kern w:val="32"/>
              </w:rPr>
            </w:pPr>
            <w:r w:rsidRPr="00EF6784">
              <w:rPr>
                <w:rFonts w:cs="Arial"/>
                <w:b/>
                <w:kern w:val="32"/>
              </w:rPr>
              <w:t>Severe</w:t>
            </w:r>
            <w:r w:rsidRPr="00EF6784">
              <w:rPr>
                <w:rFonts w:cs="Arial"/>
                <w:bCs/>
                <w:kern w:val="32"/>
              </w:rPr>
              <w:t>: severe limitation of everyday activities and psychosocial functioning, nightly loss of sleep</w:t>
            </w:r>
          </w:p>
        </w:tc>
      </w:tr>
    </w:tbl>
    <w:p w14:paraId="146F95B0" w14:textId="77777777" w:rsidR="006A6A7A" w:rsidRDefault="006A6A7A" w:rsidP="000A5D70">
      <w:pPr>
        <w:rPr>
          <w:rFonts w:cs="Arial"/>
          <w:bCs/>
          <w:kern w:val="32"/>
          <w:sz w:val="24"/>
          <w:szCs w:val="28"/>
        </w:rPr>
        <w:sectPr w:rsidR="006A6A7A" w:rsidSect="00036244">
          <w:pgSz w:w="12240" w:h="15840"/>
          <w:pgMar w:top="1440" w:right="1440" w:bottom="1440" w:left="1440" w:header="709" w:footer="709" w:gutter="0"/>
          <w:cols w:space="708"/>
          <w:docGrid w:linePitch="360"/>
        </w:sectPr>
      </w:pPr>
    </w:p>
    <w:p w14:paraId="2983EAA0" w14:textId="1C00B61B" w:rsidR="0007773F" w:rsidRDefault="00EB1B0D" w:rsidP="006A6A7A">
      <w:pPr>
        <w:pStyle w:val="Heading1"/>
      </w:pPr>
      <w:bookmarkStart w:id="13" w:name="_Appendix_4_–"/>
      <w:bookmarkStart w:id="14" w:name="_Toc202449519"/>
      <w:bookmarkEnd w:id="13"/>
      <w:r>
        <w:lastRenderedPageBreak/>
        <w:t xml:space="preserve">Appendix 4 – </w:t>
      </w:r>
      <w:r w:rsidR="00085139" w:rsidRPr="00085139">
        <w:t>Identifying and Managin</w:t>
      </w:r>
      <w:r w:rsidR="006D3843">
        <w:t>g</w:t>
      </w:r>
      <w:r w:rsidR="00085139" w:rsidRPr="00085139">
        <w:t xml:space="preserve"> Trigger Factors in Atopic Eczema</w:t>
      </w:r>
      <w:bookmarkEnd w:id="14"/>
    </w:p>
    <w:tbl>
      <w:tblPr>
        <w:tblStyle w:val="GridTable5Dark-Accent4"/>
        <w:tblW w:w="0" w:type="auto"/>
        <w:tblLook w:val="04A0" w:firstRow="1" w:lastRow="0" w:firstColumn="1" w:lastColumn="0" w:noHBand="0" w:noVBand="1"/>
      </w:tblPr>
      <w:tblGrid>
        <w:gridCol w:w="1883"/>
        <w:gridCol w:w="7467"/>
      </w:tblGrid>
      <w:tr w:rsidR="00005848" w14:paraId="2A9FE2AC" w14:textId="77777777" w:rsidTr="007055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4FA1E8B" w14:textId="7602522A" w:rsidR="00005848" w:rsidRPr="0030011B" w:rsidRDefault="00005848" w:rsidP="00705528">
            <w:pPr>
              <w:spacing w:before="0"/>
              <w:jc w:val="left"/>
              <w:rPr>
                <w:color w:val="000000" w:themeColor="text1"/>
                <w:sz w:val="24"/>
                <w:szCs w:val="28"/>
              </w:rPr>
            </w:pPr>
            <w:r w:rsidRPr="0030011B">
              <w:rPr>
                <w:color w:val="000000" w:themeColor="text1"/>
                <w:sz w:val="24"/>
                <w:szCs w:val="28"/>
              </w:rPr>
              <w:t>Category</w:t>
            </w:r>
          </w:p>
        </w:tc>
        <w:tc>
          <w:tcPr>
            <w:tcW w:w="7937" w:type="dxa"/>
            <w:vAlign w:val="center"/>
          </w:tcPr>
          <w:p w14:paraId="4A72A139" w14:textId="6C185DB3" w:rsidR="00005848" w:rsidRPr="0030011B" w:rsidRDefault="00005848" w:rsidP="00705528">
            <w:pPr>
              <w:spacing w:before="0"/>
              <w:jc w:val="left"/>
              <w:cnfStyle w:val="100000000000" w:firstRow="1" w:lastRow="0" w:firstColumn="0" w:lastColumn="0" w:oddVBand="0" w:evenVBand="0" w:oddHBand="0" w:evenHBand="0" w:firstRowFirstColumn="0" w:firstRowLastColumn="0" w:lastRowFirstColumn="0" w:lastRowLastColumn="0"/>
              <w:rPr>
                <w:color w:val="000000" w:themeColor="text1"/>
                <w:sz w:val="24"/>
                <w:szCs w:val="28"/>
              </w:rPr>
            </w:pPr>
            <w:r w:rsidRPr="0030011B">
              <w:rPr>
                <w:color w:val="000000" w:themeColor="text1"/>
                <w:sz w:val="24"/>
                <w:szCs w:val="28"/>
              </w:rPr>
              <w:t>Details and Recommendations</w:t>
            </w:r>
          </w:p>
        </w:tc>
      </w:tr>
      <w:tr w:rsidR="00005848" w14:paraId="3B5EB660" w14:textId="77777777" w:rsidTr="00705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2C7A797" w14:textId="530E48EB" w:rsidR="00005848" w:rsidRPr="0030011B" w:rsidRDefault="00317986" w:rsidP="00705528">
            <w:pPr>
              <w:spacing w:before="0"/>
              <w:jc w:val="left"/>
              <w:rPr>
                <w:color w:val="000000" w:themeColor="text1"/>
              </w:rPr>
            </w:pPr>
            <w:r w:rsidRPr="0030011B">
              <w:rPr>
                <w:color w:val="000000" w:themeColor="text1"/>
                <w:sz w:val="24"/>
                <w:szCs w:val="28"/>
              </w:rPr>
              <w:t>Common trigger factors</w:t>
            </w:r>
          </w:p>
        </w:tc>
        <w:tc>
          <w:tcPr>
            <w:tcW w:w="7937" w:type="dxa"/>
            <w:vAlign w:val="center"/>
          </w:tcPr>
          <w:p w14:paraId="10DC9BE1" w14:textId="77777777" w:rsidR="00F7629E" w:rsidRDefault="00317986" w:rsidP="00705528">
            <w:pPr>
              <w:pStyle w:val="ListParagraph"/>
              <w:numPr>
                <w:ilvl w:val="0"/>
                <w:numId w:val="32"/>
              </w:numPr>
              <w:spacing w:before="0"/>
              <w:jc w:val="left"/>
              <w:cnfStyle w:val="000000100000" w:firstRow="0" w:lastRow="0" w:firstColumn="0" w:lastColumn="0" w:oddVBand="0" w:evenVBand="0" w:oddHBand="1" w:evenHBand="0" w:firstRowFirstColumn="0" w:firstRowLastColumn="0" w:lastRowFirstColumn="0" w:lastRowLastColumn="0"/>
            </w:pPr>
            <w:r>
              <w:t>Irritants (e.g. soaps, detergents, shampoos, bubble baths, shower gels, washing-up liquids)</w:t>
            </w:r>
          </w:p>
          <w:p w14:paraId="3B24AEA3" w14:textId="77777777" w:rsidR="00F7629E" w:rsidRDefault="00317986" w:rsidP="00705528">
            <w:pPr>
              <w:pStyle w:val="ListParagraph"/>
              <w:numPr>
                <w:ilvl w:val="0"/>
                <w:numId w:val="32"/>
              </w:numPr>
              <w:spacing w:before="0"/>
              <w:jc w:val="left"/>
              <w:cnfStyle w:val="000000100000" w:firstRow="0" w:lastRow="0" w:firstColumn="0" w:lastColumn="0" w:oddVBand="0" w:evenVBand="0" w:oddHBand="1" w:evenHBand="0" w:firstRowFirstColumn="0" w:firstRowLastColumn="0" w:lastRowFirstColumn="0" w:lastRowLastColumn="0"/>
            </w:pPr>
            <w:r>
              <w:t>Skin infections</w:t>
            </w:r>
          </w:p>
          <w:p w14:paraId="4818A1D5" w14:textId="77777777" w:rsidR="00F7629E" w:rsidRDefault="00317986" w:rsidP="00705528">
            <w:pPr>
              <w:pStyle w:val="ListParagraph"/>
              <w:numPr>
                <w:ilvl w:val="0"/>
                <w:numId w:val="32"/>
              </w:numPr>
              <w:spacing w:before="0"/>
              <w:jc w:val="left"/>
              <w:cnfStyle w:val="000000100000" w:firstRow="0" w:lastRow="0" w:firstColumn="0" w:lastColumn="0" w:oddVBand="0" w:evenVBand="0" w:oddHBand="1" w:evenHBand="0" w:firstRowFirstColumn="0" w:firstRowLastColumn="0" w:lastRowFirstColumn="0" w:lastRowLastColumn="0"/>
            </w:pPr>
            <w:r>
              <w:t>Contact allergens</w:t>
            </w:r>
          </w:p>
          <w:p w14:paraId="253B17E6" w14:textId="77777777" w:rsidR="00F7629E" w:rsidRDefault="00317986" w:rsidP="00705528">
            <w:pPr>
              <w:pStyle w:val="ListParagraph"/>
              <w:numPr>
                <w:ilvl w:val="0"/>
                <w:numId w:val="32"/>
              </w:numPr>
              <w:spacing w:before="0"/>
              <w:jc w:val="left"/>
              <w:cnfStyle w:val="000000100000" w:firstRow="0" w:lastRow="0" w:firstColumn="0" w:lastColumn="0" w:oddVBand="0" w:evenVBand="0" w:oddHBand="1" w:evenHBand="0" w:firstRowFirstColumn="0" w:firstRowLastColumn="0" w:lastRowFirstColumn="0" w:lastRowLastColumn="0"/>
            </w:pPr>
            <w:r>
              <w:t>Food allergens</w:t>
            </w:r>
          </w:p>
          <w:p w14:paraId="50753428" w14:textId="02A59468" w:rsidR="00005848" w:rsidRDefault="00317986" w:rsidP="00705528">
            <w:pPr>
              <w:pStyle w:val="ListParagraph"/>
              <w:numPr>
                <w:ilvl w:val="0"/>
                <w:numId w:val="32"/>
              </w:numPr>
              <w:spacing w:before="0"/>
              <w:jc w:val="left"/>
              <w:cnfStyle w:val="000000100000" w:firstRow="0" w:lastRow="0" w:firstColumn="0" w:lastColumn="0" w:oddVBand="0" w:evenVBand="0" w:oddHBand="1" w:evenHBand="0" w:firstRowFirstColumn="0" w:firstRowLastColumn="0" w:lastRowFirstColumn="0" w:lastRowLastColumn="0"/>
            </w:pPr>
            <w:r>
              <w:t>Inhalant allergens</w:t>
            </w:r>
          </w:p>
        </w:tc>
      </w:tr>
      <w:tr w:rsidR="00005848" w14:paraId="30A5113C" w14:textId="77777777" w:rsidTr="00705528">
        <w:tc>
          <w:tcPr>
            <w:cnfStyle w:val="001000000000" w:firstRow="0" w:lastRow="0" w:firstColumn="1" w:lastColumn="0" w:oddVBand="0" w:evenVBand="0" w:oddHBand="0" w:evenHBand="0" w:firstRowFirstColumn="0" w:firstRowLastColumn="0" w:lastRowFirstColumn="0" w:lastRowLastColumn="0"/>
            <w:tcW w:w="1413" w:type="dxa"/>
            <w:vAlign w:val="center"/>
          </w:tcPr>
          <w:p w14:paraId="3B876488" w14:textId="0518AAE4" w:rsidR="00005848" w:rsidRPr="0030011B" w:rsidRDefault="00317986" w:rsidP="00705528">
            <w:pPr>
              <w:spacing w:before="0"/>
              <w:jc w:val="left"/>
              <w:rPr>
                <w:color w:val="000000" w:themeColor="text1"/>
              </w:rPr>
            </w:pPr>
            <w:r w:rsidRPr="0030011B">
              <w:rPr>
                <w:color w:val="000000" w:themeColor="text1"/>
                <w:sz w:val="24"/>
                <w:szCs w:val="28"/>
              </w:rPr>
              <w:t>Food allergy</w:t>
            </w:r>
          </w:p>
        </w:tc>
        <w:tc>
          <w:tcPr>
            <w:tcW w:w="7937" w:type="dxa"/>
            <w:vAlign w:val="center"/>
          </w:tcPr>
          <w:p w14:paraId="38CB0907" w14:textId="77777777" w:rsidR="003A4E24" w:rsidRDefault="003A4E24" w:rsidP="00705528">
            <w:pPr>
              <w:spacing w:before="0"/>
              <w:jc w:val="left"/>
              <w:cnfStyle w:val="000000000000" w:firstRow="0" w:lastRow="0" w:firstColumn="0" w:lastColumn="0" w:oddVBand="0" w:evenVBand="0" w:oddHBand="0" w:evenHBand="0" w:firstRowFirstColumn="0" w:firstRowLastColumn="0" w:lastRowFirstColumn="0" w:lastRowLastColumn="0"/>
            </w:pPr>
            <w:r>
              <w:t>Consider if:</w:t>
            </w:r>
          </w:p>
          <w:p w14:paraId="47CF0416" w14:textId="77777777" w:rsidR="00F7629E" w:rsidRDefault="003A4E24" w:rsidP="00705528">
            <w:pPr>
              <w:pStyle w:val="ListParagraph"/>
              <w:numPr>
                <w:ilvl w:val="0"/>
                <w:numId w:val="33"/>
              </w:numPr>
              <w:spacing w:before="0"/>
              <w:jc w:val="left"/>
              <w:cnfStyle w:val="000000000000" w:firstRow="0" w:lastRow="0" w:firstColumn="0" w:lastColumn="0" w:oddVBand="0" w:evenVBand="0" w:oddHBand="0" w:evenHBand="0" w:firstRowFirstColumn="0" w:firstRowLastColumn="0" w:lastRowFirstColumn="0" w:lastRowLastColumn="0"/>
            </w:pPr>
            <w:r>
              <w:t>Immediate symptoms after eating specific food</w:t>
            </w:r>
          </w:p>
          <w:p w14:paraId="2117C8C7" w14:textId="77777777" w:rsidR="00F7629E" w:rsidRDefault="003A4E24" w:rsidP="00705528">
            <w:pPr>
              <w:pStyle w:val="ListParagraph"/>
              <w:numPr>
                <w:ilvl w:val="0"/>
                <w:numId w:val="33"/>
              </w:numPr>
              <w:spacing w:before="0"/>
              <w:jc w:val="left"/>
              <w:cnfStyle w:val="000000000000" w:firstRow="0" w:lastRow="0" w:firstColumn="0" w:lastColumn="0" w:oddVBand="0" w:evenVBand="0" w:oddHBand="0" w:evenHBand="0" w:firstRowFirstColumn="0" w:firstRowLastColumn="0" w:lastRowFirstColumn="0" w:lastRowLastColumn="0"/>
            </w:pPr>
            <w:r>
              <w:t>Moderate/severe eczema not controlled by optimum management</w:t>
            </w:r>
          </w:p>
          <w:p w14:paraId="54287F36" w14:textId="1F30757C" w:rsidR="00005848" w:rsidRDefault="003A4E24" w:rsidP="00705528">
            <w:pPr>
              <w:pStyle w:val="ListParagraph"/>
              <w:numPr>
                <w:ilvl w:val="0"/>
                <w:numId w:val="33"/>
              </w:numPr>
              <w:spacing w:before="0"/>
              <w:jc w:val="left"/>
              <w:cnfStyle w:val="000000000000" w:firstRow="0" w:lastRow="0" w:firstColumn="0" w:lastColumn="0" w:oddVBand="0" w:evenVBand="0" w:oddHBand="0" w:evenHBand="0" w:firstRowFirstColumn="0" w:firstRowLastColumn="0" w:lastRowFirstColumn="0" w:lastRowLastColumn="0"/>
            </w:pPr>
            <w:r>
              <w:t>Associated with colic, vomiting, altered bowel habit or failure to thrive</w:t>
            </w:r>
          </w:p>
        </w:tc>
      </w:tr>
      <w:tr w:rsidR="00005848" w14:paraId="0BFF912B" w14:textId="77777777" w:rsidTr="00705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79303BD" w14:textId="2A0067EF" w:rsidR="00005848" w:rsidRPr="0030011B" w:rsidRDefault="00AE41F2" w:rsidP="00705528">
            <w:pPr>
              <w:spacing w:before="0"/>
              <w:jc w:val="left"/>
              <w:rPr>
                <w:color w:val="000000" w:themeColor="text1"/>
              </w:rPr>
            </w:pPr>
            <w:r w:rsidRPr="0030011B">
              <w:rPr>
                <w:color w:val="000000" w:themeColor="text1"/>
                <w:sz w:val="24"/>
                <w:szCs w:val="28"/>
              </w:rPr>
              <w:t>Inhalant allergy</w:t>
            </w:r>
          </w:p>
        </w:tc>
        <w:tc>
          <w:tcPr>
            <w:tcW w:w="7937" w:type="dxa"/>
            <w:vAlign w:val="center"/>
          </w:tcPr>
          <w:p w14:paraId="5A7E200B" w14:textId="77777777" w:rsidR="00AE41F2" w:rsidRDefault="00AE41F2" w:rsidP="00705528">
            <w:pPr>
              <w:spacing w:before="0"/>
              <w:jc w:val="left"/>
              <w:cnfStyle w:val="000000100000" w:firstRow="0" w:lastRow="0" w:firstColumn="0" w:lastColumn="0" w:oddVBand="0" w:evenVBand="0" w:oddHBand="1" w:evenHBand="0" w:firstRowFirstColumn="0" w:firstRowLastColumn="0" w:lastRowFirstColumn="0" w:lastRowLastColumn="0"/>
            </w:pPr>
            <w:r>
              <w:t>Consider if:</w:t>
            </w:r>
          </w:p>
          <w:p w14:paraId="6A563F6E" w14:textId="77777777" w:rsidR="00F7629E" w:rsidRDefault="00AE41F2" w:rsidP="00705528">
            <w:pPr>
              <w:pStyle w:val="ListParagraph"/>
              <w:numPr>
                <w:ilvl w:val="0"/>
                <w:numId w:val="34"/>
              </w:numPr>
              <w:spacing w:before="0"/>
              <w:jc w:val="left"/>
              <w:cnfStyle w:val="000000100000" w:firstRow="0" w:lastRow="0" w:firstColumn="0" w:lastColumn="0" w:oddVBand="0" w:evenVBand="0" w:oddHBand="1" w:evenHBand="0" w:firstRowFirstColumn="0" w:firstRowLastColumn="0" w:lastRowFirstColumn="0" w:lastRowLastColumn="0"/>
            </w:pPr>
            <w:r>
              <w:t>Seasonal flares of eczema</w:t>
            </w:r>
          </w:p>
          <w:p w14:paraId="267823CC" w14:textId="77777777" w:rsidR="00F7629E" w:rsidRDefault="00AE41F2" w:rsidP="00705528">
            <w:pPr>
              <w:pStyle w:val="ListParagraph"/>
              <w:numPr>
                <w:ilvl w:val="0"/>
                <w:numId w:val="34"/>
              </w:numPr>
              <w:spacing w:before="0"/>
              <w:jc w:val="left"/>
              <w:cnfStyle w:val="000000100000" w:firstRow="0" w:lastRow="0" w:firstColumn="0" w:lastColumn="0" w:oddVBand="0" w:evenVBand="0" w:oddHBand="1" w:evenHBand="0" w:firstRowFirstColumn="0" w:firstRowLastColumn="0" w:lastRowFirstColumn="0" w:lastRowLastColumn="0"/>
            </w:pPr>
            <w:r>
              <w:t>Eczema associated with asthma or allergic rhinitis</w:t>
            </w:r>
          </w:p>
          <w:p w14:paraId="6E033470" w14:textId="3E358690" w:rsidR="00005848" w:rsidRDefault="00AE41F2" w:rsidP="00705528">
            <w:pPr>
              <w:pStyle w:val="ListParagraph"/>
              <w:numPr>
                <w:ilvl w:val="0"/>
                <w:numId w:val="34"/>
              </w:numPr>
              <w:spacing w:before="0"/>
              <w:jc w:val="left"/>
              <w:cnfStyle w:val="000000100000" w:firstRow="0" w:lastRow="0" w:firstColumn="0" w:lastColumn="0" w:oddVBand="0" w:evenVBand="0" w:oddHBand="1" w:evenHBand="0" w:firstRowFirstColumn="0" w:firstRowLastColumn="0" w:lastRowFirstColumn="0" w:lastRowLastColumn="0"/>
            </w:pPr>
            <w:r>
              <w:t>Eczema on the face (especially around eyes) in children aged 3+</w:t>
            </w:r>
          </w:p>
        </w:tc>
      </w:tr>
      <w:tr w:rsidR="00005848" w14:paraId="2B243AEC" w14:textId="77777777" w:rsidTr="00705528">
        <w:tc>
          <w:tcPr>
            <w:cnfStyle w:val="001000000000" w:firstRow="0" w:lastRow="0" w:firstColumn="1" w:lastColumn="0" w:oddVBand="0" w:evenVBand="0" w:oddHBand="0" w:evenHBand="0" w:firstRowFirstColumn="0" w:firstRowLastColumn="0" w:lastRowFirstColumn="0" w:lastRowLastColumn="0"/>
            <w:tcW w:w="1413" w:type="dxa"/>
            <w:vAlign w:val="center"/>
          </w:tcPr>
          <w:p w14:paraId="6670E86C" w14:textId="35881ADB" w:rsidR="00005848" w:rsidRPr="0030011B" w:rsidRDefault="00AE41F2" w:rsidP="00705528">
            <w:pPr>
              <w:spacing w:before="0"/>
              <w:jc w:val="left"/>
              <w:rPr>
                <w:color w:val="000000" w:themeColor="text1"/>
                <w:sz w:val="24"/>
                <w:szCs w:val="28"/>
              </w:rPr>
            </w:pPr>
            <w:r w:rsidRPr="0030011B">
              <w:rPr>
                <w:color w:val="000000" w:themeColor="text1"/>
                <w:sz w:val="24"/>
                <w:szCs w:val="28"/>
              </w:rPr>
              <w:t xml:space="preserve">Allergic </w:t>
            </w:r>
            <w:r w:rsidR="00D809E9" w:rsidRPr="0030011B">
              <w:rPr>
                <w:color w:val="000000" w:themeColor="text1"/>
                <w:sz w:val="24"/>
                <w:szCs w:val="28"/>
              </w:rPr>
              <w:t>C</w:t>
            </w:r>
            <w:r w:rsidRPr="0030011B">
              <w:rPr>
                <w:color w:val="000000" w:themeColor="text1"/>
                <w:sz w:val="24"/>
                <w:szCs w:val="28"/>
              </w:rPr>
              <w:t xml:space="preserve">ontact </w:t>
            </w:r>
            <w:r w:rsidR="00D809E9" w:rsidRPr="0030011B">
              <w:rPr>
                <w:color w:val="000000" w:themeColor="text1"/>
                <w:sz w:val="24"/>
                <w:szCs w:val="28"/>
              </w:rPr>
              <w:t>D</w:t>
            </w:r>
            <w:r w:rsidRPr="0030011B">
              <w:rPr>
                <w:color w:val="000000" w:themeColor="text1"/>
                <w:sz w:val="24"/>
                <w:szCs w:val="28"/>
              </w:rPr>
              <w:t>ermatitis</w:t>
            </w:r>
          </w:p>
        </w:tc>
        <w:tc>
          <w:tcPr>
            <w:tcW w:w="7937" w:type="dxa"/>
            <w:vAlign w:val="center"/>
          </w:tcPr>
          <w:p w14:paraId="23C83A07" w14:textId="77777777" w:rsidR="00F7629E" w:rsidRDefault="00B90056" w:rsidP="00705528">
            <w:pPr>
              <w:spacing w:before="0"/>
              <w:jc w:val="left"/>
              <w:cnfStyle w:val="000000000000" w:firstRow="0" w:lastRow="0" w:firstColumn="0" w:lastColumn="0" w:oddVBand="0" w:evenVBand="0" w:oddHBand="0" w:evenHBand="0" w:firstRowFirstColumn="0" w:firstRowLastColumn="0" w:lastRowFirstColumn="0" w:lastRowLastColumn="0"/>
            </w:pPr>
            <w:r>
              <w:t>Consider if</w:t>
            </w:r>
            <w:r w:rsidR="00F7629E">
              <w:t>:</w:t>
            </w:r>
          </w:p>
          <w:p w14:paraId="532594F6" w14:textId="77777777" w:rsidR="00F7629E" w:rsidRDefault="00B90056" w:rsidP="00705528">
            <w:pPr>
              <w:pStyle w:val="ListParagraph"/>
              <w:numPr>
                <w:ilvl w:val="0"/>
                <w:numId w:val="35"/>
              </w:numPr>
              <w:spacing w:before="0"/>
              <w:jc w:val="left"/>
              <w:cnfStyle w:val="000000000000" w:firstRow="0" w:lastRow="0" w:firstColumn="0" w:lastColumn="0" w:oddVBand="0" w:evenVBand="0" w:oddHBand="0" w:evenHBand="0" w:firstRowFirstColumn="0" w:firstRowLastColumn="0" w:lastRowFirstColumn="0" w:lastRowLastColumn="0"/>
            </w:pPr>
            <w:r>
              <w:t>Eczema has worsened unexpectedly</w:t>
            </w:r>
          </w:p>
          <w:p w14:paraId="14917438" w14:textId="4A484FAE" w:rsidR="00005848" w:rsidRDefault="00B90056" w:rsidP="00705528">
            <w:pPr>
              <w:pStyle w:val="ListParagraph"/>
              <w:numPr>
                <w:ilvl w:val="0"/>
                <w:numId w:val="35"/>
              </w:numPr>
              <w:spacing w:before="0"/>
              <w:jc w:val="left"/>
              <w:cnfStyle w:val="000000000000" w:firstRow="0" w:lastRow="0" w:firstColumn="0" w:lastColumn="0" w:oddVBand="0" w:evenVBand="0" w:oddHBand="0" w:evenHBand="0" w:firstRowFirstColumn="0" w:firstRowLastColumn="0" w:lastRowFirstColumn="0" w:lastRowLastColumn="0"/>
            </w:pPr>
            <w:r>
              <w:t>Reactions to topical treatments</w:t>
            </w:r>
          </w:p>
        </w:tc>
      </w:tr>
      <w:tr w:rsidR="00005848" w14:paraId="7B20B444" w14:textId="77777777" w:rsidTr="00705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7F53A84" w14:textId="1500CF90" w:rsidR="00005848" w:rsidRPr="0030011B" w:rsidRDefault="00EB1999" w:rsidP="00705528">
            <w:pPr>
              <w:spacing w:before="0"/>
              <w:jc w:val="left"/>
              <w:rPr>
                <w:color w:val="000000" w:themeColor="text1"/>
                <w:sz w:val="24"/>
                <w:szCs w:val="28"/>
              </w:rPr>
            </w:pPr>
            <w:r w:rsidRPr="0030011B">
              <w:rPr>
                <w:color w:val="000000" w:themeColor="text1"/>
                <w:sz w:val="24"/>
                <w:szCs w:val="28"/>
              </w:rPr>
              <w:t xml:space="preserve">Testing for </w:t>
            </w:r>
            <w:r w:rsidR="00D809E9" w:rsidRPr="0030011B">
              <w:rPr>
                <w:color w:val="000000" w:themeColor="text1"/>
                <w:sz w:val="24"/>
                <w:szCs w:val="28"/>
              </w:rPr>
              <w:t>A</w:t>
            </w:r>
            <w:r w:rsidRPr="0030011B">
              <w:rPr>
                <w:color w:val="000000" w:themeColor="text1"/>
                <w:sz w:val="24"/>
                <w:szCs w:val="28"/>
              </w:rPr>
              <w:t>llergies</w:t>
            </w:r>
          </w:p>
        </w:tc>
        <w:tc>
          <w:tcPr>
            <w:tcW w:w="7937" w:type="dxa"/>
            <w:vAlign w:val="center"/>
          </w:tcPr>
          <w:p w14:paraId="677F1FAA" w14:textId="77777777" w:rsidR="00F7629E" w:rsidRDefault="0071433A" w:rsidP="00705528">
            <w:pPr>
              <w:pStyle w:val="ListParagraph"/>
              <w:numPr>
                <w:ilvl w:val="0"/>
                <w:numId w:val="36"/>
              </w:numPr>
              <w:spacing w:before="0"/>
              <w:jc w:val="left"/>
              <w:cnfStyle w:val="000000100000" w:firstRow="0" w:lastRow="0" w:firstColumn="0" w:lastColumn="0" w:oddVBand="0" w:evenVBand="0" w:oddHBand="1" w:evenHBand="0" w:firstRowFirstColumn="0" w:firstRowLastColumn="0" w:lastRowFirstColumn="0" w:lastRowLastColumn="0"/>
            </w:pPr>
            <w:r>
              <w:t>Most children with mild eczema do not require allergy testing</w:t>
            </w:r>
          </w:p>
          <w:p w14:paraId="05D29813" w14:textId="07446FBB" w:rsidR="00005848" w:rsidRDefault="0071433A" w:rsidP="00705528">
            <w:pPr>
              <w:pStyle w:val="ListParagraph"/>
              <w:numPr>
                <w:ilvl w:val="0"/>
                <w:numId w:val="36"/>
              </w:numPr>
              <w:spacing w:before="0"/>
              <w:jc w:val="left"/>
              <w:cnfStyle w:val="000000100000" w:firstRow="0" w:lastRow="0" w:firstColumn="0" w:lastColumn="0" w:oddVBand="0" w:evenVBand="0" w:oddHBand="1" w:evenHBand="0" w:firstRowFirstColumn="0" w:firstRowLastColumn="0" w:lastRowFirstColumn="0" w:lastRowLastColumn="0"/>
            </w:pPr>
            <w:r>
              <w:t>Do not recommend high street or internet allergy tests — they lack evidence</w:t>
            </w:r>
          </w:p>
        </w:tc>
      </w:tr>
      <w:tr w:rsidR="0071433A" w14:paraId="0BB2B4F8" w14:textId="77777777" w:rsidTr="00705528">
        <w:tc>
          <w:tcPr>
            <w:cnfStyle w:val="001000000000" w:firstRow="0" w:lastRow="0" w:firstColumn="1" w:lastColumn="0" w:oddVBand="0" w:evenVBand="0" w:oddHBand="0" w:evenHBand="0" w:firstRowFirstColumn="0" w:firstRowLastColumn="0" w:lastRowFirstColumn="0" w:lastRowLastColumn="0"/>
            <w:tcW w:w="1413" w:type="dxa"/>
            <w:vAlign w:val="center"/>
          </w:tcPr>
          <w:p w14:paraId="377661C4" w14:textId="74725220" w:rsidR="0071433A" w:rsidRPr="0030011B" w:rsidRDefault="004F11E3" w:rsidP="00705528">
            <w:pPr>
              <w:spacing w:before="0"/>
              <w:jc w:val="left"/>
              <w:rPr>
                <w:color w:val="000000" w:themeColor="text1"/>
                <w:sz w:val="24"/>
                <w:szCs w:val="28"/>
              </w:rPr>
            </w:pPr>
            <w:r w:rsidRPr="0030011B">
              <w:rPr>
                <w:color w:val="000000" w:themeColor="text1"/>
                <w:sz w:val="24"/>
                <w:szCs w:val="28"/>
              </w:rPr>
              <w:t xml:space="preserve">Bottle-fed </w:t>
            </w:r>
            <w:r w:rsidR="00D809E9" w:rsidRPr="0030011B">
              <w:rPr>
                <w:color w:val="000000" w:themeColor="text1"/>
                <w:sz w:val="24"/>
                <w:szCs w:val="28"/>
              </w:rPr>
              <w:t>I</w:t>
            </w:r>
            <w:r w:rsidRPr="0030011B">
              <w:rPr>
                <w:color w:val="000000" w:themeColor="text1"/>
                <w:sz w:val="24"/>
                <w:szCs w:val="28"/>
              </w:rPr>
              <w:t>nfants (&lt;6 months)</w:t>
            </w:r>
          </w:p>
        </w:tc>
        <w:tc>
          <w:tcPr>
            <w:tcW w:w="7937" w:type="dxa"/>
            <w:vAlign w:val="center"/>
          </w:tcPr>
          <w:p w14:paraId="61E5724B" w14:textId="77777777" w:rsidR="004F11E3" w:rsidRDefault="004F11E3" w:rsidP="00705528">
            <w:pPr>
              <w:spacing w:before="0"/>
              <w:jc w:val="left"/>
              <w:cnfStyle w:val="000000000000" w:firstRow="0" w:lastRow="0" w:firstColumn="0" w:lastColumn="0" w:oddVBand="0" w:evenVBand="0" w:oddHBand="0" w:evenHBand="0" w:firstRowFirstColumn="0" w:firstRowLastColumn="0" w:lastRowFirstColumn="0" w:lastRowLastColumn="0"/>
            </w:pPr>
            <w:r>
              <w:t>If eczema is uncontrolled with optimal treatment:</w:t>
            </w:r>
          </w:p>
          <w:p w14:paraId="539163E9" w14:textId="68C61E37" w:rsidR="0071433A" w:rsidRDefault="004F11E3" w:rsidP="00705528">
            <w:pPr>
              <w:spacing w:before="0"/>
              <w:jc w:val="left"/>
              <w:cnfStyle w:val="000000000000" w:firstRow="0" w:lastRow="0" w:firstColumn="0" w:lastColumn="0" w:oddVBand="0" w:evenVBand="0" w:oddHBand="0" w:evenHBand="0" w:firstRowFirstColumn="0" w:firstRowLastColumn="0" w:lastRowFirstColumn="0" w:lastRowLastColumn="0"/>
            </w:pPr>
            <w:r>
              <w:t>Trial of extensively hydrolysed protein or amino acid formula (6–8 weeks)</w:t>
            </w:r>
          </w:p>
        </w:tc>
      </w:tr>
      <w:tr w:rsidR="004F11E3" w14:paraId="3B9CAB80" w14:textId="77777777" w:rsidTr="00705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A03862F" w14:textId="7B2FA2EE" w:rsidR="004F11E3" w:rsidRPr="0030011B" w:rsidRDefault="004F11E3" w:rsidP="00705528">
            <w:pPr>
              <w:spacing w:before="0"/>
              <w:jc w:val="left"/>
              <w:rPr>
                <w:color w:val="000000" w:themeColor="text1"/>
                <w:sz w:val="24"/>
                <w:szCs w:val="28"/>
              </w:rPr>
            </w:pPr>
            <w:r w:rsidRPr="0030011B">
              <w:rPr>
                <w:color w:val="000000" w:themeColor="text1"/>
                <w:sz w:val="24"/>
                <w:szCs w:val="28"/>
              </w:rPr>
              <w:t xml:space="preserve">Dietary </w:t>
            </w:r>
            <w:r w:rsidR="00D809E9" w:rsidRPr="0030011B">
              <w:rPr>
                <w:color w:val="000000" w:themeColor="text1"/>
                <w:sz w:val="24"/>
                <w:szCs w:val="28"/>
              </w:rPr>
              <w:t>A</w:t>
            </w:r>
            <w:r w:rsidRPr="0030011B">
              <w:rPr>
                <w:color w:val="000000" w:themeColor="text1"/>
                <w:sz w:val="24"/>
                <w:szCs w:val="28"/>
              </w:rPr>
              <w:t>dvice</w:t>
            </w:r>
          </w:p>
        </w:tc>
        <w:tc>
          <w:tcPr>
            <w:tcW w:w="7937" w:type="dxa"/>
            <w:vAlign w:val="center"/>
          </w:tcPr>
          <w:p w14:paraId="5FBC5667" w14:textId="77777777" w:rsidR="008B0110" w:rsidRDefault="008B0110" w:rsidP="00705528">
            <w:pPr>
              <w:spacing w:before="0"/>
              <w:jc w:val="left"/>
              <w:cnfStyle w:val="000000100000" w:firstRow="0" w:lastRow="0" w:firstColumn="0" w:lastColumn="0" w:oddVBand="0" w:evenVBand="0" w:oddHBand="1" w:evenHBand="0" w:firstRowFirstColumn="0" w:firstRowLastColumn="0" w:lastRowFirstColumn="0" w:lastRowLastColumn="0"/>
            </w:pPr>
            <w:r>
              <w:t>• Refer if cow’s milk-free diet has lasted &gt;8 weeks</w:t>
            </w:r>
          </w:p>
          <w:p w14:paraId="574B8755" w14:textId="77777777" w:rsidR="008B0110" w:rsidRDefault="008B0110" w:rsidP="00705528">
            <w:pPr>
              <w:spacing w:before="0"/>
              <w:jc w:val="left"/>
              <w:cnfStyle w:val="000000100000" w:firstRow="0" w:lastRow="0" w:firstColumn="0" w:lastColumn="0" w:oddVBand="0" w:evenVBand="0" w:oddHBand="1" w:evenHBand="0" w:firstRowFirstColumn="0" w:firstRowLastColumn="0" w:lastRowFirstColumn="0" w:lastRowLastColumn="0"/>
            </w:pPr>
            <w:r>
              <w:t>• Do not use unmodified animal milks or partially hydrolysed formulas</w:t>
            </w:r>
          </w:p>
          <w:p w14:paraId="243FB8AE" w14:textId="0793ABFD" w:rsidR="004F11E3" w:rsidRDefault="008B0110" w:rsidP="00705528">
            <w:pPr>
              <w:spacing w:before="0"/>
              <w:jc w:val="left"/>
              <w:cnfStyle w:val="000000100000" w:firstRow="0" w:lastRow="0" w:firstColumn="0" w:lastColumn="0" w:oddVBand="0" w:evenVBand="0" w:oddHBand="1" w:evenHBand="0" w:firstRowFirstColumn="0" w:firstRowLastColumn="0" w:lastRowFirstColumn="0" w:lastRowLastColumn="0"/>
            </w:pPr>
            <w:r>
              <w:t>• Soya-based formulas can be considered (age 6+ months, with dietitian advice)</w:t>
            </w:r>
          </w:p>
        </w:tc>
      </w:tr>
      <w:tr w:rsidR="008B0110" w14:paraId="29057FB6" w14:textId="77777777" w:rsidTr="00705528">
        <w:tc>
          <w:tcPr>
            <w:cnfStyle w:val="001000000000" w:firstRow="0" w:lastRow="0" w:firstColumn="1" w:lastColumn="0" w:oddVBand="0" w:evenVBand="0" w:oddHBand="0" w:evenHBand="0" w:firstRowFirstColumn="0" w:firstRowLastColumn="0" w:lastRowFirstColumn="0" w:lastRowLastColumn="0"/>
            <w:tcW w:w="1413" w:type="dxa"/>
            <w:vAlign w:val="center"/>
          </w:tcPr>
          <w:p w14:paraId="0911001E" w14:textId="62693A3E" w:rsidR="008B0110" w:rsidRPr="0030011B" w:rsidRDefault="008B0110" w:rsidP="00705528">
            <w:pPr>
              <w:spacing w:before="0"/>
              <w:jc w:val="left"/>
              <w:rPr>
                <w:color w:val="000000" w:themeColor="text1"/>
                <w:sz w:val="24"/>
                <w:szCs w:val="28"/>
              </w:rPr>
            </w:pPr>
            <w:r w:rsidRPr="0030011B">
              <w:rPr>
                <w:color w:val="000000" w:themeColor="text1"/>
                <w:sz w:val="24"/>
                <w:szCs w:val="28"/>
              </w:rPr>
              <w:t xml:space="preserve">Breastfed </w:t>
            </w:r>
            <w:r w:rsidR="00D809E9" w:rsidRPr="0030011B">
              <w:rPr>
                <w:color w:val="000000" w:themeColor="text1"/>
                <w:sz w:val="24"/>
                <w:szCs w:val="28"/>
              </w:rPr>
              <w:t>I</w:t>
            </w:r>
            <w:r w:rsidRPr="0030011B">
              <w:rPr>
                <w:color w:val="000000" w:themeColor="text1"/>
                <w:sz w:val="24"/>
                <w:szCs w:val="28"/>
              </w:rPr>
              <w:t>nfants</w:t>
            </w:r>
          </w:p>
        </w:tc>
        <w:tc>
          <w:tcPr>
            <w:tcW w:w="7937" w:type="dxa"/>
            <w:vAlign w:val="center"/>
          </w:tcPr>
          <w:p w14:paraId="7E10BC46" w14:textId="77777777" w:rsidR="00373F4E" w:rsidRDefault="00373F4E" w:rsidP="00705528">
            <w:pPr>
              <w:spacing w:before="0"/>
              <w:jc w:val="left"/>
              <w:cnfStyle w:val="000000000000" w:firstRow="0" w:lastRow="0" w:firstColumn="0" w:lastColumn="0" w:oddVBand="0" w:evenVBand="0" w:oddHBand="0" w:evenHBand="0" w:firstRowFirstColumn="0" w:firstRowLastColumn="0" w:lastRowFirstColumn="0" w:lastRowLastColumn="0"/>
            </w:pPr>
            <w:r>
              <w:t>• Changing maternal diet may not affect eczema</w:t>
            </w:r>
          </w:p>
          <w:p w14:paraId="6C3E31B3" w14:textId="6313BF11" w:rsidR="008B0110" w:rsidRDefault="00373F4E" w:rsidP="00705528">
            <w:pPr>
              <w:spacing w:before="0"/>
              <w:jc w:val="left"/>
              <w:cnfStyle w:val="000000000000" w:firstRow="0" w:lastRow="0" w:firstColumn="0" w:lastColumn="0" w:oddVBand="0" w:evenVBand="0" w:oddHBand="0" w:evenHBand="0" w:firstRowFirstColumn="0" w:firstRowLastColumn="0" w:lastRowFirstColumn="0" w:lastRowLastColumn="0"/>
            </w:pPr>
            <w:r>
              <w:t>• Consider allergen-specific exclusion only if food allergy strongly suspected</w:t>
            </w:r>
          </w:p>
        </w:tc>
      </w:tr>
      <w:tr w:rsidR="00373F4E" w14:paraId="774FF7FE" w14:textId="77777777" w:rsidTr="00705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9CB6CE8" w14:textId="36F4DFF1" w:rsidR="00373F4E" w:rsidRPr="0030011B" w:rsidRDefault="00373F4E" w:rsidP="00705528">
            <w:pPr>
              <w:spacing w:before="0"/>
              <w:jc w:val="left"/>
              <w:rPr>
                <w:color w:val="000000" w:themeColor="text1"/>
                <w:sz w:val="24"/>
                <w:szCs w:val="28"/>
              </w:rPr>
            </w:pPr>
            <w:r w:rsidRPr="0030011B">
              <w:rPr>
                <w:color w:val="000000" w:themeColor="text1"/>
                <w:sz w:val="24"/>
                <w:szCs w:val="28"/>
              </w:rPr>
              <w:t>Environmental factors</w:t>
            </w:r>
          </w:p>
        </w:tc>
        <w:tc>
          <w:tcPr>
            <w:tcW w:w="7937" w:type="dxa"/>
            <w:vAlign w:val="center"/>
          </w:tcPr>
          <w:p w14:paraId="71E11B35" w14:textId="77777777" w:rsidR="00373F4E" w:rsidRDefault="00373F4E" w:rsidP="00705528">
            <w:pPr>
              <w:spacing w:before="0"/>
              <w:jc w:val="left"/>
              <w:cnfStyle w:val="000000100000" w:firstRow="0" w:lastRow="0" w:firstColumn="0" w:lastColumn="0" w:oddVBand="0" w:evenVBand="0" w:oddHBand="1" w:evenHBand="0" w:firstRowFirstColumn="0" w:firstRowLastColumn="0" w:lastRowFirstColumn="0" w:lastRowLastColumn="0"/>
            </w:pPr>
            <w:r>
              <w:t>• Unclear role of stress, humidity, and temperature</w:t>
            </w:r>
          </w:p>
          <w:p w14:paraId="0C1E091B" w14:textId="63DDAB2D" w:rsidR="00373F4E" w:rsidRDefault="00373F4E" w:rsidP="00705528">
            <w:pPr>
              <w:spacing w:before="0"/>
              <w:jc w:val="left"/>
              <w:cnfStyle w:val="000000100000" w:firstRow="0" w:lastRow="0" w:firstColumn="0" w:lastColumn="0" w:oddVBand="0" w:evenVBand="0" w:oddHBand="1" w:evenHBand="0" w:firstRowFirstColumn="0" w:firstRowLastColumn="0" w:lastRowFirstColumn="0" w:lastRowLastColumn="0"/>
            </w:pPr>
            <w:r>
              <w:t>• Recommend avoidance where possible</w:t>
            </w:r>
          </w:p>
        </w:tc>
      </w:tr>
    </w:tbl>
    <w:p w14:paraId="1E475AA5" w14:textId="5F77AA89" w:rsidR="00EF5CBE" w:rsidRDefault="001D4C66" w:rsidP="00AB5A3A">
      <w:r>
        <w:t xml:space="preserve">(Adapted from </w:t>
      </w:r>
      <w:hyperlink r:id="rId18" w:history="1">
        <w:r w:rsidRPr="009A0B98">
          <w:rPr>
            <w:rStyle w:val="Hyperlink"/>
          </w:rPr>
          <w:t>N</w:t>
        </w:r>
        <w:r w:rsidR="006B5E26" w:rsidRPr="009A0B98">
          <w:rPr>
            <w:rStyle w:val="Hyperlink"/>
          </w:rPr>
          <w:t xml:space="preserve">ICE </w:t>
        </w:r>
        <w:r w:rsidR="00D973CB" w:rsidRPr="009A0B98">
          <w:rPr>
            <w:rStyle w:val="Hyperlink"/>
          </w:rPr>
          <w:t>Clinical Gui</w:t>
        </w:r>
        <w:r w:rsidR="00AB5A3A" w:rsidRPr="009A0B98">
          <w:rPr>
            <w:rStyle w:val="Hyperlink"/>
          </w:rPr>
          <w:t>deline CG57, 2023</w:t>
        </w:r>
      </w:hyperlink>
      <w:r w:rsidR="00AB5A3A">
        <w:t>)</w:t>
      </w:r>
      <w:r w:rsidR="006B5E26">
        <w:t xml:space="preserve"> </w:t>
      </w:r>
    </w:p>
    <w:p w14:paraId="0775C3FA" w14:textId="77777777" w:rsidR="006A6A7A" w:rsidRDefault="006A6A7A" w:rsidP="00AB5A3A">
      <w:pPr>
        <w:sectPr w:rsidR="006A6A7A" w:rsidSect="00036244">
          <w:pgSz w:w="12240" w:h="15840"/>
          <w:pgMar w:top="1440" w:right="1440" w:bottom="1440" w:left="1440" w:header="709" w:footer="709" w:gutter="0"/>
          <w:cols w:space="708"/>
          <w:docGrid w:linePitch="360"/>
        </w:sectPr>
      </w:pPr>
    </w:p>
    <w:p w14:paraId="5E86AE46" w14:textId="3A8016E1" w:rsidR="00C3740A" w:rsidRDefault="00C3740A" w:rsidP="006A6A7A">
      <w:pPr>
        <w:pStyle w:val="Heading1"/>
      </w:pPr>
      <w:bookmarkStart w:id="15" w:name="_Toc202449520"/>
      <w:r w:rsidRPr="00526EAF">
        <w:lastRenderedPageBreak/>
        <w:t xml:space="preserve">Appendix </w:t>
      </w:r>
      <w:r w:rsidR="00291C05">
        <w:t xml:space="preserve">5 </w:t>
      </w:r>
      <w:r w:rsidRPr="00526EAF">
        <w:t xml:space="preserve">- </w:t>
      </w:r>
      <w:r w:rsidRPr="006A6A7A">
        <w:t>Atopic</w:t>
      </w:r>
      <w:r>
        <w:t xml:space="preserve"> Eczema General </w:t>
      </w:r>
      <w:r w:rsidRPr="00526EAF">
        <w:t>Guidance for HV, SN and CCNT</w:t>
      </w:r>
      <w:bookmarkEnd w:id="15"/>
    </w:p>
    <w:p w14:paraId="63AA4AFA" w14:textId="5847B9F8" w:rsidR="00C3740A" w:rsidRPr="00295F59" w:rsidRDefault="00C3740A" w:rsidP="00B6038A">
      <w:pPr>
        <w:shd w:val="clear" w:color="auto" w:fill="FFD966" w:themeFill="accent4" w:themeFillTint="99"/>
        <w:spacing w:before="0" w:line="257" w:lineRule="auto"/>
        <w:jc w:val="left"/>
      </w:pPr>
      <w:r w:rsidRPr="003F6284">
        <w:rPr>
          <w:rFonts w:eastAsia="Arial" w:cs="Arial"/>
          <w:b/>
          <w:bCs/>
          <w:color w:val="000000" w:themeColor="text1"/>
          <w:sz w:val="24"/>
        </w:rPr>
        <w:t>Bathing</w:t>
      </w:r>
      <w:r w:rsidRPr="003F6284">
        <w:rPr>
          <w:rFonts w:ascii="Times New Roman" w:hAnsi="Times New Roman"/>
          <w:color w:val="000000" w:themeColor="text1"/>
          <w:sz w:val="24"/>
        </w:rPr>
        <w:t xml:space="preserve">:   </w:t>
      </w:r>
    </w:p>
    <w:p w14:paraId="4D5C1241" w14:textId="77777777" w:rsidR="00547EAE" w:rsidRDefault="00C3740A" w:rsidP="00547EAE">
      <w:pPr>
        <w:pStyle w:val="ListParagraph"/>
        <w:numPr>
          <w:ilvl w:val="0"/>
          <w:numId w:val="43"/>
        </w:numPr>
        <w:spacing w:before="0" w:line="247" w:lineRule="auto"/>
        <w:rPr>
          <w:rFonts w:eastAsia="Arial" w:cs="Arial"/>
          <w:color w:val="000000" w:themeColor="text1"/>
          <w:sz w:val="24"/>
        </w:rPr>
      </w:pPr>
      <w:r w:rsidRPr="00DE4F06">
        <w:rPr>
          <w:rFonts w:eastAsia="Arial" w:cs="Arial"/>
          <w:color w:val="000000" w:themeColor="text1"/>
          <w:sz w:val="24"/>
        </w:rPr>
        <w:t xml:space="preserve">Daily bathing is recommended for all children with eczema. Showering appears to be less effective  </w:t>
      </w:r>
    </w:p>
    <w:p w14:paraId="0569E7BB" w14:textId="77777777" w:rsidR="00547EAE" w:rsidRDefault="00C3740A" w:rsidP="00547EAE">
      <w:pPr>
        <w:pStyle w:val="ListParagraph"/>
        <w:numPr>
          <w:ilvl w:val="0"/>
          <w:numId w:val="43"/>
        </w:numPr>
        <w:spacing w:before="0" w:line="247" w:lineRule="auto"/>
        <w:rPr>
          <w:rFonts w:eastAsia="Arial" w:cs="Arial"/>
          <w:color w:val="000000" w:themeColor="text1"/>
          <w:sz w:val="24"/>
        </w:rPr>
      </w:pPr>
      <w:r w:rsidRPr="00547EAE">
        <w:rPr>
          <w:rFonts w:eastAsia="Arial" w:cs="Arial"/>
          <w:color w:val="000000" w:themeColor="text1"/>
          <w:sz w:val="24"/>
        </w:rPr>
        <w:t xml:space="preserve">Bathing removes skin scales, crusts and dried blood from the skin along with reducing bacterial levels. The child’s moisturiser should be used instead of soap. Maximum 10 minutes in the bath to prevent skin drying out </w:t>
      </w:r>
    </w:p>
    <w:p w14:paraId="4B0672D7" w14:textId="33ACE8D7" w:rsidR="00C45E82" w:rsidRPr="00C45E82" w:rsidRDefault="00C3740A" w:rsidP="00547EAE">
      <w:pPr>
        <w:pStyle w:val="ListParagraph"/>
        <w:numPr>
          <w:ilvl w:val="0"/>
          <w:numId w:val="43"/>
        </w:numPr>
        <w:spacing w:before="0" w:line="247" w:lineRule="auto"/>
        <w:rPr>
          <w:rFonts w:eastAsia="Arial" w:cs="Arial"/>
          <w:color w:val="000000" w:themeColor="text1"/>
          <w:sz w:val="24"/>
        </w:rPr>
      </w:pPr>
      <w:r w:rsidRPr="00547EAE">
        <w:rPr>
          <w:rFonts w:eastAsia="Arial" w:cs="Arial"/>
          <w:color w:val="000000" w:themeColor="text1"/>
          <w:sz w:val="24"/>
        </w:rPr>
        <w:t xml:space="preserve">Avoid all soaps and commercial bubble baths, which may irritate and dry the skin There is limited research to show the effectiveness of bath oils in </w:t>
      </w:r>
      <w:proofErr w:type="gramStart"/>
      <w:r w:rsidRPr="00547EAE">
        <w:rPr>
          <w:rFonts w:eastAsia="Arial" w:cs="Arial"/>
          <w:color w:val="000000" w:themeColor="text1"/>
          <w:sz w:val="24"/>
        </w:rPr>
        <w:t>improving  eczema</w:t>
      </w:r>
      <w:proofErr w:type="gramEnd"/>
      <w:r w:rsidRPr="00547EAE">
        <w:rPr>
          <w:rFonts w:eastAsia="Arial" w:cs="Arial"/>
          <w:color w:val="000000" w:themeColor="text1"/>
          <w:sz w:val="24"/>
        </w:rPr>
        <w:t xml:space="preserve"> management and therefore these are no longer prescribed by GP.</w:t>
      </w:r>
    </w:p>
    <w:p w14:paraId="3F374BC1" w14:textId="29555E11" w:rsidR="00C3740A" w:rsidRPr="00C45E82" w:rsidRDefault="00C3740A" w:rsidP="00E2501B">
      <w:pPr>
        <w:shd w:val="clear" w:color="auto" w:fill="FFD966" w:themeFill="accent4" w:themeFillTint="99"/>
        <w:spacing w:before="0" w:line="247" w:lineRule="auto"/>
        <w:rPr>
          <w:rFonts w:eastAsia="Arial" w:cs="Arial"/>
          <w:color w:val="000000" w:themeColor="text1"/>
          <w:sz w:val="24"/>
        </w:rPr>
      </w:pPr>
      <w:r w:rsidRPr="00C45E82">
        <w:rPr>
          <w:rFonts w:eastAsia="Arial" w:cs="Arial"/>
          <w:b/>
          <w:bCs/>
          <w:color w:val="000000" w:themeColor="text1"/>
          <w:sz w:val="24"/>
        </w:rPr>
        <w:t>Clothing</w:t>
      </w:r>
      <w:r w:rsidRPr="00C45E82">
        <w:rPr>
          <w:rFonts w:ascii="Times New Roman" w:hAnsi="Times New Roman"/>
          <w:color w:val="000000" w:themeColor="text1"/>
          <w:sz w:val="24"/>
        </w:rPr>
        <w:t xml:space="preserve">:  </w:t>
      </w:r>
    </w:p>
    <w:p w14:paraId="2ADDDB14" w14:textId="77777777" w:rsidR="00547EAE" w:rsidRPr="00547EAE" w:rsidRDefault="00C3740A" w:rsidP="00547EAE">
      <w:pPr>
        <w:pStyle w:val="ListParagraph"/>
        <w:numPr>
          <w:ilvl w:val="0"/>
          <w:numId w:val="43"/>
        </w:numPr>
        <w:spacing w:before="0" w:line="247" w:lineRule="auto"/>
        <w:rPr>
          <w:rFonts w:eastAsia="Arial" w:cs="Arial"/>
          <w:color w:val="000000" w:themeColor="text1"/>
          <w:szCs w:val="22"/>
        </w:rPr>
      </w:pPr>
      <w:r w:rsidRPr="00547EAE">
        <w:rPr>
          <w:rFonts w:eastAsia="Arial" w:cs="Arial"/>
          <w:color w:val="000000" w:themeColor="text1"/>
          <w:sz w:val="24"/>
        </w:rPr>
        <w:t xml:space="preserve">Cotton and polyester with a fine construction are both suitable fabrics and do not irritate the skin  </w:t>
      </w:r>
    </w:p>
    <w:p w14:paraId="76262C9D" w14:textId="77777777" w:rsidR="00547EAE" w:rsidRPr="00547EAE" w:rsidRDefault="00C3740A" w:rsidP="00547EAE">
      <w:pPr>
        <w:pStyle w:val="ListParagraph"/>
        <w:numPr>
          <w:ilvl w:val="0"/>
          <w:numId w:val="43"/>
        </w:numPr>
        <w:spacing w:before="0" w:line="247" w:lineRule="auto"/>
        <w:rPr>
          <w:rFonts w:eastAsia="Arial" w:cs="Arial"/>
          <w:color w:val="000000" w:themeColor="text1"/>
          <w:szCs w:val="22"/>
        </w:rPr>
      </w:pPr>
      <w:r w:rsidRPr="00547EAE">
        <w:rPr>
          <w:rFonts w:eastAsia="Arial" w:cs="Arial"/>
          <w:color w:val="000000" w:themeColor="text1"/>
          <w:sz w:val="24"/>
        </w:rPr>
        <w:t xml:space="preserve">Avoid wool clothing for the child and those who may hold the child </w:t>
      </w:r>
    </w:p>
    <w:p w14:paraId="28C7799D" w14:textId="77777777" w:rsidR="00C45E82" w:rsidRPr="00C45E82" w:rsidRDefault="00C3740A" w:rsidP="00547EAE">
      <w:pPr>
        <w:pStyle w:val="ListParagraph"/>
        <w:numPr>
          <w:ilvl w:val="0"/>
          <w:numId w:val="43"/>
        </w:numPr>
        <w:spacing w:before="0" w:line="247" w:lineRule="auto"/>
        <w:rPr>
          <w:rFonts w:eastAsia="Arial" w:cs="Arial"/>
          <w:color w:val="000000" w:themeColor="text1"/>
          <w:szCs w:val="22"/>
        </w:rPr>
      </w:pPr>
      <w:r w:rsidRPr="00547EAE">
        <w:rPr>
          <w:rFonts w:eastAsia="Arial" w:cs="Arial"/>
          <w:color w:val="000000" w:themeColor="text1"/>
          <w:sz w:val="24"/>
        </w:rPr>
        <w:t xml:space="preserve">Avoid biological washing powders and perfumed fabric conditioners </w:t>
      </w:r>
    </w:p>
    <w:p w14:paraId="2A72518C" w14:textId="2DEE0419" w:rsidR="00C3740A" w:rsidRPr="00C45E82" w:rsidRDefault="00C3740A" w:rsidP="00E2501B">
      <w:pPr>
        <w:shd w:val="clear" w:color="auto" w:fill="FFD966" w:themeFill="accent4" w:themeFillTint="99"/>
        <w:spacing w:before="0" w:line="247" w:lineRule="auto"/>
        <w:rPr>
          <w:rFonts w:eastAsia="Arial" w:cs="Arial"/>
          <w:color w:val="000000" w:themeColor="text1"/>
          <w:szCs w:val="22"/>
        </w:rPr>
      </w:pPr>
      <w:r w:rsidRPr="00C45E82">
        <w:rPr>
          <w:rFonts w:eastAsia="Arial" w:cs="Arial"/>
          <w:b/>
          <w:bCs/>
          <w:color w:val="000000" w:themeColor="text1"/>
          <w:sz w:val="24"/>
        </w:rPr>
        <w:t>Temperature</w:t>
      </w:r>
      <w:r w:rsidRPr="00C45E82">
        <w:rPr>
          <w:rFonts w:ascii="Times New Roman" w:hAnsi="Times New Roman"/>
          <w:color w:val="000000" w:themeColor="text1"/>
          <w:sz w:val="24"/>
        </w:rPr>
        <w:t xml:space="preserve">: </w:t>
      </w:r>
    </w:p>
    <w:p w14:paraId="1476FDAD" w14:textId="77777777" w:rsidR="00F54EE0" w:rsidRPr="00F54EE0" w:rsidRDefault="00C3740A" w:rsidP="00F54EE0">
      <w:pPr>
        <w:pStyle w:val="ListParagraph"/>
        <w:numPr>
          <w:ilvl w:val="0"/>
          <w:numId w:val="44"/>
        </w:numPr>
        <w:spacing w:before="0" w:line="247" w:lineRule="auto"/>
        <w:jc w:val="left"/>
        <w:rPr>
          <w:rFonts w:eastAsia="Arial" w:cs="Arial"/>
          <w:color w:val="000000" w:themeColor="text1"/>
          <w:szCs w:val="22"/>
        </w:rPr>
      </w:pPr>
      <w:r w:rsidRPr="00F54EE0">
        <w:rPr>
          <w:rFonts w:eastAsia="Arial" w:cs="Arial"/>
          <w:color w:val="000000" w:themeColor="text1"/>
          <w:sz w:val="24"/>
        </w:rPr>
        <w:t>Children with eczema are affected by changes in temperature and humidity. Therefore, they may scratch more when undressed or bathing</w:t>
      </w:r>
    </w:p>
    <w:p w14:paraId="36F6B2A3" w14:textId="77777777" w:rsidR="00F54EE0" w:rsidRDefault="00C3740A" w:rsidP="00E2501B">
      <w:pPr>
        <w:shd w:val="clear" w:color="auto" w:fill="FFD966" w:themeFill="accent4" w:themeFillTint="99"/>
        <w:spacing w:before="0" w:line="247" w:lineRule="auto"/>
        <w:jc w:val="left"/>
      </w:pPr>
      <w:r w:rsidRPr="00F54EE0">
        <w:rPr>
          <w:rFonts w:eastAsia="Arial" w:cs="Arial"/>
          <w:b/>
          <w:bCs/>
          <w:color w:val="000000" w:themeColor="text1"/>
          <w:sz w:val="24"/>
        </w:rPr>
        <w:t>Emollients</w:t>
      </w:r>
      <w:r w:rsidRPr="00F54EE0">
        <w:rPr>
          <w:rFonts w:ascii="Times New Roman" w:hAnsi="Times New Roman"/>
          <w:color w:val="000000" w:themeColor="text1"/>
          <w:sz w:val="24"/>
        </w:rPr>
        <w:t>/</w:t>
      </w:r>
      <w:r w:rsidRPr="00F54EE0">
        <w:rPr>
          <w:rFonts w:eastAsia="Arial" w:cs="Arial"/>
          <w:b/>
          <w:bCs/>
          <w:color w:val="000000" w:themeColor="text1"/>
          <w:sz w:val="24"/>
        </w:rPr>
        <w:t>Moisturisers</w:t>
      </w:r>
      <w:r w:rsidRPr="00F54EE0">
        <w:rPr>
          <w:rFonts w:ascii="Times New Roman" w:hAnsi="Times New Roman"/>
          <w:color w:val="000000" w:themeColor="text1"/>
          <w:sz w:val="24"/>
        </w:rPr>
        <w:t xml:space="preserve">:  </w:t>
      </w:r>
    </w:p>
    <w:p w14:paraId="41F26C5D" w14:textId="77777777" w:rsidR="00F54EE0" w:rsidRPr="00F54EE0" w:rsidRDefault="00C3740A" w:rsidP="00F54EE0">
      <w:pPr>
        <w:pStyle w:val="ListParagraph"/>
        <w:numPr>
          <w:ilvl w:val="0"/>
          <w:numId w:val="44"/>
        </w:numPr>
        <w:spacing w:before="0" w:line="247" w:lineRule="auto"/>
        <w:jc w:val="left"/>
        <w:rPr>
          <w:rFonts w:eastAsia="Arial" w:cs="Arial"/>
          <w:color w:val="000000" w:themeColor="text1"/>
          <w:szCs w:val="22"/>
        </w:rPr>
      </w:pPr>
      <w:r w:rsidRPr="00F54EE0">
        <w:rPr>
          <w:rFonts w:eastAsia="Arial" w:cs="Arial"/>
          <w:color w:val="000000" w:themeColor="text1"/>
          <w:sz w:val="24"/>
        </w:rPr>
        <w:t xml:space="preserve">Offer a choice of unperfumed emollients. Greasy emollients are often more effective, especially on darker skin types  </w:t>
      </w:r>
    </w:p>
    <w:p w14:paraId="28F1BDAB" w14:textId="77777777" w:rsidR="00F54EE0" w:rsidRPr="00F54EE0" w:rsidRDefault="00C3740A" w:rsidP="00F54EE0">
      <w:pPr>
        <w:pStyle w:val="ListParagraph"/>
        <w:numPr>
          <w:ilvl w:val="0"/>
          <w:numId w:val="44"/>
        </w:numPr>
        <w:spacing w:before="0" w:line="247" w:lineRule="auto"/>
        <w:jc w:val="left"/>
        <w:rPr>
          <w:rFonts w:eastAsia="Arial" w:cs="Arial"/>
          <w:color w:val="000000" w:themeColor="text1"/>
          <w:szCs w:val="22"/>
        </w:rPr>
      </w:pPr>
      <w:r w:rsidRPr="00F54EE0">
        <w:rPr>
          <w:rFonts w:eastAsia="Arial" w:cs="Arial"/>
          <w:color w:val="000000" w:themeColor="text1"/>
          <w:sz w:val="24"/>
        </w:rPr>
        <w:t xml:space="preserve">Emollients should be suited to the child’s needs and preferences and used for everyday moisturising, washing and bathing  </w:t>
      </w:r>
    </w:p>
    <w:p w14:paraId="14F32235" w14:textId="77777777" w:rsidR="00F54EE0" w:rsidRPr="00F54EE0" w:rsidRDefault="00C3740A" w:rsidP="00F54EE0">
      <w:pPr>
        <w:pStyle w:val="ListParagraph"/>
        <w:numPr>
          <w:ilvl w:val="0"/>
          <w:numId w:val="44"/>
        </w:numPr>
        <w:spacing w:before="0" w:line="247" w:lineRule="auto"/>
        <w:jc w:val="left"/>
        <w:rPr>
          <w:rFonts w:eastAsia="Arial" w:cs="Arial"/>
          <w:color w:val="000000" w:themeColor="text1"/>
          <w:szCs w:val="22"/>
        </w:rPr>
      </w:pPr>
      <w:r w:rsidRPr="00F54EE0">
        <w:rPr>
          <w:rFonts w:eastAsia="Arial" w:cs="Arial"/>
          <w:color w:val="000000" w:themeColor="text1"/>
          <w:sz w:val="24"/>
        </w:rPr>
        <w:t xml:space="preserve">They should be used more often and in larger amounts than other treatments and used on the whole body, even when the eczema is clear  </w:t>
      </w:r>
    </w:p>
    <w:p w14:paraId="7FFD3770" w14:textId="77777777" w:rsidR="00F54EE0" w:rsidRPr="00F54EE0" w:rsidRDefault="00C3740A" w:rsidP="00F54EE0">
      <w:pPr>
        <w:pStyle w:val="ListParagraph"/>
        <w:numPr>
          <w:ilvl w:val="0"/>
          <w:numId w:val="44"/>
        </w:numPr>
        <w:spacing w:before="0" w:line="247" w:lineRule="auto"/>
        <w:jc w:val="left"/>
        <w:rPr>
          <w:rFonts w:eastAsia="Arial" w:cs="Arial"/>
          <w:color w:val="000000" w:themeColor="text1"/>
          <w:szCs w:val="22"/>
        </w:rPr>
      </w:pPr>
      <w:r w:rsidRPr="00F54EE0">
        <w:rPr>
          <w:rFonts w:eastAsia="Arial" w:cs="Arial"/>
          <w:color w:val="000000" w:themeColor="text1"/>
          <w:sz w:val="24"/>
        </w:rPr>
        <w:t xml:space="preserve">Ointments have a </w:t>
      </w:r>
      <w:r w:rsidR="000C27B0" w:rsidRPr="00F54EE0">
        <w:rPr>
          <w:rFonts w:eastAsia="Arial" w:cs="Arial"/>
          <w:color w:val="000000" w:themeColor="text1"/>
          <w:sz w:val="24"/>
        </w:rPr>
        <w:t>greasier</w:t>
      </w:r>
      <w:r w:rsidRPr="00F54EE0">
        <w:rPr>
          <w:rFonts w:eastAsia="Arial" w:cs="Arial"/>
          <w:color w:val="000000" w:themeColor="text1"/>
          <w:sz w:val="24"/>
        </w:rPr>
        <w:t xml:space="preserve"> consistency and are often most effective for very dry skin, causing less stinging  </w:t>
      </w:r>
    </w:p>
    <w:p w14:paraId="4D77E141" w14:textId="77777777" w:rsidR="00F54EE0" w:rsidRPr="00F54EE0" w:rsidRDefault="00C3740A" w:rsidP="00F54EE0">
      <w:pPr>
        <w:pStyle w:val="ListParagraph"/>
        <w:numPr>
          <w:ilvl w:val="0"/>
          <w:numId w:val="44"/>
        </w:numPr>
        <w:spacing w:before="0" w:line="247" w:lineRule="auto"/>
        <w:jc w:val="left"/>
        <w:rPr>
          <w:rFonts w:eastAsia="Arial" w:cs="Arial"/>
          <w:color w:val="000000" w:themeColor="text1"/>
          <w:szCs w:val="22"/>
        </w:rPr>
      </w:pPr>
      <w:r w:rsidRPr="00F54EE0">
        <w:rPr>
          <w:rFonts w:eastAsia="Arial" w:cs="Arial"/>
          <w:color w:val="000000" w:themeColor="text1"/>
          <w:sz w:val="24"/>
        </w:rPr>
        <w:t xml:space="preserve">Creams have addition of preservatives, which may cause allergic reaction, but are often more cosmetically acceptable particularly for daytime use  </w:t>
      </w:r>
    </w:p>
    <w:p w14:paraId="6CCBCF06" w14:textId="77777777" w:rsidR="00F54EE0" w:rsidRPr="00F54EE0" w:rsidRDefault="00C3740A" w:rsidP="00F54EE0">
      <w:pPr>
        <w:pStyle w:val="ListParagraph"/>
        <w:numPr>
          <w:ilvl w:val="0"/>
          <w:numId w:val="44"/>
        </w:numPr>
        <w:spacing w:before="0" w:line="247" w:lineRule="auto"/>
        <w:jc w:val="left"/>
        <w:rPr>
          <w:rFonts w:eastAsia="Arial" w:cs="Arial"/>
          <w:color w:val="000000" w:themeColor="text1"/>
          <w:szCs w:val="22"/>
        </w:rPr>
      </w:pPr>
      <w:r w:rsidRPr="00F54EE0">
        <w:rPr>
          <w:rFonts w:eastAsia="Arial" w:cs="Arial"/>
          <w:color w:val="000000" w:themeColor="text1"/>
          <w:sz w:val="24"/>
        </w:rPr>
        <w:t xml:space="preserve">Gels are often soothing because of the cooling effect  </w:t>
      </w:r>
    </w:p>
    <w:p w14:paraId="0BB25592" w14:textId="77777777" w:rsidR="00F54EE0" w:rsidRPr="00F54EE0" w:rsidRDefault="00C3740A" w:rsidP="00F54EE0">
      <w:pPr>
        <w:pStyle w:val="ListParagraph"/>
        <w:numPr>
          <w:ilvl w:val="0"/>
          <w:numId w:val="44"/>
        </w:numPr>
        <w:spacing w:before="0" w:line="247" w:lineRule="auto"/>
        <w:jc w:val="left"/>
        <w:rPr>
          <w:rFonts w:eastAsia="Arial" w:cs="Arial"/>
          <w:color w:val="000000" w:themeColor="text1"/>
          <w:szCs w:val="22"/>
        </w:rPr>
      </w:pPr>
      <w:r w:rsidRPr="00F54EE0">
        <w:rPr>
          <w:rFonts w:eastAsia="Arial" w:cs="Arial"/>
          <w:color w:val="000000" w:themeColor="text1"/>
          <w:sz w:val="24"/>
        </w:rPr>
        <w:t xml:space="preserve">Lotions are often not greasy enough to moisturise the skin effectively </w:t>
      </w:r>
    </w:p>
    <w:p w14:paraId="73E3FF4E" w14:textId="0BE2BC76" w:rsidR="00F54EE0" w:rsidRPr="009F3392" w:rsidRDefault="00C3740A" w:rsidP="00F54EE0">
      <w:pPr>
        <w:pStyle w:val="ListParagraph"/>
        <w:numPr>
          <w:ilvl w:val="0"/>
          <w:numId w:val="44"/>
        </w:numPr>
        <w:spacing w:before="0" w:line="247" w:lineRule="auto"/>
        <w:jc w:val="left"/>
        <w:rPr>
          <w:rFonts w:eastAsia="Arial" w:cs="Arial"/>
          <w:color w:val="000000" w:themeColor="text1"/>
          <w:szCs w:val="22"/>
        </w:rPr>
      </w:pPr>
      <w:r w:rsidRPr="00F54EE0">
        <w:rPr>
          <w:rFonts w:eastAsia="Arial" w:cs="Arial"/>
          <w:color w:val="000000" w:themeColor="text1"/>
          <w:sz w:val="24"/>
        </w:rPr>
        <w:t>When atopic eczema is severe, any topical product including emollients can irritate and sting the skin when applied. It is not an indication of allergy to the product.</w:t>
      </w:r>
    </w:p>
    <w:p w14:paraId="6149EBB8" w14:textId="77777777" w:rsidR="003754E5" w:rsidRDefault="00C3740A" w:rsidP="00E2501B">
      <w:pPr>
        <w:shd w:val="clear" w:color="auto" w:fill="FFD966" w:themeFill="accent4" w:themeFillTint="99"/>
        <w:spacing w:before="0" w:line="247" w:lineRule="auto"/>
        <w:jc w:val="left"/>
      </w:pPr>
      <w:r w:rsidRPr="00F54EE0">
        <w:rPr>
          <w:rFonts w:eastAsia="Arial" w:cs="Arial"/>
          <w:b/>
          <w:bCs/>
          <w:color w:val="000000" w:themeColor="text1"/>
          <w:sz w:val="24"/>
        </w:rPr>
        <w:t>Swimming</w:t>
      </w:r>
      <w:r w:rsidRPr="00F54EE0">
        <w:rPr>
          <w:rFonts w:ascii="Times New Roman" w:hAnsi="Times New Roman"/>
          <w:color w:val="0E0E0E"/>
          <w:sz w:val="24"/>
        </w:rPr>
        <w:t xml:space="preserve">:  </w:t>
      </w:r>
    </w:p>
    <w:p w14:paraId="64A09707" w14:textId="77777777" w:rsidR="003754E5" w:rsidRPr="003754E5" w:rsidRDefault="00C3740A" w:rsidP="003754E5">
      <w:pPr>
        <w:pStyle w:val="ListParagraph"/>
        <w:numPr>
          <w:ilvl w:val="0"/>
          <w:numId w:val="45"/>
        </w:numPr>
        <w:spacing w:before="0" w:line="247" w:lineRule="auto"/>
        <w:jc w:val="left"/>
        <w:rPr>
          <w:rFonts w:eastAsia="Arial" w:cs="Arial"/>
          <w:color w:val="000000" w:themeColor="text1"/>
          <w:szCs w:val="22"/>
        </w:rPr>
      </w:pPr>
      <w:r w:rsidRPr="003754E5">
        <w:rPr>
          <w:rFonts w:eastAsia="Arial" w:cs="Arial"/>
          <w:color w:val="000000" w:themeColor="text1"/>
          <w:sz w:val="24"/>
        </w:rPr>
        <w:t xml:space="preserve">To prevent the drying effects of chlorine water, a thin layer of emollient can be applied all over the skin prior to swimming  </w:t>
      </w:r>
    </w:p>
    <w:p w14:paraId="7CCFA94B" w14:textId="77777777" w:rsidR="003754E5" w:rsidRPr="003754E5" w:rsidRDefault="00C3740A" w:rsidP="003754E5">
      <w:pPr>
        <w:pStyle w:val="ListParagraph"/>
        <w:numPr>
          <w:ilvl w:val="0"/>
          <w:numId w:val="45"/>
        </w:numPr>
        <w:spacing w:before="0" w:line="247" w:lineRule="auto"/>
        <w:jc w:val="left"/>
        <w:rPr>
          <w:rFonts w:eastAsia="Arial" w:cs="Arial"/>
          <w:color w:val="000000" w:themeColor="text1"/>
          <w:szCs w:val="22"/>
        </w:rPr>
      </w:pPr>
      <w:r w:rsidRPr="003754E5">
        <w:rPr>
          <w:rFonts w:eastAsia="Arial" w:cs="Arial"/>
          <w:color w:val="000000" w:themeColor="text1"/>
          <w:sz w:val="24"/>
        </w:rPr>
        <w:t xml:space="preserve">The child should shower or bath afterwards to remove the chlorine from the skin and frequently apply emollients after </w:t>
      </w:r>
    </w:p>
    <w:p w14:paraId="56A7058C" w14:textId="77777777" w:rsidR="003754E5" w:rsidRDefault="00C3740A" w:rsidP="00E2501B">
      <w:pPr>
        <w:shd w:val="clear" w:color="auto" w:fill="FFD966" w:themeFill="accent4" w:themeFillTint="99"/>
        <w:spacing w:before="0" w:line="247" w:lineRule="auto"/>
        <w:jc w:val="left"/>
        <w:rPr>
          <w:rFonts w:eastAsia="Arial" w:cs="Arial"/>
          <w:b/>
          <w:bCs/>
          <w:color w:val="000000" w:themeColor="text1"/>
          <w:sz w:val="24"/>
        </w:rPr>
      </w:pPr>
      <w:r w:rsidRPr="003754E5">
        <w:rPr>
          <w:rFonts w:eastAsia="Arial" w:cs="Arial"/>
          <w:b/>
          <w:bCs/>
          <w:color w:val="000000" w:themeColor="text1"/>
          <w:sz w:val="24"/>
        </w:rPr>
        <w:t xml:space="preserve">House Dust Mite:  </w:t>
      </w:r>
    </w:p>
    <w:p w14:paraId="62D0762C" w14:textId="77777777" w:rsidR="008423E5" w:rsidRPr="008423E5" w:rsidRDefault="00C3740A" w:rsidP="008423E5">
      <w:pPr>
        <w:pStyle w:val="ListParagraph"/>
        <w:numPr>
          <w:ilvl w:val="0"/>
          <w:numId w:val="46"/>
        </w:numPr>
        <w:spacing w:before="0" w:line="247" w:lineRule="auto"/>
        <w:jc w:val="left"/>
        <w:rPr>
          <w:rFonts w:eastAsia="Arial" w:cs="Arial"/>
          <w:color w:val="000000" w:themeColor="text1"/>
          <w:szCs w:val="22"/>
        </w:rPr>
      </w:pPr>
      <w:r w:rsidRPr="003754E5">
        <w:rPr>
          <w:rFonts w:eastAsia="Arial" w:cs="Arial"/>
          <w:color w:val="000000" w:themeColor="text1"/>
          <w:sz w:val="24"/>
        </w:rPr>
        <w:t xml:space="preserve">The House Mite survives in warm, moist and dark places  </w:t>
      </w:r>
    </w:p>
    <w:p w14:paraId="627323CE" w14:textId="77777777" w:rsidR="008423E5" w:rsidRPr="008423E5" w:rsidRDefault="00C3740A" w:rsidP="008423E5">
      <w:pPr>
        <w:pStyle w:val="ListParagraph"/>
        <w:numPr>
          <w:ilvl w:val="0"/>
          <w:numId w:val="46"/>
        </w:numPr>
        <w:spacing w:before="0" w:line="247" w:lineRule="auto"/>
        <w:jc w:val="left"/>
        <w:rPr>
          <w:rFonts w:eastAsia="Arial" w:cs="Arial"/>
          <w:color w:val="000000" w:themeColor="text1"/>
          <w:szCs w:val="22"/>
        </w:rPr>
      </w:pPr>
      <w:r w:rsidRPr="008423E5">
        <w:rPr>
          <w:rFonts w:eastAsia="Arial" w:cs="Arial"/>
          <w:color w:val="000000" w:themeColor="text1"/>
          <w:sz w:val="24"/>
        </w:rPr>
        <w:t xml:space="preserve">Reduction in House Dust Mite levels may be beneficial, but parents should be discouraged from becoming too preoccupied with cleaning </w:t>
      </w:r>
    </w:p>
    <w:p w14:paraId="1D5BE506" w14:textId="1BABC19A" w:rsidR="009F3392" w:rsidRPr="00637958" w:rsidRDefault="00C3740A" w:rsidP="00637958">
      <w:pPr>
        <w:pStyle w:val="ListParagraph"/>
        <w:numPr>
          <w:ilvl w:val="0"/>
          <w:numId w:val="46"/>
        </w:numPr>
        <w:spacing w:before="0" w:line="247" w:lineRule="auto"/>
        <w:jc w:val="left"/>
        <w:rPr>
          <w:rFonts w:eastAsia="Arial" w:cs="Arial"/>
          <w:color w:val="000000" w:themeColor="text1"/>
          <w:szCs w:val="22"/>
        </w:rPr>
      </w:pPr>
      <w:r w:rsidRPr="008423E5">
        <w:rPr>
          <w:rFonts w:eastAsia="Arial" w:cs="Arial"/>
          <w:color w:val="000000" w:themeColor="text1"/>
          <w:sz w:val="24"/>
        </w:rPr>
        <w:t xml:space="preserve">There is greater benefit to the child in providing an effective daily emollient regime, rather than cleaning excessively </w:t>
      </w:r>
    </w:p>
    <w:p w14:paraId="49DFEEA7" w14:textId="77777777" w:rsidR="008423E5" w:rsidRDefault="00C3740A" w:rsidP="00E2501B">
      <w:pPr>
        <w:shd w:val="clear" w:color="auto" w:fill="FFD966" w:themeFill="accent4" w:themeFillTint="99"/>
        <w:spacing w:before="0" w:line="247" w:lineRule="auto"/>
        <w:jc w:val="left"/>
      </w:pPr>
      <w:r w:rsidRPr="008423E5">
        <w:rPr>
          <w:rFonts w:eastAsia="Arial" w:cs="Arial"/>
          <w:b/>
          <w:bCs/>
          <w:color w:val="000000" w:themeColor="text1"/>
          <w:sz w:val="24"/>
        </w:rPr>
        <w:t>Eczema and the Sun</w:t>
      </w:r>
      <w:r w:rsidRPr="008423E5">
        <w:rPr>
          <w:rFonts w:ascii="Times New Roman" w:hAnsi="Times New Roman"/>
          <w:b/>
          <w:bCs/>
          <w:color w:val="000000" w:themeColor="text1"/>
          <w:sz w:val="24"/>
        </w:rPr>
        <w:t>:</w:t>
      </w:r>
      <w:r w:rsidRPr="008423E5">
        <w:rPr>
          <w:rFonts w:ascii="Times New Roman" w:hAnsi="Times New Roman"/>
          <w:color w:val="000000" w:themeColor="text1"/>
          <w:sz w:val="24"/>
        </w:rPr>
        <w:t xml:space="preserve"> </w:t>
      </w:r>
    </w:p>
    <w:p w14:paraId="6A6EBB52" w14:textId="77777777" w:rsidR="008423E5" w:rsidRPr="008423E5" w:rsidRDefault="00C3740A" w:rsidP="008423E5">
      <w:pPr>
        <w:pStyle w:val="ListParagraph"/>
        <w:numPr>
          <w:ilvl w:val="0"/>
          <w:numId w:val="47"/>
        </w:numPr>
        <w:spacing w:before="0" w:line="247" w:lineRule="auto"/>
        <w:jc w:val="left"/>
        <w:rPr>
          <w:rFonts w:eastAsia="Arial" w:cs="Arial"/>
          <w:color w:val="000000" w:themeColor="text1"/>
          <w:szCs w:val="22"/>
        </w:rPr>
      </w:pPr>
      <w:r w:rsidRPr="008423E5">
        <w:rPr>
          <w:rFonts w:eastAsia="Arial" w:cs="Arial"/>
          <w:color w:val="000000" w:themeColor="text1"/>
          <w:sz w:val="24"/>
        </w:rPr>
        <w:t xml:space="preserve">Some children with eczema improve in the sun, but others deteriorate in the heat.  </w:t>
      </w:r>
    </w:p>
    <w:p w14:paraId="685570AE" w14:textId="77777777" w:rsidR="008423E5" w:rsidRPr="008423E5" w:rsidRDefault="00C3740A" w:rsidP="008423E5">
      <w:pPr>
        <w:pStyle w:val="ListParagraph"/>
        <w:numPr>
          <w:ilvl w:val="0"/>
          <w:numId w:val="47"/>
        </w:numPr>
        <w:spacing w:before="0" w:line="247" w:lineRule="auto"/>
        <w:jc w:val="left"/>
        <w:rPr>
          <w:rFonts w:eastAsia="Arial" w:cs="Arial"/>
          <w:color w:val="000000" w:themeColor="text1"/>
          <w:szCs w:val="22"/>
        </w:rPr>
      </w:pPr>
      <w:r w:rsidRPr="008423E5">
        <w:rPr>
          <w:rFonts w:eastAsia="Arial" w:cs="Arial"/>
          <w:color w:val="000000" w:themeColor="text1"/>
          <w:sz w:val="24"/>
        </w:rPr>
        <w:t xml:space="preserve">Sun protection must still be considered in line with guidelines for children and babies.  </w:t>
      </w:r>
    </w:p>
    <w:p w14:paraId="0E5E6A27" w14:textId="77777777" w:rsidR="008423E5" w:rsidRPr="008423E5" w:rsidRDefault="00C3740A" w:rsidP="008423E5">
      <w:pPr>
        <w:pStyle w:val="ListParagraph"/>
        <w:numPr>
          <w:ilvl w:val="0"/>
          <w:numId w:val="47"/>
        </w:numPr>
        <w:spacing w:before="0" w:line="247" w:lineRule="auto"/>
        <w:jc w:val="left"/>
        <w:rPr>
          <w:rFonts w:eastAsia="Arial" w:cs="Arial"/>
          <w:color w:val="000000" w:themeColor="text1"/>
          <w:szCs w:val="22"/>
        </w:rPr>
      </w:pPr>
      <w:r w:rsidRPr="008423E5">
        <w:rPr>
          <w:rFonts w:eastAsia="Arial" w:cs="Arial"/>
          <w:color w:val="000000" w:themeColor="text1"/>
          <w:sz w:val="24"/>
        </w:rPr>
        <w:t xml:space="preserve">Apply sun cream 20-30 minutes after emollient application and 20-30 minutes before sun exposure </w:t>
      </w:r>
    </w:p>
    <w:p w14:paraId="1E5DF400" w14:textId="77777777" w:rsidR="008423E5" w:rsidRPr="008423E5" w:rsidRDefault="00C3740A" w:rsidP="008423E5">
      <w:pPr>
        <w:pStyle w:val="ListParagraph"/>
        <w:numPr>
          <w:ilvl w:val="0"/>
          <w:numId w:val="47"/>
        </w:numPr>
        <w:spacing w:before="0" w:line="247" w:lineRule="auto"/>
        <w:jc w:val="left"/>
        <w:rPr>
          <w:rFonts w:eastAsia="Arial" w:cs="Arial"/>
          <w:color w:val="000000" w:themeColor="text1"/>
          <w:szCs w:val="22"/>
        </w:rPr>
      </w:pPr>
      <w:r w:rsidRPr="008423E5">
        <w:rPr>
          <w:rFonts w:eastAsia="Arial" w:cs="Arial"/>
          <w:color w:val="000000" w:themeColor="text1"/>
          <w:sz w:val="24"/>
        </w:rPr>
        <w:t>To be effective sunscreens should be applied 30 minutes before exposure to the sun to allow protective elements time to bond on the skin.</w:t>
      </w:r>
    </w:p>
    <w:p w14:paraId="441D2D3F" w14:textId="77777777" w:rsidR="008423E5" w:rsidRPr="008423E5" w:rsidRDefault="00C3740A" w:rsidP="008423E5">
      <w:pPr>
        <w:pStyle w:val="ListParagraph"/>
        <w:numPr>
          <w:ilvl w:val="0"/>
          <w:numId w:val="47"/>
        </w:numPr>
        <w:spacing w:before="0" w:line="247" w:lineRule="auto"/>
        <w:jc w:val="left"/>
        <w:rPr>
          <w:rFonts w:eastAsia="Arial" w:cs="Arial"/>
          <w:color w:val="000000" w:themeColor="text1"/>
          <w:szCs w:val="22"/>
        </w:rPr>
      </w:pPr>
      <w:r w:rsidRPr="008423E5">
        <w:rPr>
          <w:rFonts w:eastAsia="Arial" w:cs="Arial"/>
          <w:color w:val="000000" w:themeColor="text1"/>
          <w:sz w:val="24"/>
        </w:rPr>
        <w:t>Sunscreens containing Titanium dioxide are effective at reflecting harmful sunrays and least likely to cause irritant reactions.</w:t>
      </w:r>
    </w:p>
    <w:p w14:paraId="37B54932" w14:textId="77777777" w:rsidR="008423E5" w:rsidRPr="008423E5" w:rsidRDefault="00C3740A" w:rsidP="008423E5">
      <w:pPr>
        <w:pStyle w:val="ListParagraph"/>
        <w:numPr>
          <w:ilvl w:val="0"/>
          <w:numId w:val="47"/>
        </w:numPr>
        <w:spacing w:before="0" w:line="247" w:lineRule="auto"/>
        <w:jc w:val="left"/>
        <w:rPr>
          <w:rFonts w:eastAsia="Arial" w:cs="Arial"/>
          <w:color w:val="000000" w:themeColor="text1"/>
          <w:szCs w:val="22"/>
        </w:rPr>
      </w:pPr>
      <w:proofErr w:type="spellStart"/>
      <w:r w:rsidRPr="008423E5">
        <w:rPr>
          <w:rFonts w:eastAsia="Arial" w:cs="Arial"/>
          <w:color w:val="000000" w:themeColor="text1"/>
          <w:sz w:val="24"/>
        </w:rPr>
        <w:t>Methyldibromoglutaronitrile</w:t>
      </w:r>
      <w:proofErr w:type="spellEnd"/>
      <w:r w:rsidRPr="008423E5">
        <w:rPr>
          <w:rFonts w:eastAsia="Arial" w:cs="Arial"/>
          <w:color w:val="000000" w:themeColor="text1"/>
          <w:sz w:val="24"/>
        </w:rPr>
        <w:t>, a sunscreen preservative has been shown to cause allergic reactions.</w:t>
      </w:r>
    </w:p>
    <w:p w14:paraId="71128849" w14:textId="6D3165B9" w:rsidR="009F3392" w:rsidRPr="009F3392" w:rsidRDefault="00DE4F06" w:rsidP="009F3392">
      <w:pPr>
        <w:pStyle w:val="ListParagraph"/>
        <w:numPr>
          <w:ilvl w:val="0"/>
          <w:numId w:val="47"/>
        </w:numPr>
        <w:spacing w:before="0" w:line="247" w:lineRule="auto"/>
        <w:jc w:val="left"/>
        <w:rPr>
          <w:rFonts w:eastAsia="Arial" w:cs="Arial"/>
          <w:color w:val="000000" w:themeColor="text1"/>
          <w:szCs w:val="22"/>
        </w:rPr>
      </w:pPr>
      <w:r w:rsidRPr="008423E5">
        <w:rPr>
          <w:rFonts w:eastAsia="Arial" w:cs="Arial"/>
          <w:color w:val="000000" w:themeColor="text1"/>
          <w:sz w:val="24"/>
        </w:rPr>
        <w:t>Sunscreen</w:t>
      </w:r>
      <w:r w:rsidR="00C3740A" w:rsidRPr="008423E5">
        <w:rPr>
          <w:rFonts w:eastAsia="Arial" w:cs="Arial"/>
          <w:color w:val="000000" w:themeColor="text1"/>
          <w:sz w:val="24"/>
        </w:rPr>
        <w:t xml:space="preserve"> should be Factor 30-50 and have a 5 star * rating.</w:t>
      </w:r>
    </w:p>
    <w:p w14:paraId="5955C3F3" w14:textId="77777777" w:rsidR="009F3392" w:rsidRDefault="009F3392" w:rsidP="009F3392">
      <w:pPr>
        <w:spacing w:before="0" w:line="247" w:lineRule="auto"/>
        <w:jc w:val="left"/>
        <w:rPr>
          <w:rFonts w:eastAsia="Arial" w:cs="Arial"/>
          <w:color w:val="000000" w:themeColor="text1"/>
          <w:szCs w:val="22"/>
        </w:rPr>
      </w:pPr>
    </w:p>
    <w:p w14:paraId="4CEF196E" w14:textId="77777777" w:rsidR="00905E19" w:rsidRDefault="00905E19" w:rsidP="009F3392">
      <w:pPr>
        <w:spacing w:before="0" w:line="247" w:lineRule="auto"/>
        <w:jc w:val="left"/>
        <w:rPr>
          <w:rFonts w:eastAsia="Arial" w:cs="Arial"/>
          <w:color w:val="000000" w:themeColor="text1"/>
          <w:szCs w:val="22"/>
        </w:rPr>
        <w:sectPr w:rsidR="00905E19" w:rsidSect="00036244">
          <w:pgSz w:w="12240" w:h="15840"/>
          <w:pgMar w:top="1440" w:right="1440" w:bottom="1440" w:left="1440" w:header="709" w:footer="709" w:gutter="0"/>
          <w:cols w:space="708"/>
          <w:docGrid w:linePitch="360"/>
        </w:sectPr>
      </w:pPr>
    </w:p>
    <w:p w14:paraId="148C88C4" w14:textId="37E5F7CE" w:rsidR="0013738F" w:rsidRDefault="0013738F" w:rsidP="0013738F">
      <w:pPr>
        <w:pStyle w:val="Heading1"/>
        <w:rPr>
          <w:rFonts w:eastAsia="Arial"/>
        </w:rPr>
      </w:pPr>
      <w:bookmarkStart w:id="16" w:name="_Appendix_6_–"/>
      <w:bookmarkStart w:id="17" w:name="_Toc202449521"/>
      <w:bookmarkEnd w:id="16"/>
      <w:r>
        <w:rPr>
          <w:rFonts w:eastAsia="Arial"/>
        </w:rPr>
        <w:lastRenderedPageBreak/>
        <w:t>Appen</w:t>
      </w:r>
      <w:r w:rsidR="00471955">
        <w:rPr>
          <w:rFonts w:eastAsia="Arial"/>
        </w:rPr>
        <w:t>dix 6 – Stepped Treatment Options for Atopic Eczema in Children</w:t>
      </w:r>
      <w:bookmarkEnd w:id="17"/>
    </w:p>
    <w:p w14:paraId="6527F397" w14:textId="77777777" w:rsidR="0099415B" w:rsidRDefault="00412FD7" w:rsidP="001C5BB2">
      <w:pPr>
        <w:rPr>
          <w:rFonts w:eastAsia="Arial"/>
        </w:rPr>
      </w:pPr>
      <w:r>
        <w:rPr>
          <w:rFonts w:eastAsia="Arial"/>
          <w:noProof/>
        </w:rPr>
        <w:drawing>
          <wp:anchor distT="0" distB="0" distL="114300" distR="114300" simplePos="0" relativeHeight="251655168" behindDoc="0" locked="0" layoutInCell="1" allowOverlap="1" wp14:anchorId="201A313F" wp14:editId="788A0FA0">
            <wp:simplePos x="0" y="0"/>
            <wp:positionH relativeFrom="margin">
              <wp:posOffset>-655320</wp:posOffset>
            </wp:positionH>
            <wp:positionV relativeFrom="paragraph">
              <wp:posOffset>389255</wp:posOffset>
            </wp:positionV>
            <wp:extent cx="6830695" cy="4912995"/>
            <wp:effectExtent l="0" t="0" r="0" b="1905"/>
            <wp:wrapSquare wrapText="bothSides"/>
            <wp:docPr id="204644684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0C4341">
        <w:rPr>
          <w:rFonts w:eastAsia="Arial"/>
        </w:rPr>
        <w:t xml:space="preserve">Adapted from </w:t>
      </w:r>
      <w:hyperlink r:id="rId24" w:history="1">
        <w:r w:rsidR="000C4341" w:rsidRPr="00DE4F06">
          <w:rPr>
            <w:rStyle w:val="Hyperlink"/>
            <w:rFonts w:eastAsia="Arial"/>
          </w:rPr>
          <w:t>NICE Guideline (CG57)</w:t>
        </w:r>
      </w:hyperlink>
    </w:p>
    <w:p w14:paraId="78631891" w14:textId="7A533512" w:rsidR="001C5BB2" w:rsidRPr="007813E0" w:rsidRDefault="001C5BB2" w:rsidP="001C5BB2">
      <w:pPr>
        <w:rPr>
          <w:rFonts w:eastAsia="Arial"/>
        </w:rPr>
      </w:pPr>
      <w:r w:rsidRPr="00466692">
        <w:t>Notes for use:</w:t>
      </w:r>
    </w:p>
    <w:p w14:paraId="5C82C786" w14:textId="77777777" w:rsidR="00D72FAD" w:rsidRPr="00D72FAD" w:rsidRDefault="001C5BB2" w:rsidP="001C5BB2">
      <w:pPr>
        <w:pStyle w:val="ListParagraph"/>
        <w:numPr>
          <w:ilvl w:val="0"/>
          <w:numId w:val="42"/>
        </w:numPr>
        <w:rPr>
          <w:i/>
          <w:iCs/>
        </w:rPr>
      </w:pPr>
      <w:r w:rsidRPr="00D72FAD">
        <w:rPr>
          <w:i/>
          <w:iCs/>
        </w:rPr>
        <w:t>Always use emollients as the foundation of treatment, regardless of severity.</w:t>
      </w:r>
    </w:p>
    <w:p w14:paraId="6D9038FA" w14:textId="77777777" w:rsidR="00D72FAD" w:rsidRPr="00D72FAD" w:rsidRDefault="001C5BB2" w:rsidP="001C5BB2">
      <w:pPr>
        <w:pStyle w:val="ListParagraph"/>
        <w:numPr>
          <w:ilvl w:val="0"/>
          <w:numId w:val="42"/>
        </w:numPr>
        <w:rPr>
          <w:i/>
          <w:iCs/>
        </w:rPr>
      </w:pPr>
      <w:r w:rsidRPr="00D72FAD">
        <w:rPr>
          <w:i/>
          <w:iCs/>
        </w:rPr>
        <w:t>Treatment should be stepped up or down depending on response and symptoms.</w:t>
      </w:r>
    </w:p>
    <w:p w14:paraId="37EE2F34" w14:textId="77777777" w:rsidR="00D72FAD" w:rsidRPr="00D72FAD" w:rsidRDefault="001C5BB2" w:rsidP="001C5BB2">
      <w:pPr>
        <w:pStyle w:val="ListParagraph"/>
        <w:numPr>
          <w:ilvl w:val="0"/>
          <w:numId w:val="42"/>
        </w:numPr>
        <w:rPr>
          <w:i/>
          <w:iCs/>
        </w:rPr>
      </w:pPr>
      <w:r w:rsidRPr="00D72FAD">
        <w:rPr>
          <w:i/>
          <w:iCs/>
        </w:rPr>
        <w:t>Topical corticosteroids should be used in the lowest effective potency for the shortest necessary duration.</w:t>
      </w:r>
    </w:p>
    <w:p w14:paraId="4119824C" w14:textId="1972CAA6" w:rsidR="00AA35FB" w:rsidRDefault="001C5BB2" w:rsidP="00AA35FB">
      <w:pPr>
        <w:pStyle w:val="ListParagraph"/>
        <w:numPr>
          <w:ilvl w:val="0"/>
          <w:numId w:val="42"/>
        </w:numPr>
        <w:rPr>
          <w:i/>
          <w:iCs/>
        </w:rPr>
      </w:pPr>
      <w:r w:rsidRPr="00D72FAD">
        <w:rPr>
          <w:i/>
          <w:iCs/>
        </w:rPr>
        <w:t>Escalate to specialist care if treatment is ineffective or if eczema significantly affects quality of life.</w:t>
      </w:r>
    </w:p>
    <w:p w14:paraId="42924798" w14:textId="77777777" w:rsidR="009F3392" w:rsidRPr="009F3392" w:rsidRDefault="009F3392" w:rsidP="009F3392"/>
    <w:p w14:paraId="1D0C9BA4" w14:textId="77777777" w:rsidR="009F3392" w:rsidRDefault="009F3392" w:rsidP="00AA35FB">
      <w:pPr>
        <w:rPr>
          <w:i/>
          <w:iCs/>
        </w:rPr>
        <w:sectPr w:rsidR="009F3392" w:rsidSect="00036244">
          <w:pgSz w:w="12240" w:h="15840"/>
          <w:pgMar w:top="1440" w:right="1440" w:bottom="1440" w:left="1440" w:header="709" w:footer="709" w:gutter="0"/>
          <w:cols w:space="708"/>
          <w:docGrid w:linePitch="360"/>
        </w:sectPr>
      </w:pPr>
    </w:p>
    <w:p w14:paraId="60CE3E64" w14:textId="56FCA14B" w:rsidR="00E668C1" w:rsidRDefault="00E668C1" w:rsidP="009F3392">
      <w:pPr>
        <w:pStyle w:val="Heading1"/>
      </w:pPr>
      <w:bookmarkStart w:id="18" w:name="_Appendix_7_–"/>
      <w:bookmarkStart w:id="19" w:name="_Toc202449522"/>
      <w:bookmarkEnd w:id="18"/>
      <w:r w:rsidRPr="009F3392">
        <w:lastRenderedPageBreak/>
        <w:t>Appendi</w:t>
      </w:r>
      <w:r w:rsidR="00FB33DE" w:rsidRPr="009F3392">
        <w:t>x</w:t>
      </w:r>
      <w:r w:rsidR="00FB33DE">
        <w:t xml:space="preserve"> 7 – Flare </w:t>
      </w:r>
      <w:r w:rsidR="00FB33DE" w:rsidRPr="009F3392">
        <w:t>Management</w:t>
      </w:r>
      <w:bookmarkEnd w:id="19"/>
    </w:p>
    <w:p w14:paraId="649617F7" w14:textId="6DB748A2" w:rsidR="00752031" w:rsidRDefault="00752031" w:rsidP="00752031">
      <w:pPr>
        <w:rPr>
          <w:rFonts w:eastAsia="Arial"/>
        </w:rPr>
      </w:pPr>
      <w:r>
        <w:rPr>
          <w:rFonts w:eastAsia="Arial"/>
        </w:rPr>
        <w:t xml:space="preserve">Adapted from </w:t>
      </w:r>
      <w:hyperlink r:id="rId25" w:history="1">
        <w:r w:rsidRPr="00DE4F06">
          <w:rPr>
            <w:rStyle w:val="Hyperlink"/>
            <w:rFonts w:eastAsia="Arial"/>
          </w:rPr>
          <w:t>NICE Guideline (CG57)</w:t>
        </w:r>
      </w:hyperlink>
    </w:p>
    <w:p w14:paraId="73DC6863" w14:textId="0A60FA4E" w:rsidR="00FB33DE" w:rsidRDefault="00FD1E81" w:rsidP="00FB33DE">
      <w:r>
        <w:rPr>
          <w:noProof/>
        </w:rPr>
        <w:drawing>
          <wp:anchor distT="0" distB="0" distL="114300" distR="114300" simplePos="0" relativeHeight="251664384" behindDoc="0" locked="0" layoutInCell="1" allowOverlap="1" wp14:anchorId="3603FE5F" wp14:editId="3F9AEBE1">
            <wp:simplePos x="0" y="0"/>
            <wp:positionH relativeFrom="margin">
              <wp:align>center</wp:align>
            </wp:positionH>
            <wp:positionV relativeFrom="paragraph">
              <wp:posOffset>19380</wp:posOffset>
            </wp:positionV>
            <wp:extent cx="6153241" cy="3200400"/>
            <wp:effectExtent l="0" t="0" r="19050" b="38100"/>
            <wp:wrapSquare wrapText="bothSides"/>
            <wp:docPr id="61330484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14:paraId="5D4FD607" w14:textId="77777777" w:rsidR="009F3392" w:rsidRDefault="009F3392" w:rsidP="007179DE">
      <w:pPr>
        <w:sectPr w:rsidR="009F3392" w:rsidSect="00036244">
          <w:pgSz w:w="12240" w:h="15840"/>
          <w:pgMar w:top="1440" w:right="1440" w:bottom="1440" w:left="1440" w:header="709" w:footer="709" w:gutter="0"/>
          <w:cols w:space="708"/>
          <w:docGrid w:linePitch="360"/>
        </w:sectPr>
      </w:pPr>
    </w:p>
    <w:p w14:paraId="5C57058F" w14:textId="172B1536" w:rsidR="00FB33DE" w:rsidRDefault="002740C7" w:rsidP="00C86695">
      <w:pPr>
        <w:pStyle w:val="Heading1"/>
      </w:pPr>
      <w:bookmarkStart w:id="20" w:name="_Appendix_8_–"/>
      <w:bookmarkStart w:id="21" w:name="_Toc202449523"/>
      <w:bookmarkEnd w:id="20"/>
      <w:r>
        <w:lastRenderedPageBreak/>
        <w:t xml:space="preserve">Appendix 8 – </w:t>
      </w:r>
      <w:r w:rsidRPr="00C86695">
        <w:t>Management</w:t>
      </w:r>
      <w:r>
        <w:t xml:space="preserve"> of Infected Atopic Eczema</w:t>
      </w:r>
      <w:bookmarkEnd w:id="21"/>
    </w:p>
    <w:p w14:paraId="7A3F15F4" w14:textId="7DFE85DC" w:rsidR="002740C7" w:rsidRPr="0001724D" w:rsidRDefault="0001724D" w:rsidP="006004A6">
      <w:pPr>
        <w:rPr>
          <w:i/>
          <w:iCs/>
        </w:rPr>
      </w:pPr>
      <w:r w:rsidRPr="00C86695">
        <w:t>Adapted from NICE guideline NG190: Atopic eczema in under 12s – Diagnosis and Management (2021)</w:t>
      </w:r>
      <w:r w:rsidR="00C86695" w:rsidRPr="00C86695">
        <w:t xml:space="preserve"> </w:t>
      </w:r>
      <w:r w:rsidRPr="00C86695">
        <w:t xml:space="preserve">Section: Managing secondary bacterial infections of eczema </w:t>
      </w:r>
      <w:hyperlink r:id="rId31" w:history="1">
        <w:r w:rsidRPr="0001724D">
          <w:rPr>
            <w:rStyle w:val="Hyperlink"/>
            <w:i/>
            <w:iCs/>
          </w:rPr>
          <w:t>www.nice.org.uk/guidance/ng190</w:t>
        </w:r>
      </w:hyperlink>
      <w:r w:rsidRPr="0001724D">
        <w:rPr>
          <w:i/>
          <w:iCs/>
        </w:rPr>
        <w:t xml:space="preserve"> </w:t>
      </w:r>
    </w:p>
    <w:p w14:paraId="1FA85846" w14:textId="685AFE7B" w:rsidR="00E668C1" w:rsidRPr="00E668C1" w:rsidRDefault="00E65186" w:rsidP="00E668C1">
      <w:r>
        <w:rPr>
          <w:noProof/>
        </w:rPr>
        <w:drawing>
          <wp:anchor distT="0" distB="0" distL="114300" distR="114300" simplePos="0" relativeHeight="251672576" behindDoc="0" locked="0" layoutInCell="1" allowOverlap="1" wp14:anchorId="461E56B2" wp14:editId="5A8D2CBE">
            <wp:simplePos x="0" y="0"/>
            <wp:positionH relativeFrom="margin">
              <wp:align>center</wp:align>
            </wp:positionH>
            <wp:positionV relativeFrom="paragraph">
              <wp:posOffset>222</wp:posOffset>
            </wp:positionV>
            <wp:extent cx="7635240" cy="6757035"/>
            <wp:effectExtent l="0" t="0" r="0" b="0"/>
            <wp:wrapTopAndBottom/>
            <wp:docPr id="371190697"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sectPr w:rsidR="00E668C1" w:rsidRPr="00E668C1"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E7369" w14:textId="77777777" w:rsidR="008A7141" w:rsidRDefault="008A7141">
      <w:r>
        <w:separator/>
      </w:r>
    </w:p>
  </w:endnote>
  <w:endnote w:type="continuationSeparator" w:id="0">
    <w:p w14:paraId="3B077ED2" w14:textId="77777777" w:rsidR="008A7141" w:rsidRDefault="008A7141">
      <w:r>
        <w:continuationSeparator/>
      </w:r>
    </w:p>
  </w:endnote>
  <w:endnote w:type="continuationNotice" w:id="1">
    <w:p w14:paraId="70FD5EA2" w14:textId="77777777" w:rsidR="008A7141" w:rsidRDefault="008A714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FCA0"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p>
  <w:p w14:paraId="511A3633" w14:textId="77777777"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121ECB">
      <w:rPr>
        <w:rFonts w:cs="Arial"/>
        <w:bCs/>
        <w:sz w:val="16"/>
        <w:szCs w:val="16"/>
      </w:rPr>
      <w:t>3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B5B0"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583DF" w14:textId="77777777" w:rsidR="008A7141" w:rsidRDefault="008A7141">
      <w:r>
        <w:separator/>
      </w:r>
    </w:p>
  </w:footnote>
  <w:footnote w:type="continuationSeparator" w:id="0">
    <w:p w14:paraId="4312A42E" w14:textId="77777777" w:rsidR="008A7141" w:rsidRDefault="008A7141">
      <w:r>
        <w:continuationSeparator/>
      </w:r>
    </w:p>
  </w:footnote>
  <w:footnote w:type="continuationNotice" w:id="1">
    <w:p w14:paraId="2946F0BD" w14:textId="77777777" w:rsidR="008A7141" w:rsidRDefault="008A714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BE67" w14:textId="77777777" w:rsidR="001411FD" w:rsidRDefault="0014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B105" w14:textId="77777777"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4A3B0A2C" wp14:editId="07777777">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1411FD" w:rsidRDefault="0014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381"/>
    <w:multiLevelType w:val="multilevel"/>
    <w:tmpl w:val="7C124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F773A9"/>
    <w:multiLevelType w:val="hybridMultilevel"/>
    <w:tmpl w:val="E2462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33BB6"/>
    <w:multiLevelType w:val="hybridMultilevel"/>
    <w:tmpl w:val="F486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37DA8"/>
    <w:multiLevelType w:val="hybridMultilevel"/>
    <w:tmpl w:val="29A86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52710D"/>
    <w:multiLevelType w:val="multilevel"/>
    <w:tmpl w:val="7C7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96FC1"/>
    <w:multiLevelType w:val="hybridMultilevel"/>
    <w:tmpl w:val="1B44485C"/>
    <w:lvl w:ilvl="0" w:tplc="5FA24210">
      <w:start w:val="1"/>
      <w:numFmt w:val="bullet"/>
      <w:lvlText w:val=""/>
      <w:lvlJc w:val="left"/>
      <w:pPr>
        <w:tabs>
          <w:tab w:val="num" w:pos="720"/>
        </w:tabs>
        <w:ind w:left="720" w:hanging="360"/>
      </w:pPr>
      <w:rPr>
        <w:rFonts w:ascii="Symbol" w:hAnsi="Symbol" w:hint="default"/>
      </w:rPr>
    </w:lvl>
    <w:lvl w:ilvl="1" w:tplc="B4C6964A" w:tentative="1">
      <w:start w:val="1"/>
      <w:numFmt w:val="bullet"/>
      <w:lvlText w:val=""/>
      <w:lvlJc w:val="left"/>
      <w:pPr>
        <w:tabs>
          <w:tab w:val="num" w:pos="1440"/>
        </w:tabs>
        <w:ind w:left="1440" w:hanging="360"/>
      </w:pPr>
      <w:rPr>
        <w:rFonts w:ascii="Symbol" w:hAnsi="Symbol" w:hint="default"/>
      </w:rPr>
    </w:lvl>
    <w:lvl w:ilvl="2" w:tplc="2AF2E688" w:tentative="1">
      <w:start w:val="1"/>
      <w:numFmt w:val="bullet"/>
      <w:lvlText w:val=""/>
      <w:lvlJc w:val="left"/>
      <w:pPr>
        <w:tabs>
          <w:tab w:val="num" w:pos="2160"/>
        </w:tabs>
        <w:ind w:left="2160" w:hanging="360"/>
      </w:pPr>
      <w:rPr>
        <w:rFonts w:ascii="Symbol" w:hAnsi="Symbol" w:hint="default"/>
      </w:rPr>
    </w:lvl>
    <w:lvl w:ilvl="3" w:tplc="7C44AFC4" w:tentative="1">
      <w:start w:val="1"/>
      <w:numFmt w:val="bullet"/>
      <w:lvlText w:val=""/>
      <w:lvlJc w:val="left"/>
      <w:pPr>
        <w:tabs>
          <w:tab w:val="num" w:pos="2880"/>
        </w:tabs>
        <w:ind w:left="2880" w:hanging="360"/>
      </w:pPr>
      <w:rPr>
        <w:rFonts w:ascii="Symbol" w:hAnsi="Symbol" w:hint="default"/>
      </w:rPr>
    </w:lvl>
    <w:lvl w:ilvl="4" w:tplc="5D2A95B6" w:tentative="1">
      <w:start w:val="1"/>
      <w:numFmt w:val="bullet"/>
      <w:lvlText w:val=""/>
      <w:lvlJc w:val="left"/>
      <w:pPr>
        <w:tabs>
          <w:tab w:val="num" w:pos="3600"/>
        </w:tabs>
        <w:ind w:left="3600" w:hanging="360"/>
      </w:pPr>
      <w:rPr>
        <w:rFonts w:ascii="Symbol" w:hAnsi="Symbol" w:hint="default"/>
      </w:rPr>
    </w:lvl>
    <w:lvl w:ilvl="5" w:tplc="E6BE889C" w:tentative="1">
      <w:start w:val="1"/>
      <w:numFmt w:val="bullet"/>
      <w:lvlText w:val=""/>
      <w:lvlJc w:val="left"/>
      <w:pPr>
        <w:tabs>
          <w:tab w:val="num" w:pos="4320"/>
        </w:tabs>
        <w:ind w:left="4320" w:hanging="360"/>
      </w:pPr>
      <w:rPr>
        <w:rFonts w:ascii="Symbol" w:hAnsi="Symbol" w:hint="default"/>
      </w:rPr>
    </w:lvl>
    <w:lvl w:ilvl="6" w:tplc="6DD85798" w:tentative="1">
      <w:start w:val="1"/>
      <w:numFmt w:val="bullet"/>
      <w:lvlText w:val=""/>
      <w:lvlJc w:val="left"/>
      <w:pPr>
        <w:tabs>
          <w:tab w:val="num" w:pos="5040"/>
        </w:tabs>
        <w:ind w:left="5040" w:hanging="360"/>
      </w:pPr>
      <w:rPr>
        <w:rFonts w:ascii="Symbol" w:hAnsi="Symbol" w:hint="default"/>
      </w:rPr>
    </w:lvl>
    <w:lvl w:ilvl="7" w:tplc="CD68B16A" w:tentative="1">
      <w:start w:val="1"/>
      <w:numFmt w:val="bullet"/>
      <w:lvlText w:val=""/>
      <w:lvlJc w:val="left"/>
      <w:pPr>
        <w:tabs>
          <w:tab w:val="num" w:pos="5760"/>
        </w:tabs>
        <w:ind w:left="5760" w:hanging="360"/>
      </w:pPr>
      <w:rPr>
        <w:rFonts w:ascii="Symbol" w:hAnsi="Symbol" w:hint="default"/>
      </w:rPr>
    </w:lvl>
    <w:lvl w:ilvl="8" w:tplc="C80AE3B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355C52"/>
    <w:multiLevelType w:val="hybridMultilevel"/>
    <w:tmpl w:val="BBE604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D5574A4"/>
    <w:multiLevelType w:val="hybridMultilevel"/>
    <w:tmpl w:val="F8AED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AB6D67"/>
    <w:multiLevelType w:val="multilevel"/>
    <w:tmpl w:val="D2D4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72C71"/>
    <w:multiLevelType w:val="multilevel"/>
    <w:tmpl w:val="2C86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2155E"/>
    <w:multiLevelType w:val="multilevel"/>
    <w:tmpl w:val="D282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34985"/>
    <w:multiLevelType w:val="hybridMultilevel"/>
    <w:tmpl w:val="5C54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B288C"/>
    <w:multiLevelType w:val="hybridMultilevel"/>
    <w:tmpl w:val="5A9C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C282A"/>
    <w:multiLevelType w:val="multilevel"/>
    <w:tmpl w:val="3F4E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1424C"/>
    <w:multiLevelType w:val="hybridMultilevel"/>
    <w:tmpl w:val="1DD6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305CE"/>
    <w:multiLevelType w:val="hybridMultilevel"/>
    <w:tmpl w:val="F40C16D4"/>
    <w:lvl w:ilvl="0" w:tplc="296453C4">
      <w:start w:val="1"/>
      <w:numFmt w:val="decimal"/>
      <w:lvlText w:val="•"/>
      <w:lvlJc w:val="left"/>
      <w:pPr>
        <w:ind w:left="720" w:hanging="360"/>
      </w:pPr>
    </w:lvl>
    <w:lvl w:ilvl="1" w:tplc="0F323B50">
      <w:start w:val="1"/>
      <w:numFmt w:val="lowerLetter"/>
      <w:lvlText w:val="%2."/>
      <w:lvlJc w:val="left"/>
      <w:pPr>
        <w:ind w:left="1440" w:hanging="360"/>
      </w:pPr>
    </w:lvl>
    <w:lvl w:ilvl="2" w:tplc="E37CAAD0">
      <w:start w:val="1"/>
      <w:numFmt w:val="lowerRoman"/>
      <w:lvlText w:val="%3."/>
      <w:lvlJc w:val="right"/>
      <w:pPr>
        <w:ind w:left="2160" w:hanging="180"/>
      </w:pPr>
    </w:lvl>
    <w:lvl w:ilvl="3" w:tplc="93C8D39E">
      <w:start w:val="1"/>
      <w:numFmt w:val="decimal"/>
      <w:lvlText w:val="%4."/>
      <w:lvlJc w:val="left"/>
      <w:pPr>
        <w:ind w:left="2880" w:hanging="360"/>
      </w:pPr>
    </w:lvl>
    <w:lvl w:ilvl="4" w:tplc="FAB0CA7A">
      <w:start w:val="1"/>
      <w:numFmt w:val="lowerLetter"/>
      <w:lvlText w:val="%5."/>
      <w:lvlJc w:val="left"/>
      <w:pPr>
        <w:ind w:left="3600" w:hanging="360"/>
      </w:pPr>
    </w:lvl>
    <w:lvl w:ilvl="5" w:tplc="22104058">
      <w:start w:val="1"/>
      <w:numFmt w:val="lowerRoman"/>
      <w:lvlText w:val="%6."/>
      <w:lvlJc w:val="right"/>
      <w:pPr>
        <w:ind w:left="4320" w:hanging="180"/>
      </w:pPr>
    </w:lvl>
    <w:lvl w:ilvl="6" w:tplc="D61447CA">
      <w:start w:val="1"/>
      <w:numFmt w:val="decimal"/>
      <w:lvlText w:val="%7."/>
      <w:lvlJc w:val="left"/>
      <w:pPr>
        <w:ind w:left="5040" w:hanging="360"/>
      </w:pPr>
    </w:lvl>
    <w:lvl w:ilvl="7" w:tplc="7DE8BA80">
      <w:start w:val="1"/>
      <w:numFmt w:val="lowerLetter"/>
      <w:lvlText w:val="%8."/>
      <w:lvlJc w:val="left"/>
      <w:pPr>
        <w:ind w:left="5760" w:hanging="360"/>
      </w:pPr>
    </w:lvl>
    <w:lvl w:ilvl="8" w:tplc="653E8BC6">
      <w:start w:val="1"/>
      <w:numFmt w:val="lowerRoman"/>
      <w:lvlText w:val="%9."/>
      <w:lvlJc w:val="right"/>
      <w:pPr>
        <w:ind w:left="6480" w:hanging="180"/>
      </w:pPr>
    </w:lvl>
  </w:abstractNum>
  <w:abstractNum w:abstractNumId="16" w15:restartNumberingAfterBreak="0">
    <w:nsid w:val="35CD3945"/>
    <w:multiLevelType w:val="multilevel"/>
    <w:tmpl w:val="A898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0347FE"/>
    <w:multiLevelType w:val="hybridMultilevel"/>
    <w:tmpl w:val="3898A676"/>
    <w:lvl w:ilvl="0" w:tplc="A6F6B342">
      <w:start w:val="1"/>
      <w:numFmt w:val="bullet"/>
      <w:lvlText w:val=""/>
      <w:lvlJc w:val="left"/>
      <w:pPr>
        <w:tabs>
          <w:tab w:val="num" w:pos="720"/>
        </w:tabs>
        <w:ind w:left="720" w:hanging="360"/>
      </w:pPr>
      <w:rPr>
        <w:rFonts w:ascii="Symbol" w:hAnsi="Symbol" w:hint="default"/>
      </w:rPr>
    </w:lvl>
    <w:lvl w:ilvl="1" w:tplc="5E1A7E8A" w:tentative="1">
      <w:start w:val="1"/>
      <w:numFmt w:val="bullet"/>
      <w:lvlText w:val=""/>
      <w:lvlJc w:val="left"/>
      <w:pPr>
        <w:tabs>
          <w:tab w:val="num" w:pos="1440"/>
        </w:tabs>
        <w:ind w:left="1440" w:hanging="360"/>
      </w:pPr>
      <w:rPr>
        <w:rFonts w:ascii="Symbol" w:hAnsi="Symbol" w:hint="default"/>
      </w:rPr>
    </w:lvl>
    <w:lvl w:ilvl="2" w:tplc="FFDE97CE" w:tentative="1">
      <w:start w:val="1"/>
      <w:numFmt w:val="bullet"/>
      <w:lvlText w:val=""/>
      <w:lvlJc w:val="left"/>
      <w:pPr>
        <w:tabs>
          <w:tab w:val="num" w:pos="2160"/>
        </w:tabs>
        <w:ind w:left="2160" w:hanging="360"/>
      </w:pPr>
      <w:rPr>
        <w:rFonts w:ascii="Symbol" w:hAnsi="Symbol" w:hint="default"/>
      </w:rPr>
    </w:lvl>
    <w:lvl w:ilvl="3" w:tplc="1E8A0AAC" w:tentative="1">
      <w:start w:val="1"/>
      <w:numFmt w:val="bullet"/>
      <w:lvlText w:val=""/>
      <w:lvlJc w:val="left"/>
      <w:pPr>
        <w:tabs>
          <w:tab w:val="num" w:pos="2880"/>
        </w:tabs>
        <w:ind w:left="2880" w:hanging="360"/>
      </w:pPr>
      <w:rPr>
        <w:rFonts w:ascii="Symbol" w:hAnsi="Symbol" w:hint="default"/>
      </w:rPr>
    </w:lvl>
    <w:lvl w:ilvl="4" w:tplc="CCB4A6DC" w:tentative="1">
      <w:start w:val="1"/>
      <w:numFmt w:val="bullet"/>
      <w:lvlText w:val=""/>
      <w:lvlJc w:val="left"/>
      <w:pPr>
        <w:tabs>
          <w:tab w:val="num" w:pos="3600"/>
        </w:tabs>
        <w:ind w:left="3600" w:hanging="360"/>
      </w:pPr>
      <w:rPr>
        <w:rFonts w:ascii="Symbol" w:hAnsi="Symbol" w:hint="default"/>
      </w:rPr>
    </w:lvl>
    <w:lvl w:ilvl="5" w:tplc="B61A9300" w:tentative="1">
      <w:start w:val="1"/>
      <w:numFmt w:val="bullet"/>
      <w:lvlText w:val=""/>
      <w:lvlJc w:val="left"/>
      <w:pPr>
        <w:tabs>
          <w:tab w:val="num" w:pos="4320"/>
        </w:tabs>
        <w:ind w:left="4320" w:hanging="360"/>
      </w:pPr>
      <w:rPr>
        <w:rFonts w:ascii="Symbol" w:hAnsi="Symbol" w:hint="default"/>
      </w:rPr>
    </w:lvl>
    <w:lvl w:ilvl="6" w:tplc="EDC076D4" w:tentative="1">
      <w:start w:val="1"/>
      <w:numFmt w:val="bullet"/>
      <w:lvlText w:val=""/>
      <w:lvlJc w:val="left"/>
      <w:pPr>
        <w:tabs>
          <w:tab w:val="num" w:pos="5040"/>
        </w:tabs>
        <w:ind w:left="5040" w:hanging="360"/>
      </w:pPr>
      <w:rPr>
        <w:rFonts w:ascii="Symbol" w:hAnsi="Symbol" w:hint="default"/>
      </w:rPr>
    </w:lvl>
    <w:lvl w:ilvl="7" w:tplc="35E03DB6" w:tentative="1">
      <w:start w:val="1"/>
      <w:numFmt w:val="bullet"/>
      <w:lvlText w:val=""/>
      <w:lvlJc w:val="left"/>
      <w:pPr>
        <w:tabs>
          <w:tab w:val="num" w:pos="5760"/>
        </w:tabs>
        <w:ind w:left="5760" w:hanging="360"/>
      </w:pPr>
      <w:rPr>
        <w:rFonts w:ascii="Symbol" w:hAnsi="Symbol" w:hint="default"/>
      </w:rPr>
    </w:lvl>
    <w:lvl w:ilvl="8" w:tplc="D8D617A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C4B3DAB"/>
    <w:multiLevelType w:val="hybridMultilevel"/>
    <w:tmpl w:val="23304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044EB5"/>
    <w:multiLevelType w:val="multilevel"/>
    <w:tmpl w:val="7F88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20D24"/>
    <w:multiLevelType w:val="multilevel"/>
    <w:tmpl w:val="7CB8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00B45"/>
    <w:multiLevelType w:val="hybridMultilevel"/>
    <w:tmpl w:val="EEFAA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01EB4"/>
    <w:multiLevelType w:val="multilevel"/>
    <w:tmpl w:val="3D3C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2150F0"/>
    <w:multiLevelType w:val="multilevel"/>
    <w:tmpl w:val="9966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608C5"/>
    <w:multiLevelType w:val="hybridMultilevel"/>
    <w:tmpl w:val="41ACE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7C4B5D"/>
    <w:multiLevelType w:val="multilevel"/>
    <w:tmpl w:val="C224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B75190"/>
    <w:multiLevelType w:val="hybridMultilevel"/>
    <w:tmpl w:val="B260B0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1E3733"/>
    <w:multiLevelType w:val="hybridMultilevel"/>
    <w:tmpl w:val="DE587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7028CF"/>
    <w:multiLevelType w:val="hybridMultilevel"/>
    <w:tmpl w:val="AAC01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D7164A"/>
    <w:multiLevelType w:val="hybridMultilevel"/>
    <w:tmpl w:val="82C65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746766"/>
    <w:multiLevelType w:val="hybridMultilevel"/>
    <w:tmpl w:val="097AC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C251D3"/>
    <w:multiLevelType w:val="multilevel"/>
    <w:tmpl w:val="9D74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6C5753"/>
    <w:multiLevelType w:val="hybridMultilevel"/>
    <w:tmpl w:val="AAC25A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C6758"/>
    <w:multiLevelType w:val="hybridMultilevel"/>
    <w:tmpl w:val="B8646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2376E8"/>
    <w:multiLevelType w:val="hybridMultilevel"/>
    <w:tmpl w:val="E1668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751E35"/>
    <w:multiLevelType w:val="hybridMultilevel"/>
    <w:tmpl w:val="AFD28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7643C5"/>
    <w:multiLevelType w:val="hybridMultilevel"/>
    <w:tmpl w:val="5A222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5574EC"/>
    <w:multiLevelType w:val="hybridMultilevel"/>
    <w:tmpl w:val="B87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4A72C7"/>
    <w:multiLevelType w:val="hybridMultilevel"/>
    <w:tmpl w:val="FD487962"/>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40" w15:restartNumberingAfterBreak="0">
    <w:nsid w:val="6BE63532"/>
    <w:multiLevelType w:val="multilevel"/>
    <w:tmpl w:val="FED6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C84342"/>
    <w:multiLevelType w:val="hybridMultilevel"/>
    <w:tmpl w:val="DF767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240309"/>
    <w:multiLevelType w:val="hybridMultilevel"/>
    <w:tmpl w:val="5EFE9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1C0407"/>
    <w:multiLevelType w:val="hybridMultilevel"/>
    <w:tmpl w:val="456A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B078A4"/>
    <w:multiLevelType w:val="hybridMultilevel"/>
    <w:tmpl w:val="D7684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DA49FC"/>
    <w:multiLevelType w:val="multilevel"/>
    <w:tmpl w:val="1756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2E576B"/>
    <w:multiLevelType w:val="hybridMultilevel"/>
    <w:tmpl w:val="E7B83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5C00D4F"/>
    <w:multiLevelType w:val="hybridMultilevel"/>
    <w:tmpl w:val="A19A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1B3A57"/>
    <w:multiLevelType w:val="hybridMultilevel"/>
    <w:tmpl w:val="66FA1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7706DA"/>
    <w:multiLevelType w:val="hybridMultilevel"/>
    <w:tmpl w:val="1F4AD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F797EE"/>
    <w:multiLevelType w:val="hybridMultilevel"/>
    <w:tmpl w:val="A4DC228A"/>
    <w:lvl w:ilvl="0" w:tplc="78D26ABC">
      <w:start w:val="1"/>
      <w:numFmt w:val="decimal"/>
      <w:lvlText w:val="•"/>
      <w:lvlJc w:val="left"/>
      <w:pPr>
        <w:ind w:left="720" w:hanging="360"/>
      </w:pPr>
    </w:lvl>
    <w:lvl w:ilvl="1" w:tplc="2242AED8">
      <w:start w:val="1"/>
      <w:numFmt w:val="lowerLetter"/>
      <w:lvlText w:val="%2."/>
      <w:lvlJc w:val="left"/>
      <w:pPr>
        <w:ind w:left="1440" w:hanging="360"/>
      </w:pPr>
    </w:lvl>
    <w:lvl w:ilvl="2" w:tplc="0C8A7EEA">
      <w:start w:val="1"/>
      <w:numFmt w:val="lowerRoman"/>
      <w:lvlText w:val="%3."/>
      <w:lvlJc w:val="right"/>
      <w:pPr>
        <w:ind w:left="2160" w:hanging="180"/>
      </w:pPr>
    </w:lvl>
    <w:lvl w:ilvl="3" w:tplc="3ED87748">
      <w:start w:val="1"/>
      <w:numFmt w:val="decimal"/>
      <w:lvlText w:val="%4."/>
      <w:lvlJc w:val="left"/>
      <w:pPr>
        <w:ind w:left="2880" w:hanging="360"/>
      </w:pPr>
    </w:lvl>
    <w:lvl w:ilvl="4" w:tplc="A2227804">
      <w:start w:val="1"/>
      <w:numFmt w:val="lowerLetter"/>
      <w:lvlText w:val="%5."/>
      <w:lvlJc w:val="left"/>
      <w:pPr>
        <w:ind w:left="3600" w:hanging="360"/>
      </w:pPr>
    </w:lvl>
    <w:lvl w:ilvl="5" w:tplc="C10EB428">
      <w:start w:val="1"/>
      <w:numFmt w:val="lowerRoman"/>
      <w:lvlText w:val="%6."/>
      <w:lvlJc w:val="right"/>
      <w:pPr>
        <w:ind w:left="4320" w:hanging="180"/>
      </w:pPr>
    </w:lvl>
    <w:lvl w:ilvl="6" w:tplc="E4B0E93C">
      <w:start w:val="1"/>
      <w:numFmt w:val="decimal"/>
      <w:lvlText w:val="%7."/>
      <w:lvlJc w:val="left"/>
      <w:pPr>
        <w:ind w:left="5040" w:hanging="360"/>
      </w:pPr>
    </w:lvl>
    <w:lvl w:ilvl="7" w:tplc="20CA3D4E">
      <w:start w:val="1"/>
      <w:numFmt w:val="lowerLetter"/>
      <w:lvlText w:val="%8."/>
      <w:lvlJc w:val="left"/>
      <w:pPr>
        <w:ind w:left="5760" w:hanging="360"/>
      </w:pPr>
    </w:lvl>
    <w:lvl w:ilvl="8" w:tplc="48787FC2">
      <w:start w:val="1"/>
      <w:numFmt w:val="lowerRoman"/>
      <w:lvlText w:val="%9."/>
      <w:lvlJc w:val="right"/>
      <w:pPr>
        <w:ind w:left="6480" w:hanging="180"/>
      </w:pPr>
    </w:lvl>
  </w:abstractNum>
  <w:abstractNum w:abstractNumId="51" w15:restartNumberingAfterBreak="0">
    <w:nsid w:val="7CB578FC"/>
    <w:multiLevelType w:val="hybridMultilevel"/>
    <w:tmpl w:val="459E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770837"/>
    <w:multiLevelType w:val="hybridMultilevel"/>
    <w:tmpl w:val="BF641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E73595B"/>
    <w:multiLevelType w:val="hybridMultilevel"/>
    <w:tmpl w:val="7AE87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E8A53C2"/>
    <w:multiLevelType w:val="hybridMultilevel"/>
    <w:tmpl w:val="7460F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362518">
    <w:abstractNumId w:val="50"/>
  </w:num>
  <w:num w:numId="2" w16cid:durableId="1257250473">
    <w:abstractNumId w:val="15"/>
  </w:num>
  <w:num w:numId="3" w16cid:durableId="1829862726">
    <w:abstractNumId w:val="23"/>
  </w:num>
  <w:num w:numId="4" w16cid:durableId="147524569">
    <w:abstractNumId w:val="20"/>
  </w:num>
  <w:num w:numId="5" w16cid:durableId="812058899">
    <w:abstractNumId w:val="0"/>
  </w:num>
  <w:num w:numId="6" w16cid:durableId="993796282">
    <w:abstractNumId w:val="22"/>
  </w:num>
  <w:num w:numId="7" w16cid:durableId="453524798">
    <w:abstractNumId w:val="19"/>
  </w:num>
  <w:num w:numId="8" w16cid:durableId="578097626">
    <w:abstractNumId w:val="10"/>
  </w:num>
  <w:num w:numId="9" w16cid:durableId="866065195">
    <w:abstractNumId w:val="51"/>
  </w:num>
  <w:num w:numId="10" w16cid:durableId="1356922940">
    <w:abstractNumId w:val="16"/>
  </w:num>
  <w:num w:numId="11" w16cid:durableId="1851094959">
    <w:abstractNumId w:val="40"/>
  </w:num>
  <w:num w:numId="12" w16cid:durableId="1718046383">
    <w:abstractNumId w:val="13"/>
  </w:num>
  <w:num w:numId="13" w16cid:durableId="418019185">
    <w:abstractNumId w:val="48"/>
  </w:num>
  <w:num w:numId="14" w16cid:durableId="1491864934">
    <w:abstractNumId w:val="12"/>
  </w:num>
  <w:num w:numId="15" w16cid:durableId="452990943">
    <w:abstractNumId w:val="49"/>
  </w:num>
  <w:num w:numId="16" w16cid:durableId="114718687">
    <w:abstractNumId w:val="54"/>
  </w:num>
  <w:num w:numId="17" w16cid:durableId="1561669016">
    <w:abstractNumId w:val="45"/>
  </w:num>
  <w:num w:numId="18" w16cid:durableId="1314915043">
    <w:abstractNumId w:val="4"/>
  </w:num>
  <w:num w:numId="19" w16cid:durableId="1934777643">
    <w:abstractNumId w:val="8"/>
  </w:num>
  <w:num w:numId="20" w16cid:durableId="167185364">
    <w:abstractNumId w:val="24"/>
  </w:num>
  <w:num w:numId="21" w16cid:durableId="1583443492">
    <w:abstractNumId w:val="32"/>
  </w:num>
  <w:num w:numId="22" w16cid:durableId="2078939069">
    <w:abstractNumId w:val="9"/>
  </w:num>
  <w:num w:numId="23" w16cid:durableId="1575621173">
    <w:abstractNumId w:val="26"/>
  </w:num>
  <w:num w:numId="24" w16cid:durableId="1425301464">
    <w:abstractNumId w:val="17"/>
  </w:num>
  <w:num w:numId="25" w16cid:durableId="1684283079">
    <w:abstractNumId w:val="5"/>
  </w:num>
  <w:num w:numId="26" w16cid:durableId="716588397">
    <w:abstractNumId w:val="6"/>
  </w:num>
  <w:num w:numId="27" w16cid:durableId="1070615358">
    <w:abstractNumId w:val="21"/>
  </w:num>
  <w:num w:numId="28" w16cid:durableId="483206699">
    <w:abstractNumId w:val="39"/>
  </w:num>
  <w:num w:numId="29" w16cid:durableId="1150823481">
    <w:abstractNumId w:val="29"/>
  </w:num>
  <w:num w:numId="30" w16cid:durableId="292954062">
    <w:abstractNumId w:val="33"/>
  </w:num>
  <w:num w:numId="31" w16cid:durableId="1280145351">
    <w:abstractNumId w:val="27"/>
  </w:num>
  <w:num w:numId="32" w16cid:durableId="47610504">
    <w:abstractNumId w:val="3"/>
  </w:num>
  <w:num w:numId="33" w16cid:durableId="1418790911">
    <w:abstractNumId w:val="52"/>
  </w:num>
  <w:num w:numId="34" w16cid:durableId="1524972310">
    <w:abstractNumId w:val="41"/>
  </w:num>
  <w:num w:numId="35" w16cid:durableId="736628321">
    <w:abstractNumId w:val="34"/>
  </w:num>
  <w:num w:numId="36" w16cid:durableId="1860392541">
    <w:abstractNumId w:val="53"/>
  </w:num>
  <w:num w:numId="37" w16cid:durableId="2137554439">
    <w:abstractNumId w:val="7"/>
  </w:num>
  <w:num w:numId="38" w16cid:durableId="2063364088">
    <w:abstractNumId w:val="30"/>
  </w:num>
  <w:num w:numId="39" w16cid:durableId="1788425678">
    <w:abstractNumId w:val="42"/>
  </w:num>
  <w:num w:numId="40" w16cid:durableId="7604830">
    <w:abstractNumId w:val="46"/>
  </w:num>
  <w:num w:numId="41" w16cid:durableId="506216017">
    <w:abstractNumId w:val="35"/>
  </w:num>
  <w:num w:numId="42" w16cid:durableId="135413873">
    <w:abstractNumId w:val="37"/>
  </w:num>
  <w:num w:numId="43" w16cid:durableId="503474245">
    <w:abstractNumId w:val="36"/>
  </w:num>
  <w:num w:numId="44" w16cid:durableId="1780447214">
    <w:abstractNumId w:val="18"/>
  </w:num>
  <w:num w:numId="45" w16cid:durableId="1562406904">
    <w:abstractNumId w:val="31"/>
  </w:num>
  <w:num w:numId="46" w16cid:durableId="828324182">
    <w:abstractNumId w:val="38"/>
  </w:num>
  <w:num w:numId="47" w16cid:durableId="742987028">
    <w:abstractNumId w:val="28"/>
  </w:num>
  <w:num w:numId="48" w16cid:durableId="726220713">
    <w:abstractNumId w:val="1"/>
  </w:num>
  <w:num w:numId="49" w16cid:durableId="1714816211">
    <w:abstractNumId w:val="25"/>
  </w:num>
  <w:num w:numId="50" w16cid:durableId="1083918616">
    <w:abstractNumId w:val="44"/>
  </w:num>
  <w:num w:numId="51" w16cid:durableId="266548888">
    <w:abstractNumId w:val="14"/>
  </w:num>
  <w:num w:numId="52" w16cid:durableId="1660813918">
    <w:abstractNumId w:val="47"/>
  </w:num>
  <w:num w:numId="53" w16cid:durableId="994264479">
    <w:abstractNumId w:val="11"/>
  </w:num>
  <w:num w:numId="54" w16cid:durableId="599608264">
    <w:abstractNumId w:val="43"/>
  </w:num>
  <w:num w:numId="55" w16cid:durableId="1617250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051D5"/>
    <w:rsid w:val="00005848"/>
    <w:rsid w:val="00010703"/>
    <w:rsid w:val="00014061"/>
    <w:rsid w:val="0001600F"/>
    <w:rsid w:val="00016245"/>
    <w:rsid w:val="0001724D"/>
    <w:rsid w:val="00021A60"/>
    <w:rsid w:val="00022D29"/>
    <w:rsid w:val="00024C39"/>
    <w:rsid w:val="00036244"/>
    <w:rsid w:val="00054317"/>
    <w:rsid w:val="00062EF5"/>
    <w:rsid w:val="00062F2C"/>
    <w:rsid w:val="0007773F"/>
    <w:rsid w:val="00082AEC"/>
    <w:rsid w:val="00085139"/>
    <w:rsid w:val="000862CC"/>
    <w:rsid w:val="0009042B"/>
    <w:rsid w:val="00093DCF"/>
    <w:rsid w:val="0009462C"/>
    <w:rsid w:val="00094968"/>
    <w:rsid w:val="00095202"/>
    <w:rsid w:val="000A33AE"/>
    <w:rsid w:val="000A5D70"/>
    <w:rsid w:val="000B1C8E"/>
    <w:rsid w:val="000B2856"/>
    <w:rsid w:val="000C163A"/>
    <w:rsid w:val="000C27B0"/>
    <w:rsid w:val="000C4341"/>
    <w:rsid w:val="000C55B9"/>
    <w:rsid w:val="000C7321"/>
    <w:rsid w:val="000E2971"/>
    <w:rsid w:val="000E2F2E"/>
    <w:rsid w:val="000F17E1"/>
    <w:rsid w:val="000F21A4"/>
    <w:rsid w:val="000F2F81"/>
    <w:rsid w:val="00101261"/>
    <w:rsid w:val="00112216"/>
    <w:rsid w:val="00116AE9"/>
    <w:rsid w:val="00120D1E"/>
    <w:rsid w:val="00121ECB"/>
    <w:rsid w:val="001222B9"/>
    <w:rsid w:val="00123CB7"/>
    <w:rsid w:val="00124E00"/>
    <w:rsid w:val="0013170F"/>
    <w:rsid w:val="00132D14"/>
    <w:rsid w:val="0013738F"/>
    <w:rsid w:val="001410B2"/>
    <w:rsid w:val="001411FD"/>
    <w:rsid w:val="00144C43"/>
    <w:rsid w:val="00151228"/>
    <w:rsid w:val="0015208A"/>
    <w:rsid w:val="00152714"/>
    <w:rsid w:val="00156FD3"/>
    <w:rsid w:val="00167294"/>
    <w:rsid w:val="001701B7"/>
    <w:rsid w:val="00180BF5"/>
    <w:rsid w:val="00181DDB"/>
    <w:rsid w:val="0019500A"/>
    <w:rsid w:val="00195822"/>
    <w:rsid w:val="001976A9"/>
    <w:rsid w:val="001A2773"/>
    <w:rsid w:val="001B13F7"/>
    <w:rsid w:val="001B5F07"/>
    <w:rsid w:val="001C0332"/>
    <w:rsid w:val="001C3641"/>
    <w:rsid w:val="001C55E1"/>
    <w:rsid w:val="001C5BB2"/>
    <w:rsid w:val="001C73D9"/>
    <w:rsid w:val="001C7F5A"/>
    <w:rsid w:val="001D4AF4"/>
    <w:rsid w:val="001D4C66"/>
    <w:rsid w:val="001D68FE"/>
    <w:rsid w:val="001E3656"/>
    <w:rsid w:val="001E4D53"/>
    <w:rsid w:val="001F062D"/>
    <w:rsid w:val="001F0991"/>
    <w:rsid w:val="001F45B7"/>
    <w:rsid w:val="001F516D"/>
    <w:rsid w:val="001F6D8B"/>
    <w:rsid w:val="00200B2E"/>
    <w:rsid w:val="002019F8"/>
    <w:rsid w:val="00204412"/>
    <w:rsid w:val="00205B30"/>
    <w:rsid w:val="002066F2"/>
    <w:rsid w:val="00207535"/>
    <w:rsid w:val="00211A61"/>
    <w:rsid w:val="0021461F"/>
    <w:rsid w:val="00216F49"/>
    <w:rsid w:val="00217B6B"/>
    <w:rsid w:val="002200AC"/>
    <w:rsid w:val="00222970"/>
    <w:rsid w:val="00224D60"/>
    <w:rsid w:val="0022607D"/>
    <w:rsid w:val="00236B09"/>
    <w:rsid w:val="002372CA"/>
    <w:rsid w:val="0024091E"/>
    <w:rsid w:val="00243288"/>
    <w:rsid w:val="00244399"/>
    <w:rsid w:val="002459A9"/>
    <w:rsid w:val="00250EB7"/>
    <w:rsid w:val="00252419"/>
    <w:rsid w:val="00253989"/>
    <w:rsid w:val="00261BBC"/>
    <w:rsid w:val="00262480"/>
    <w:rsid w:val="00263586"/>
    <w:rsid w:val="00263F9E"/>
    <w:rsid w:val="002740C7"/>
    <w:rsid w:val="00274105"/>
    <w:rsid w:val="002876DE"/>
    <w:rsid w:val="00291296"/>
    <w:rsid w:val="00291C05"/>
    <w:rsid w:val="00292C72"/>
    <w:rsid w:val="00295F59"/>
    <w:rsid w:val="002975E1"/>
    <w:rsid w:val="002B121A"/>
    <w:rsid w:val="002B6234"/>
    <w:rsid w:val="002C52FC"/>
    <w:rsid w:val="002E0AF3"/>
    <w:rsid w:val="002F2E54"/>
    <w:rsid w:val="0030011B"/>
    <w:rsid w:val="003051AB"/>
    <w:rsid w:val="00305F6E"/>
    <w:rsid w:val="0030621B"/>
    <w:rsid w:val="00311F84"/>
    <w:rsid w:val="00312C1B"/>
    <w:rsid w:val="00312F1B"/>
    <w:rsid w:val="00313FEB"/>
    <w:rsid w:val="00317986"/>
    <w:rsid w:val="00330860"/>
    <w:rsid w:val="003345F4"/>
    <w:rsid w:val="00351A62"/>
    <w:rsid w:val="00360793"/>
    <w:rsid w:val="00371064"/>
    <w:rsid w:val="00373121"/>
    <w:rsid w:val="00373F4E"/>
    <w:rsid w:val="003754E5"/>
    <w:rsid w:val="00377934"/>
    <w:rsid w:val="00392C5C"/>
    <w:rsid w:val="003936AA"/>
    <w:rsid w:val="00396687"/>
    <w:rsid w:val="00396D20"/>
    <w:rsid w:val="0039721E"/>
    <w:rsid w:val="003A19CD"/>
    <w:rsid w:val="003A1B4B"/>
    <w:rsid w:val="003A47A2"/>
    <w:rsid w:val="003A4E24"/>
    <w:rsid w:val="003C2341"/>
    <w:rsid w:val="003D67F5"/>
    <w:rsid w:val="003D6C98"/>
    <w:rsid w:val="003E12B5"/>
    <w:rsid w:val="003E3B6F"/>
    <w:rsid w:val="003E50B1"/>
    <w:rsid w:val="003E5803"/>
    <w:rsid w:val="003E7E3B"/>
    <w:rsid w:val="003E894F"/>
    <w:rsid w:val="003F0132"/>
    <w:rsid w:val="003F6284"/>
    <w:rsid w:val="003F6E7D"/>
    <w:rsid w:val="004006B9"/>
    <w:rsid w:val="00402954"/>
    <w:rsid w:val="00402A3F"/>
    <w:rsid w:val="00407A98"/>
    <w:rsid w:val="00411D78"/>
    <w:rsid w:val="00411E57"/>
    <w:rsid w:val="00412FD7"/>
    <w:rsid w:val="004137F6"/>
    <w:rsid w:val="004145D3"/>
    <w:rsid w:val="004169EF"/>
    <w:rsid w:val="00420C01"/>
    <w:rsid w:val="004225CE"/>
    <w:rsid w:val="00425110"/>
    <w:rsid w:val="0042589D"/>
    <w:rsid w:val="00430C48"/>
    <w:rsid w:val="00431FF6"/>
    <w:rsid w:val="004403DB"/>
    <w:rsid w:val="00442536"/>
    <w:rsid w:val="004460FC"/>
    <w:rsid w:val="00447002"/>
    <w:rsid w:val="00452BDD"/>
    <w:rsid w:val="0045385C"/>
    <w:rsid w:val="004544F1"/>
    <w:rsid w:val="0045546A"/>
    <w:rsid w:val="004622A8"/>
    <w:rsid w:val="0046274B"/>
    <w:rsid w:val="00466692"/>
    <w:rsid w:val="00467771"/>
    <w:rsid w:val="00470CA6"/>
    <w:rsid w:val="00471955"/>
    <w:rsid w:val="00482244"/>
    <w:rsid w:val="004875D2"/>
    <w:rsid w:val="004A060F"/>
    <w:rsid w:val="004A207D"/>
    <w:rsid w:val="004A62AD"/>
    <w:rsid w:val="004B106A"/>
    <w:rsid w:val="004B381F"/>
    <w:rsid w:val="004B4061"/>
    <w:rsid w:val="004B6D1C"/>
    <w:rsid w:val="004C14D5"/>
    <w:rsid w:val="004D4650"/>
    <w:rsid w:val="004E71A3"/>
    <w:rsid w:val="004F11E3"/>
    <w:rsid w:val="00502D91"/>
    <w:rsid w:val="0051370A"/>
    <w:rsid w:val="00514100"/>
    <w:rsid w:val="00516672"/>
    <w:rsid w:val="00516E0C"/>
    <w:rsid w:val="00521934"/>
    <w:rsid w:val="005230C3"/>
    <w:rsid w:val="00526EAF"/>
    <w:rsid w:val="0053295C"/>
    <w:rsid w:val="00541041"/>
    <w:rsid w:val="00542BFE"/>
    <w:rsid w:val="0054383B"/>
    <w:rsid w:val="00544747"/>
    <w:rsid w:val="00544E01"/>
    <w:rsid w:val="005460E3"/>
    <w:rsid w:val="00547EAE"/>
    <w:rsid w:val="00557A95"/>
    <w:rsid w:val="00563E60"/>
    <w:rsid w:val="0057468E"/>
    <w:rsid w:val="00577CB4"/>
    <w:rsid w:val="00586E04"/>
    <w:rsid w:val="00595157"/>
    <w:rsid w:val="005A57BB"/>
    <w:rsid w:val="005B1EFC"/>
    <w:rsid w:val="005B217E"/>
    <w:rsid w:val="005C20EB"/>
    <w:rsid w:val="005C39AC"/>
    <w:rsid w:val="005C5F39"/>
    <w:rsid w:val="005D081E"/>
    <w:rsid w:val="005D2D36"/>
    <w:rsid w:val="005D36BE"/>
    <w:rsid w:val="005D4635"/>
    <w:rsid w:val="005E27AF"/>
    <w:rsid w:val="005E4DA4"/>
    <w:rsid w:val="005E4FC3"/>
    <w:rsid w:val="005E5F76"/>
    <w:rsid w:val="005F20EA"/>
    <w:rsid w:val="005F2B31"/>
    <w:rsid w:val="005F3074"/>
    <w:rsid w:val="005F328A"/>
    <w:rsid w:val="005F7DFE"/>
    <w:rsid w:val="005F7F67"/>
    <w:rsid w:val="006004A6"/>
    <w:rsid w:val="006021BA"/>
    <w:rsid w:val="00614CD2"/>
    <w:rsid w:val="006229A9"/>
    <w:rsid w:val="00633DD9"/>
    <w:rsid w:val="00635CF6"/>
    <w:rsid w:val="00637445"/>
    <w:rsid w:val="00637958"/>
    <w:rsid w:val="00646E25"/>
    <w:rsid w:val="0064776A"/>
    <w:rsid w:val="0065247B"/>
    <w:rsid w:val="0065253A"/>
    <w:rsid w:val="006530B8"/>
    <w:rsid w:val="006532D0"/>
    <w:rsid w:val="00655B8B"/>
    <w:rsid w:val="00660B94"/>
    <w:rsid w:val="006624F7"/>
    <w:rsid w:val="00663330"/>
    <w:rsid w:val="00665F1D"/>
    <w:rsid w:val="00667ED0"/>
    <w:rsid w:val="006715C2"/>
    <w:rsid w:val="00673C6F"/>
    <w:rsid w:val="00674F8C"/>
    <w:rsid w:val="0067663C"/>
    <w:rsid w:val="006904B9"/>
    <w:rsid w:val="0069203F"/>
    <w:rsid w:val="0069706A"/>
    <w:rsid w:val="006979D0"/>
    <w:rsid w:val="006A1A6F"/>
    <w:rsid w:val="006A2F08"/>
    <w:rsid w:val="006A6A7A"/>
    <w:rsid w:val="006B0E38"/>
    <w:rsid w:val="006B1F18"/>
    <w:rsid w:val="006B2510"/>
    <w:rsid w:val="006B5E26"/>
    <w:rsid w:val="006B6F8C"/>
    <w:rsid w:val="006B72FB"/>
    <w:rsid w:val="006C1BBB"/>
    <w:rsid w:val="006C309A"/>
    <w:rsid w:val="006C3E0C"/>
    <w:rsid w:val="006D3843"/>
    <w:rsid w:val="006D43A4"/>
    <w:rsid w:val="006D51AE"/>
    <w:rsid w:val="006D74E2"/>
    <w:rsid w:val="006D77EE"/>
    <w:rsid w:val="006F1520"/>
    <w:rsid w:val="006F257A"/>
    <w:rsid w:val="007009C8"/>
    <w:rsid w:val="00705528"/>
    <w:rsid w:val="00707D56"/>
    <w:rsid w:val="0071433A"/>
    <w:rsid w:val="0071512A"/>
    <w:rsid w:val="00716280"/>
    <w:rsid w:val="007179DE"/>
    <w:rsid w:val="00720AB2"/>
    <w:rsid w:val="00722F24"/>
    <w:rsid w:val="00723F76"/>
    <w:rsid w:val="00724914"/>
    <w:rsid w:val="00727CDD"/>
    <w:rsid w:val="00735F4D"/>
    <w:rsid w:val="00741300"/>
    <w:rsid w:val="00746D93"/>
    <w:rsid w:val="00752031"/>
    <w:rsid w:val="0075606E"/>
    <w:rsid w:val="00756FD6"/>
    <w:rsid w:val="00757DF1"/>
    <w:rsid w:val="00762321"/>
    <w:rsid w:val="007657B7"/>
    <w:rsid w:val="007665A5"/>
    <w:rsid w:val="00766FBE"/>
    <w:rsid w:val="0076718D"/>
    <w:rsid w:val="00771928"/>
    <w:rsid w:val="00772730"/>
    <w:rsid w:val="007811D5"/>
    <w:rsid w:val="007813E0"/>
    <w:rsid w:val="00792B1A"/>
    <w:rsid w:val="007A0CF5"/>
    <w:rsid w:val="007A2036"/>
    <w:rsid w:val="007B00A3"/>
    <w:rsid w:val="007B4237"/>
    <w:rsid w:val="007E459B"/>
    <w:rsid w:val="007E54E2"/>
    <w:rsid w:val="007E7D29"/>
    <w:rsid w:val="0080073B"/>
    <w:rsid w:val="00803C8D"/>
    <w:rsid w:val="0080630C"/>
    <w:rsid w:val="00813809"/>
    <w:rsid w:val="00817A96"/>
    <w:rsid w:val="0082495F"/>
    <w:rsid w:val="008252BB"/>
    <w:rsid w:val="00826E2A"/>
    <w:rsid w:val="00830793"/>
    <w:rsid w:val="0083235D"/>
    <w:rsid w:val="00832830"/>
    <w:rsid w:val="00836CD3"/>
    <w:rsid w:val="0084030A"/>
    <w:rsid w:val="00840E28"/>
    <w:rsid w:val="008423E5"/>
    <w:rsid w:val="00853573"/>
    <w:rsid w:val="00853CC8"/>
    <w:rsid w:val="00855B87"/>
    <w:rsid w:val="008613C0"/>
    <w:rsid w:val="00862866"/>
    <w:rsid w:val="00863B40"/>
    <w:rsid w:val="00865F39"/>
    <w:rsid w:val="008708A6"/>
    <w:rsid w:val="00872921"/>
    <w:rsid w:val="008753C1"/>
    <w:rsid w:val="00875D88"/>
    <w:rsid w:val="0089745B"/>
    <w:rsid w:val="008A2761"/>
    <w:rsid w:val="008A2A20"/>
    <w:rsid w:val="008A5486"/>
    <w:rsid w:val="008A7141"/>
    <w:rsid w:val="008B0110"/>
    <w:rsid w:val="008B38C4"/>
    <w:rsid w:val="008B610F"/>
    <w:rsid w:val="008C0890"/>
    <w:rsid w:val="008C19A9"/>
    <w:rsid w:val="008E3BC0"/>
    <w:rsid w:val="008E3EAC"/>
    <w:rsid w:val="008F0253"/>
    <w:rsid w:val="008F0691"/>
    <w:rsid w:val="008F7DB4"/>
    <w:rsid w:val="00902F2C"/>
    <w:rsid w:val="00905E19"/>
    <w:rsid w:val="00910590"/>
    <w:rsid w:val="00914785"/>
    <w:rsid w:val="00916276"/>
    <w:rsid w:val="00923D29"/>
    <w:rsid w:val="0092748A"/>
    <w:rsid w:val="00930A7C"/>
    <w:rsid w:val="00931017"/>
    <w:rsid w:val="0093169B"/>
    <w:rsid w:val="009329AB"/>
    <w:rsid w:val="00936F07"/>
    <w:rsid w:val="0094080E"/>
    <w:rsid w:val="009442C8"/>
    <w:rsid w:val="00955C83"/>
    <w:rsid w:val="00965952"/>
    <w:rsid w:val="00966BA9"/>
    <w:rsid w:val="00971E3F"/>
    <w:rsid w:val="009757C3"/>
    <w:rsid w:val="0097779E"/>
    <w:rsid w:val="00981426"/>
    <w:rsid w:val="00981897"/>
    <w:rsid w:val="00986D5A"/>
    <w:rsid w:val="00987F16"/>
    <w:rsid w:val="0099415B"/>
    <w:rsid w:val="009A0B98"/>
    <w:rsid w:val="009A1242"/>
    <w:rsid w:val="009B1FB3"/>
    <w:rsid w:val="009B2BAA"/>
    <w:rsid w:val="009B42D8"/>
    <w:rsid w:val="009C1550"/>
    <w:rsid w:val="009C1ED6"/>
    <w:rsid w:val="009C31C6"/>
    <w:rsid w:val="009D088D"/>
    <w:rsid w:val="009D31C7"/>
    <w:rsid w:val="009D44EC"/>
    <w:rsid w:val="009F3392"/>
    <w:rsid w:val="00A02128"/>
    <w:rsid w:val="00A17185"/>
    <w:rsid w:val="00A2280C"/>
    <w:rsid w:val="00A2292F"/>
    <w:rsid w:val="00A2581D"/>
    <w:rsid w:val="00A25F80"/>
    <w:rsid w:val="00A35EBD"/>
    <w:rsid w:val="00A54ECF"/>
    <w:rsid w:val="00A57199"/>
    <w:rsid w:val="00A6212B"/>
    <w:rsid w:val="00A66802"/>
    <w:rsid w:val="00A81AFD"/>
    <w:rsid w:val="00A82004"/>
    <w:rsid w:val="00A82A52"/>
    <w:rsid w:val="00A82CA0"/>
    <w:rsid w:val="00A8405A"/>
    <w:rsid w:val="00A85336"/>
    <w:rsid w:val="00A91A43"/>
    <w:rsid w:val="00A9607C"/>
    <w:rsid w:val="00A96788"/>
    <w:rsid w:val="00AA2A38"/>
    <w:rsid w:val="00AA35FB"/>
    <w:rsid w:val="00AB0E65"/>
    <w:rsid w:val="00AB4462"/>
    <w:rsid w:val="00AB5A3A"/>
    <w:rsid w:val="00AC1ED1"/>
    <w:rsid w:val="00AC271B"/>
    <w:rsid w:val="00AC4F51"/>
    <w:rsid w:val="00AC5421"/>
    <w:rsid w:val="00AC6EAC"/>
    <w:rsid w:val="00AD19E1"/>
    <w:rsid w:val="00AD338E"/>
    <w:rsid w:val="00AE4165"/>
    <w:rsid w:val="00AE41F2"/>
    <w:rsid w:val="00AF2CD0"/>
    <w:rsid w:val="00B003B0"/>
    <w:rsid w:val="00B00423"/>
    <w:rsid w:val="00B03D08"/>
    <w:rsid w:val="00B06F29"/>
    <w:rsid w:val="00B1202F"/>
    <w:rsid w:val="00B148F6"/>
    <w:rsid w:val="00B15749"/>
    <w:rsid w:val="00B169EF"/>
    <w:rsid w:val="00B16F1B"/>
    <w:rsid w:val="00B239DD"/>
    <w:rsid w:val="00B3290B"/>
    <w:rsid w:val="00B504AC"/>
    <w:rsid w:val="00B6038A"/>
    <w:rsid w:val="00B60EF9"/>
    <w:rsid w:val="00B61FE2"/>
    <w:rsid w:val="00B719EA"/>
    <w:rsid w:val="00B80104"/>
    <w:rsid w:val="00B81B70"/>
    <w:rsid w:val="00B85C47"/>
    <w:rsid w:val="00B8643A"/>
    <w:rsid w:val="00B90056"/>
    <w:rsid w:val="00B93BE2"/>
    <w:rsid w:val="00BB5423"/>
    <w:rsid w:val="00BB6EFD"/>
    <w:rsid w:val="00BC058E"/>
    <w:rsid w:val="00BC1F3A"/>
    <w:rsid w:val="00BC5C1B"/>
    <w:rsid w:val="00BC6799"/>
    <w:rsid w:val="00BD053F"/>
    <w:rsid w:val="00BD6E99"/>
    <w:rsid w:val="00BE164D"/>
    <w:rsid w:val="00BE1EF3"/>
    <w:rsid w:val="00BE7C89"/>
    <w:rsid w:val="00BF1BBC"/>
    <w:rsid w:val="00BF303A"/>
    <w:rsid w:val="00BF3B6F"/>
    <w:rsid w:val="00BF41D8"/>
    <w:rsid w:val="00BF4F19"/>
    <w:rsid w:val="00C11D1B"/>
    <w:rsid w:val="00C12D0C"/>
    <w:rsid w:val="00C15217"/>
    <w:rsid w:val="00C35C70"/>
    <w:rsid w:val="00C36C29"/>
    <w:rsid w:val="00C3740A"/>
    <w:rsid w:val="00C416FF"/>
    <w:rsid w:val="00C4562D"/>
    <w:rsid w:val="00C45E82"/>
    <w:rsid w:val="00C66199"/>
    <w:rsid w:val="00C66532"/>
    <w:rsid w:val="00C676A7"/>
    <w:rsid w:val="00C7155E"/>
    <w:rsid w:val="00C73B09"/>
    <w:rsid w:val="00C81753"/>
    <w:rsid w:val="00C8290A"/>
    <w:rsid w:val="00C863E4"/>
    <w:rsid w:val="00C86695"/>
    <w:rsid w:val="00C905DB"/>
    <w:rsid w:val="00C94E89"/>
    <w:rsid w:val="00CA66EC"/>
    <w:rsid w:val="00CB4C68"/>
    <w:rsid w:val="00CB7204"/>
    <w:rsid w:val="00CC7B1A"/>
    <w:rsid w:val="00CC7EC2"/>
    <w:rsid w:val="00CD4065"/>
    <w:rsid w:val="00CD48CD"/>
    <w:rsid w:val="00CE0A94"/>
    <w:rsid w:val="00CE54F1"/>
    <w:rsid w:val="00CF12A0"/>
    <w:rsid w:val="00CF2CA7"/>
    <w:rsid w:val="00CF42A5"/>
    <w:rsid w:val="00D10E6E"/>
    <w:rsid w:val="00D12F3C"/>
    <w:rsid w:val="00D141E6"/>
    <w:rsid w:val="00D1533D"/>
    <w:rsid w:val="00D20DA7"/>
    <w:rsid w:val="00D21826"/>
    <w:rsid w:val="00D228A8"/>
    <w:rsid w:val="00D23F6E"/>
    <w:rsid w:val="00D32B0E"/>
    <w:rsid w:val="00D44850"/>
    <w:rsid w:val="00D57B06"/>
    <w:rsid w:val="00D60E47"/>
    <w:rsid w:val="00D63758"/>
    <w:rsid w:val="00D63D58"/>
    <w:rsid w:val="00D66748"/>
    <w:rsid w:val="00D72FAD"/>
    <w:rsid w:val="00D7560D"/>
    <w:rsid w:val="00D809E9"/>
    <w:rsid w:val="00D84189"/>
    <w:rsid w:val="00D9158A"/>
    <w:rsid w:val="00D915A2"/>
    <w:rsid w:val="00D95195"/>
    <w:rsid w:val="00D973CB"/>
    <w:rsid w:val="00DA54D2"/>
    <w:rsid w:val="00DA69B0"/>
    <w:rsid w:val="00DA6AA4"/>
    <w:rsid w:val="00DA7EEE"/>
    <w:rsid w:val="00DB5FC8"/>
    <w:rsid w:val="00DC1D09"/>
    <w:rsid w:val="00DD2E74"/>
    <w:rsid w:val="00DE1120"/>
    <w:rsid w:val="00DE1890"/>
    <w:rsid w:val="00DE27C3"/>
    <w:rsid w:val="00DE4F06"/>
    <w:rsid w:val="00DE6C0B"/>
    <w:rsid w:val="00DF0694"/>
    <w:rsid w:val="00E02377"/>
    <w:rsid w:val="00E028D7"/>
    <w:rsid w:val="00E1403D"/>
    <w:rsid w:val="00E2501B"/>
    <w:rsid w:val="00E37EE6"/>
    <w:rsid w:val="00E407CE"/>
    <w:rsid w:val="00E4198C"/>
    <w:rsid w:val="00E4766F"/>
    <w:rsid w:val="00E63178"/>
    <w:rsid w:val="00E65186"/>
    <w:rsid w:val="00E668C1"/>
    <w:rsid w:val="00E822D4"/>
    <w:rsid w:val="00E831FF"/>
    <w:rsid w:val="00E93D97"/>
    <w:rsid w:val="00E95545"/>
    <w:rsid w:val="00EA0D74"/>
    <w:rsid w:val="00EA18AD"/>
    <w:rsid w:val="00EA2D88"/>
    <w:rsid w:val="00EB1999"/>
    <w:rsid w:val="00EB1B0D"/>
    <w:rsid w:val="00EB4EEE"/>
    <w:rsid w:val="00EB5FDD"/>
    <w:rsid w:val="00EC4CF7"/>
    <w:rsid w:val="00ED015A"/>
    <w:rsid w:val="00ED142E"/>
    <w:rsid w:val="00ED16EC"/>
    <w:rsid w:val="00EE2660"/>
    <w:rsid w:val="00EE5472"/>
    <w:rsid w:val="00EE6206"/>
    <w:rsid w:val="00EF0D2F"/>
    <w:rsid w:val="00EF5CBE"/>
    <w:rsid w:val="00EF6094"/>
    <w:rsid w:val="00EF6784"/>
    <w:rsid w:val="00F02343"/>
    <w:rsid w:val="00F06FC7"/>
    <w:rsid w:val="00F2025E"/>
    <w:rsid w:val="00F213DA"/>
    <w:rsid w:val="00F24C58"/>
    <w:rsid w:val="00F2707A"/>
    <w:rsid w:val="00F327CF"/>
    <w:rsid w:val="00F32A57"/>
    <w:rsid w:val="00F34584"/>
    <w:rsid w:val="00F36586"/>
    <w:rsid w:val="00F36F95"/>
    <w:rsid w:val="00F43CEF"/>
    <w:rsid w:val="00F514F2"/>
    <w:rsid w:val="00F51721"/>
    <w:rsid w:val="00F52FE6"/>
    <w:rsid w:val="00F54EE0"/>
    <w:rsid w:val="00F65DF1"/>
    <w:rsid w:val="00F66DCA"/>
    <w:rsid w:val="00F7089A"/>
    <w:rsid w:val="00F74A13"/>
    <w:rsid w:val="00F7629E"/>
    <w:rsid w:val="00F76E67"/>
    <w:rsid w:val="00F83558"/>
    <w:rsid w:val="00F84DA9"/>
    <w:rsid w:val="00F93431"/>
    <w:rsid w:val="00F93E05"/>
    <w:rsid w:val="00F946A1"/>
    <w:rsid w:val="00FA099F"/>
    <w:rsid w:val="00FA0AF8"/>
    <w:rsid w:val="00FA7097"/>
    <w:rsid w:val="00FB1A14"/>
    <w:rsid w:val="00FB33DE"/>
    <w:rsid w:val="00FB44F9"/>
    <w:rsid w:val="00FC3939"/>
    <w:rsid w:val="00FC553E"/>
    <w:rsid w:val="00FD1D33"/>
    <w:rsid w:val="00FD1E81"/>
    <w:rsid w:val="00FD2A23"/>
    <w:rsid w:val="00FE0AA2"/>
    <w:rsid w:val="00FE2FAD"/>
    <w:rsid w:val="00FE5044"/>
    <w:rsid w:val="00FE60BB"/>
    <w:rsid w:val="00FF05E6"/>
    <w:rsid w:val="00FF5FB1"/>
    <w:rsid w:val="0149DA78"/>
    <w:rsid w:val="014F009E"/>
    <w:rsid w:val="015AFC13"/>
    <w:rsid w:val="0167B188"/>
    <w:rsid w:val="01B0CCB2"/>
    <w:rsid w:val="0208C838"/>
    <w:rsid w:val="0288F60C"/>
    <w:rsid w:val="032DCC69"/>
    <w:rsid w:val="03E817D9"/>
    <w:rsid w:val="046581D2"/>
    <w:rsid w:val="052F9D12"/>
    <w:rsid w:val="059ABDAF"/>
    <w:rsid w:val="06C732F9"/>
    <w:rsid w:val="07C8D726"/>
    <w:rsid w:val="0811956D"/>
    <w:rsid w:val="0B7CDEEC"/>
    <w:rsid w:val="0BCF8DC9"/>
    <w:rsid w:val="0D6E28A7"/>
    <w:rsid w:val="104C450B"/>
    <w:rsid w:val="113B8600"/>
    <w:rsid w:val="12A5700D"/>
    <w:rsid w:val="1576FEA7"/>
    <w:rsid w:val="167A4E05"/>
    <w:rsid w:val="172F2867"/>
    <w:rsid w:val="178217F9"/>
    <w:rsid w:val="1A7A2F75"/>
    <w:rsid w:val="1AF451EB"/>
    <w:rsid w:val="1E27A04D"/>
    <w:rsid w:val="1E7D7043"/>
    <w:rsid w:val="1E9DA6E7"/>
    <w:rsid w:val="1EF73286"/>
    <w:rsid w:val="1FA307FB"/>
    <w:rsid w:val="20AA45B1"/>
    <w:rsid w:val="20ED1E0D"/>
    <w:rsid w:val="22277200"/>
    <w:rsid w:val="229320F2"/>
    <w:rsid w:val="22F0F226"/>
    <w:rsid w:val="2306606C"/>
    <w:rsid w:val="23B4B61E"/>
    <w:rsid w:val="263136EA"/>
    <w:rsid w:val="2671D4DA"/>
    <w:rsid w:val="28064087"/>
    <w:rsid w:val="299FDA98"/>
    <w:rsid w:val="2A144325"/>
    <w:rsid w:val="2A7D768D"/>
    <w:rsid w:val="2B210B46"/>
    <w:rsid w:val="2E58E270"/>
    <w:rsid w:val="2EBFE046"/>
    <w:rsid w:val="305E2E79"/>
    <w:rsid w:val="32E803EC"/>
    <w:rsid w:val="3700BFD2"/>
    <w:rsid w:val="37869923"/>
    <w:rsid w:val="37F1FFFA"/>
    <w:rsid w:val="39633E27"/>
    <w:rsid w:val="3A33ED01"/>
    <w:rsid w:val="3BAF0011"/>
    <w:rsid w:val="3E352087"/>
    <w:rsid w:val="41B64ED3"/>
    <w:rsid w:val="421BFBB9"/>
    <w:rsid w:val="450E9BE8"/>
    <w:rsid w:val="45A2836B"/>
    <w:rsid w:val="45C6C3D7"/>
    <w:rsid w:val="463105B0"/>
    <w:rsid w:val="47950DCE"/>
    <w:rsid w:val="4A1028CA"/>
    <w:rsid w:val="4ADFA24B"/>
    <w:rsid w:val="4D448BD6"/>
    <w:rsid w:val="4D6D0B8C"/>
    <w:rsid w:val="4E0D1C05"/>
    <w:rsid w:val="503D05B7"/>
    <w:rsid w:val="51451F33"/>
    <w:rsid w:val="516C5905"/>
    <w:rsid w:val="51C4A557"/>
    <w:rsid w:val="52972918"/>
    <w:rsid w:val="5315666E"/>
    <w:rsid w:val="53274447"/>
    <w:rsid w:val="55739707"/>
    <w:rsid w:val="566C2D96"/>
    <w:rsid w:val="56FD12BB"/>
    <w:rsid w:val="5B4B3E8E"/>
    <w:rsid w:val="5DE1EFFF"/>
    <w:rsid w:val="60219A6C"/>
    <w:rsid w:val="609379D7"/>
    <w:rsid w:val="611EADBD"/>
    <w:rsid w:val="612C70A9"/>
    <w:rsid w:val="626963B2"/>
    <w:rsid w:val="632AA056"/>
    <w:rsid w:val="63427085"/>
    <w:rsid w:val="638CD2F6"/>
    <w:rsid w:val="64485044"/>
    <w:rsid w:val="645A670D"/>
    <w:rsid w:val="66F3AE45"/>
    <w:rsid w:val="67605532"/>
    <w:rsid w:val="67CD62C0"/>
    <w:rsid w:val="6840674C"/>
    <w:rsid w:val="6A246985"/>
    <w:rsid w:val="6AED0F90"/>
    <w:rsid w:val="6B85B4FE"/>
    <w:rsid w:val="6BBE52B7"/>
    <w:rsid w:val="6C4AAAEE"/>
    <w:rsid w:val="6FF14B9E"/>
    <w:rsid w:val="70177F90"/>
    <w:rsid w:val="702E1553"/>
    <w:rsid w:val="71BF5D5D"/>
    <w:rsid w:val="71C20589"/>
    <w:rsid w:val="7252243F"/>
    <w:rsid w:val="737F545A"/>
    <w:rsid w:val="75E10C55"/>
    <w:rsid w:val="7612898E"/>
    <w:rsid w:val="7629469F"/>
    <w:rsid w:val="77816EC1"/>
    <w:rsid w:val="77F79B2C"/>
    <w:rsid w:val="7858A12C"/>
    <w:rsid w:val="78B39DA5"/>
    <w:rsid w:val="78E54D87"/>
    <w:rsid w:val="791A3E92"/>
    <w:rsid w:val="79E9E13F"/>
    <w:rsid w:val="7AB038F7"/>
    <w:rsid w:val="7D4EA858"/>
    <w:rsid w:val="7DC43DFC"/>
    <w:rsid w:val="7F0B02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C24D"/>
  <w15:chartTrackingRefBased/>
  <w15:docId w15:val="{185D229F-DFDC-4B1D-B039-3CBA939F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031"/>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paragraph" w:styleId="Heading3">
    <w:name w:val="heading 3"/>
    <w:basedOn w:val="Normal"/>
    <w:next w:val="Normal"/>
    <w:link w:val="Heading3Char"/>
    <w:unhideWhenUsed/>
    <w:qFormat/>
    <w:rsid w:val="00167294"/>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nhideWhenUsed/>
    <w:qFormat/>
    <w:rsid w:val="000B28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B285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character" w:customStyle="1" w:styleId="Heading3Char">
    <w:name w:val="Heading 3 Char"/>
    <w:basedOn w:val="DefaultParagraphFont"/>
    <w:link w:val="Heading3"/>
    <w:rsid w:val="0016729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F6284"/>
    <w:pPr>
      <w:ind w:left="720"/>
      <w:contextualSpacing/>
    </w:pPr>
  </w:style>
  <w:style w:type="paragraph" w:styleId="NormalWeb">
    <w:name w:val="Normal (Web)"/>
    <w:basedOn w:val="Normal"/>
    <w:uiPriority w:val="99"/>
    <w:unhideWhenUsed/>
    <w:rsid w:val="00B15749"/>
    <w:pPr>
      <w:spacing w:before="100" w:beforeAutospacing="1" w:after="100" w:afterAutospacing="1" w:line="240" w:lineRule="auto"/>
      <w:jc w:val="left"/>
    </w:pPr>
    <w:rPr>
      <w:rFonts w:ascii="Times New Roman" w:hAnsi="Times New Roman"/>
      <w:sz w:val="24"/>
    </w:rPr>
  </w:style>
  <w:style w:type="character" w:styleId="Strong">
    <w:name w:val="Strong"/>
    <w:basedOn w:val="DefaultParagraphFont"/>
    <w:uiPriority w:val="22"/>
    <w:qFormat/>
    <w:rsid w:val="00B15749"/>
    <w:rPr>
      <w:b/>
      <w:bCs/>
    </w:rPr>
  </w:style>
  <w:style w:type="character" w:customStyle="1" w:styleId="Heading4Char">
    <w:name w:val="Heading 4 Char"/>
    <w:basedOn w:val="DefaultParagraphFont"/>
    <w:link w:val="Heading4"/>
    <w:rsid w:val="000B2856"/>
    <w:rPr>
      <w:rFonts w:asciiTheme="majorHAnsi" w:eastAsiaTheme="majorEastAsia" w:hAnsiTheme="majorHAnsi" w:cstheme="majorBidi"/>
      <w:i/>
      <w:iCs/>
      <w:color w:val="2E74B5" w:themeColor="accent1" w:themeShade="BF"/>
      <w:sz w:val="22"/>
      <w:szCs w:val="24"/>
    </w:rPr>
  </w:style>
  <w:style w:type="character" w:customStyle="1" w:styleId="Heading5Char">
    <w:name w:val="Heading 5 Char"/>
    <w:basedOn w:val="DefaultParagraphFont"/>
    <w:link w:val="Heading5"/>
    <w:semiHidden/>
    <w:rsid w:val="000B2856"/>
    <w:rPr>
      <w:rFonts w:asciiTheme="majorHAnsi" w:eastAsiaTheme="majorEastAsia" w:hAnsiTheme="majorHAnsi" w:cstheme="majorBidi"/>
      <w:color w:val="2E74B5" w:themeColor="accent1" w:themeShade="BF"/>
      <w:sz w:val="22"/>
      <w:szCs w:val="24"/>
    </w:rPr>
  </w:style>
  <w:style w:type="character" w:styleId="UnresolvedMention">
    <w:name w:val="Unresolved Mention"/>
    <w:basedOn w:val="DefaultParagraphFont"/>
    <w:uiPriority w:val="99"/>
    <w:semiHidden/>
    <w:unhideWhenUsed/>
    <w:rsid w:val="009D44EC"/>
    <w:rPr>
      <w:color w:val="605E5C"/>
      <w:shd w:val="clear" w:color="auto" w:fill="E1DFDD"/>
    </w:rPr>
  </w:style>
  <w:style w:type="paragraph" w:styleId="Quote">
    <w:name w:val="Quote"/>
    <w:basedOn w:val="Normal"/>
    <w:next w:val="Normal"/>
    <w:link w:val="QuoteChar"/>
    <w:uiPriority w:val="29"/>
    <w:qFormat/>
    <w:rsid w:val="00667E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67ED0"/>
    <w:rPr>
      <w:rFonts w:ascii="Arial" w:hAnsi="Arial"/>
      <w:i/>
      <w:iCs/>
      <w:color w:val="404040" w:themeColor="text1" w:themeTint="BF"/>
      <w:sz w:val="22"/>
      <w:szCs w:val="24"/>
    </w:rPr>
  </w:style>
  <w:style w:type="paragraph" w:styleId="TOC3">
    <w:name w:val="toc 3"/>
    <w:basedOn w:val="Normal"/>
    <w:next w:val="Normal"/>
    <w:autoRedefine/>
    <w:uiPriority w:val="39"/>
    <w:rsid w:val="00095202"/>
    <w:pPr>
      <w:spacing w:after="100"/>
      <w:ind w:left="440"/>
    </w:pPr>
  </w:style>
  <w:style w:type="table" w:styleId="GridTable5Dark-Accent4">
    <w:name w:val="Grid Table 5 Dark Accent 4"/>
    <w:basedOn w:val="TableNormal"/>
    <w:uiPriority w:val="50"/>
    <w:rsid w:val="005D08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DE189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CB4C6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FollowedHyperlink">
    <w:name w:val="FollowedHyperlink"/>
    <w:basedOn w:val="DefaultParagraphFont"/>
    <w:rsid w:val="00752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899702">
      <w:bodyDiv w:val="1"/>
      <w:marLeft w:val="0"/>
      <w:marRight w:val="0"/>
      <w:marTop w:val="0"/>
      <w:marBottom w:val="0"/>
      <w:divBdr>
        <w:top w:val="none" w:sz="0" w:space="0" w:color="auto"/>
        <w:left w:val="none" w:sz="0" w:space="0" w:color="auto"/>
        <w:bottom w:val="none" w:sz="0" w:space="0" w:color="auto"/>
        <w:right w:val="none" w:sz="0" w:space="0" w:color="auto"/>
      </w:divBdr>
      <w:divsChild>
        <w:div w:id="70660782">
          <w:marLeft w:val="0"/>
          <w:marRight w:val="0"/>
          <w:marTop w:val="0"/>
          <w:marBottom w:val="0"/>
          <w:divBdr>
            <w:top w:val="none" w:sz="0" w:space="0" w:color="auto"/>
            <w:left w:val="none" w:sz="0" w:space="0" w:color="auto"/>
            <w:bottom w:val="none" w:sz="0" w:space="0" w:color="auto"/>
            <w:right w:val="none" w:sz="0" w:space="0" w:color="auto"/>
          </w:divBdr>
        </w:div>
        <w:div w:id="287398263">
          <w:marLeft w:val="0"/>
          <w:marRight w:val="0"/>
          <w:marTop w:val="0"/>
          <w:marBottom w:val="0"/>
          <w:divBdr>
            <w:top w:val="none" w:sz="0" w:space="0" w:color="auto"/>
            <w:left w:val="none" w:sz="0" w:space="0" w:color="auto"/>
            <w:bottom w:val="none" w:sz="0" w:space="0" w:color="auto"/>
            <w:right w:val="none" w:sz="0" w:space="0" w:color="auto"/>
          </w:divBdr>
        </w:div>
        <w:div w:id="397091535">
          <w:marLeft w:val="0"/>
          <w:marRight w:val="0"/>
          <w:marTop w:val="0"/>
          <w:marBottom w:val="0"/>
          <w:divBdr>
            <w:top w:val="none" w:sz="0" w:space="0" w:color="auto"/>
            <w:left w:val="none" w:sz="0" w:space="0" w:color="auto"/>
            <w:bottom w:val="none" w:sz="0" w:space="0" w:color="auto"/>
            <w:right w:val="none" w:sz="0" w:space="0" w:color="auto"/>
          </w:divBdr>
        </w:div>
        <w:div w:id="459763116">
          <w:marLeft w:val="0"/>
          <w:marRight w:val="0"/>
          <w:marTop w:val="0"/>
          <w:marBottom w:val="0"/>
          <w:divBdr>
            <w:top w:val="none" w:sz="0" w:space="0" w:color="auto"/>
            <w:left w:val="none" w:sz="0" w:space="0" w:color="auto"/>
            <w:bottom w:val="none" w:sz="0" w:space="0" w:color="auto"/>
            <w:right w:val="none" w:sz="0" w:space="0" w:color="auto"/>
          </w:divBdr>
        </w:div>
        <w:div w:id="561672881">
          <w:marLeft w:val="0"/>
          <w:marRight w:val="0"/>
          <w:marTop w:val="0"/>
          <w:marBottom w:val="0"/>
          <w:divBdr>
            <w:top w:val="none" w:sz="0" w:space="0" w:color="auto"/>
            <w:left w:val="none" w:sz="0" w:space="0" w:color="auto"/>
            <w:bottom w:val="none" w:sz="0" w:space="0" w:color="auto"/>
            <w:right w:val="none" w:sz="0" w:space="0" w:color="auto"/>
          </w:divBdr>
        </w:div>
        <w:div w:id="773401700">
          <w:marLeft w:val="0"/>
          <w:marRight w:val="0"/>
          <w:marTop w:val="0"/>
          <w:marBottom w:val="0"/>
          <w:divBdr>
            <w:top w:val="none" w:sz="0" w:space="0" w:color="auto"/>
            <w:left w:val="none" w:sz="0" w:space="0" w:color="auto"/>
            <w:bottom w:val="none" w:sz="0" w:space="0" w:color="auto"/>
            <w:right w:val="none" w:sz="0" w:space="0" w:color="auto"/>
          </w:divBdr>
        </w:div>
        <w:div w:id="952322939">
          <w:marLeft w:val="0"/>
          <w:marRight w:val="0"/>
          <w:marTop w:val="0"/>
          <w:marBottom w:val="0"/>
          <w:divBdr>
            <w:top w:val="none" w:sz="0" w:space="0" w:color="auto"/>
            <w:left w:val="none" w:sz="0" w:space="0" w:color="auto"/>
            <w:bottom w:val="none" w:sz="0" w:space="0" w:color="auto"/>
            <w:right w:val="none" w:sz="0" w:space="0" w:color="auto"/>
          </w:divBdr>
        </w:div>
        <w:div w:id="1430933080">
          <w:marLeft w:val="0"/>
          <w:marRight w:val="0"/>
          <w:marTop w:val="0"/>
          <w:marBottom w:val="0"/>
          <w:divBdr>
            <w:top w:val="none" w:sz="0" w:space="0" w:color="auto"/>
            <w:left w:val="none" w:sz="0" w:space="0" w:color="auto"/>
            <w:bottom w:val="none" w:sz="0" w:space="0" w:color="auto"/>
            <w:right w:val="none" w:sz="0" w:space="0" w:color="auto"/>
          </w:divBdr>
        </w:div>
        <w:div w:id="1665159171">
          <w:marLeft w:val="0"/>
          <w:marRight w:val="0"/>
          <w:marTop w:val="0"/>
          <w:marBottom w:val="0"/>
          <w:divBdr>
            <w:top w:val="none" w:sz="0" w:space="0" w:color="auto"/>
            <w:left w:val="none" w:sz="0" w:space="0" w:color="auto"/>
            <w:bottom w:val="none" w:sz="0" w:space="0" w:color="auto"/>
            <w:right w:val="none" w:sz="0" w:space="0" w:color="auto"/>
          </w:divBdr>
        </w:div>
        <w:div w:id="1697121899">
          <w:marLeft w:val="0"/>
          <w:marRight w:val="0"/>
          <w:marTop w:val="0"/>
          <w:marBottom w:val="0"/>
          <w:divBdr>
            <w:top w:val="none" w:sz="0" w:space="0" w:color="auto"/>
            <w:left w:val="none" w:sz="0" w:space="0" w:color="auto"/>
            <w:bottom w:val="none" w:sz="0" w:space="0" w:color="auto"/>
            <w:right w:val="none" w:sz="0" w:space="0" w:color="auto"/>
          </w:divBdr>
        </w:div>
        <w:div w:id="1763648411">
          <w:marLeft w:val="0"/>
          <w:marRight w:val="0"/>
          <w:marTop w:val="0"/>
          <w:marBottom w:val="0"/>
          <w:divBdr>
            <w:top w:val="none" w:sz="0" w:space="0" w:color="auto"/>
            <w:left w:val="none" w:sz="0" w:space="0" w:color="auto"/>
            <w:bottom w:val="none" w:sz="0" w:space="0" w:color="auto"/>
            <w:right w:val="none" w:sz="0" w:space="0" w:color="auto"/>
          </w:divBdr>
        </w:div>
        <w:div w:id="1775246298">
          <w:marLeft w:val="0"/>
          <w:marRight w:val="0"/>
          <w:marTop w:val="0"/>
          <w:marBottom w:val="0"/>
          <w:divBdr>
            <w:top w:val="none" w:sz="0" w:space="0" w:color="auto"/>
            <w:left w:val="none" w:sz="0" w:space="0" w:color="auto"/>
            <w:bottom w:val="none" w:sz="0" w:space="0" w:color="auto"/>
            <w:right w:val="none" w:sz="0" w:space="0" w:color="auto"/>
          </w:divBdr>
        </w:div>
      </w:divsChild>
    </w:div>
    <w:div w:id="389573280">
      <w:bodyDiv w:val="1"/>
      <w:marLeft w:val="0"/>
      <w:marRight w:val="0"/>
      <w:marTop w:val="0"/>
      <w:marBottom w:val="0"/>
      <w:divBdr>
        <w:top w:val="none" w:sz="0" w:space="0" w:color="auto"/>
        <w:left w:val="none" w:sz="0" w:space="0" w:color="auto"/>
        <w:bottom w:val="none" w:sz="0" w:space="0" w:color="auto"/>
        <w:right w:val="none" w:sz="0" w:space="0" w:color="auto"/>
      </w:divBdr>
      <w:divsChild>
        <w:div w:id="916747092">
          <w:marLeft w:val="432"/>
          <w:marRight w:val="0"/>
          <w:marTop w:val="115"/>
          <w:marBottom w:val="0"/>
          <w:divBdr>
            <w:top w:val="none" w:sz="0" w:space="0" w:color="auto"/>
            <w:left w:val="none" w:sz="0" w:space="0" w:color="auto"/>
            <w:bottom w:val="none" w:sz="0" w:space="0" w:color="auto"/>
            <w:right w:val="none" w:sz="0" w:space="0" w:color="auto"/>
          </w:divBdr>
        </w:div>
        <w:div w:id="1655521436">
          <w:marLeft w:val="432"/>
          <w:marRight w:val="0"/>
          <w:marTop w:val="115"/>
          <w:marBottom w:val="0"/>
          <w:divBdr>
            <w:top w:val="none" w:sz="0" w:space="0" w:color="auto"/>
            <w:left w:val="none" w:sz="0" w:space="0" w:color="auto"/>
            <w:bottom w:val="none" w:sz="0" w:space="0" w:color="auto"/>
            <w:right w:val="none" w:sz="0" w:space="0" w:color="auto"/>
          </w:divBdr>
        </w:div>
      </w:divsChild>
    </w:div>
    <w:div w:id="616177197">
      <w:bodyDiv w:val="1"/>
      <w:marLeft w:val="0"/>
      <w:marRight w:val="0"/>
      <w:marTop w:val="0"/>
      <w:marBottom w:val="0"/>
      <w:divBdr>
        <w:top w:val="none" w:sz="0" w:space="0" w:color="auto"/>
        <w:left w:val="none" w:sz="0" w:space="0" w:color="auto"/>
        <w:bottom w:val="none" w:sz="0" w:space="0" w:color="auto"/>
        <w:right w:val="none" w:sz="0" w:space="0" w:color="auto"/>
      </w:divBdr>
    </w:div>
    <w:div w:id="753668693">
      <w:bodyDiv w:val="1"/>
      <w:marLeft w:val="0"/>
      <w:marRight w:val="0"/>
      <w:marTop w:val="0"/>
      <w:marBottom w:val="0"/>
      <w:divBdr>
        <w:top w:val="none" w:sz="0" w:space="0" w:color="auto"/>
        <w:left w:val="none" w:sz="0" w:space="0" w:color="auto"/>
        <w:bottom w:val="none" w:sz="0" w:space="0" w:color="auto"/>
        <w:right w:val="none" w:sz="0" w:space="0" w:color="auto"/>
      </w:divBdr>
      <w:divsChild>
        <w:div w:id="1616517219">
          <w:marLeft w:val="432"/>
          <w:marRight w:val="0"/>
          <w:marTop w:val="106"/>
          <w:marBottom w:val="0"/>
          <w:divBdr>
            <w:top w:val="none" w:sz="0" w:space="0" w:color="auto"/>
            <w:left w:val="none" w:sz="0" w:space="0" w:color="auto"/>
            <w:bottom w:val="none" w:sz="0" w:space="0" w:color="auto"/>
            <w:right w:val="none" w:sz="0" w:space="0" w:color="auto"/>
          </w:divBdr>
        </w:div>
        <w:div w:id="1666665155">
          <w:marLeft w:val="432"/>
          <w:marRight w:val="0"/>
          <w:marTop w:val="106"/>
          <w:marBottom w:val="0"/>
          <w:divBdr>
            <w:top w:val="none" w:sz="0" w:space="0" w:color="auto"/>
            <w:left w:val="none" w:sz="0" w:space="0" w:color="auto"/>
            <w:bottom w:val="none" w:sz="0" w:space="0" w:color="auto"/>
            <w:right w:val="none" w:sz="0" w:space="0" w:color="auto"/>
          </w:divBdr>
        </w:div>
      </w:divsChild>
    </w:div>
    <w:div w:id="955677217">
      <w:bodyDiv w:val="1"/>
      <w:marLeft w:val="0"/>
      <w:marRight w:val="0"/>
      <w:marTop w:val="0"/>
      <w:marBottom w:val="0"/>
      <w:divBdr>
        <w:top w:val="none" w:sz="0" w:space="0" w:color="auto"/>
        <w:left w:val="none" w:sz="0" w:space="0" w:color="auto"/>
        <w:bottom w:val="none" w:sz="0" w:space="0" w:color="auto"/>
        <w:right w:val="none" w:sz="0" w:space="0" w:color="auto"/>
      </w:divBdr>
    </w:div>
    <w:div w:id="1255624390">
      <w:bodyDiv w:val="1"/>
      <w:marLeft w:val="0"/>
      <w:marRight w:val="0"/>
      <w:marTop w:val="0"/>
      <w:marBottom w:val="0"/>
      <w:divBdr>
        <w:top w:val="none" w:sz="0" w:space="0" w:color="auto"/>
        <w:left w:val="none" w:sz="0" w:space="0" w:color="auto"/>
        <w:bottom w:val="none" w:sz="0" w:space="0" w:color="auto"/>
        <w:right w:val="none" w:sz="0" w:space="0" w:color="auto"/>
      </w:divBdr>
    </w:div>
    <w:div w:id="1428695912">
      <w:bodyDiv w:val="1"/>
      <w:marLeft w:val="0"/>
      <w:marRight w:val="0"/>
      <w:marTop w:val="0"/>
      <w:marBottom w:val="0"/>
      <w:divBdr>
        <w:top w:val="none" w:sz="0" w:space="0" w:color="auto"/>
        <w:left w:val="none" w:sz="0" w:space="0" w:color="auto"/>
        <w:bottom w:val="none" w:sz="0" w:space="0" w:color="auto"/>
        <w:right w:val="none" w:sz="0" w:space="0" w:color="auto"/>
      </w:divBdr>
      <w:divsChild>
        <w:div w:id="841117329">
          <w:marLeft w:val="0"/>
          <w:marRight w:val="0"/>
          <w:marTop w:val="0"/>
          <w:marBottom w:val="0"/>
          <w:divBdr>
            <w:top w:val="none" w:sz="0" w:space="0" w:color="auto"/>
            <w:left w:val="none" w:sz="0" w:space="0" w:color="auto"/>
            <w:bottom w:val="none" w:sz="0" w:space="0" w:color="auto"/>
            <w:right w:val="none" w:sz="0" w:space="0" w:color="auto"/>
          </w:divBdr>
        </w:div>
        <w:div w:id="1067151276">
          <w:marLeft w:val="0"/>
          <w:marRight w:val="0"/>
          <w:marTop w:val="0"/>
          <w:marBottom w:val="0"/>
          <w:divBdr>
            <w:top w:val="none" w:sz="0" w:space="0" w:color="auto"/>
            <w:left w:val="none" w:sz="0" w:space="0" w:color="auto"/>
            <w:bottom w:val="none" w:sz="0" w:space="0" w:color="auto"/>
            <w:right w:val="none" w:sz="0" w:space="0" w:color="auto"/>
          </w:divBdr>
        </w:div>
        <w:div w:id="1198394988">
          <w:marLeft w:val="0"/>
          <w:marRight w:val="0"/>
          <w:marTop w:val="0"/>
          <w:marBottom w:val="0"/>
          <w:divBdr>
            <w:top w:val="none" w:sz="0" w:space="0" w:color="auto"/>
            <w:left w:val="none" w:sz="0" w:space="0" w:color="auto"/>
            <w:bottom w:val="none" w:sz="0" w:space="0" w:color="auto"/>
            <w:right w:val="none" w:sz="0" w:space="0" w:color="auto"/>
          </w:divBdr>
        </w:div>
        <w:div w:id="1997875898">
          <w:marLeft w:val="0"/>
          <w:marRight w:val="0"/>
          <w:marTop w:val="0"/>
          <w:marBottom w:val="0"/>
          <w:divBdr>
            <w:top w:val="none" w:sz="0" w:space="0" w:color="auto"/>
            <w:left w:val="none" w:sz="0" w:space="0" w:color="auto"/>
            <w:bottom w:val="none" w:sz="0" w:space="0" w:color="auto"/>
            <w:right w:val="none" w:sz="0" w:space="0" w:color="auto"/>
          </w:divBdr>
          <w:divsChild>
            <w:div w:id="417294877">
              <w:marLeft w:val="0"/>
              <w:marRight w:val="0"/>
              <w:marTop w:val="0"/>
              <w:marBottom w:val="0"/>
              <w:divBdr>
                <w:top w:val="none" w:sz="0" w:space="0" w:color="auto"/>
                <w:left w:val="none" w:sz="0" w:space="0" w:color="auto"/>
                <w:bottom w:val="none" w:sz="0" w:space="0" w:color="auto"/>
                <w:right w:val="none" w:sz="0" w:space="0" w:color="auto"/>
              </w:divBdr>
            </w:div>
            <w:div w:id="564878026">
              <w:marLeft w:val="0"/>
              <w:marRight w:val="0"/>
              <w:marTop w:val="0"/>
              <w:marBottom w:val="0"/>
              <w:divBdr>
                <w:top w:val="none" w:sz="0" w:space="0" w:color="auto"/>
                <w:left w:val="none" w:sz="0" w:space="0" w:color="auto"/>
                <w:bottom w:val="none" w:sz="0" w:space="0" w:color="auto"/>
                <w:right w:val="none" w:sz="0" w:space="0" w:color="auto"/>
              </w:divBdr>
            </w:div>
            <w:div w:id="6664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712">
      <w:bodyDiv w:val="1"/>
      <w:marLeft w:val="0"/>
      <w:marRight w:val="0"/>
      <w:marTop w:val="0"/>
      <w:marBottom w:val="0"/>
      <w:divBdr>
        <w:top w:val="none" w:sz="0" w:space="0" w:color="auto"/>
        <w:left w:val="none" w:sz="0" w:space="0" w:color="auto"/>
        <w:bottom w:val="none" w:sz="0" w:space="0" w:color="auto"/>
        <w:right w:val="none" w:sz="0" w:space="0" w:color="auto"/>
      </w:divBdr>
      <w:divsChild>
        <w:div w:id="447890481">
          <w:marLeft w:val="0"/>
          <w:marRight w:val="0"/>
          <w:marTop w:val="0"/>
          <w:marBottom w:val="0"/>
          <w:divBdr>
            <w:top w:val="none" w:sz="0" w:space="0" w:color="auto"/>
            <w:left w:val="none" w:sz="0" w:space="0" w:color="auto"/>
            <w:bottom w:val="none" w:sz="0" w:space="0" w:color="auto"/>
            <w:right w:val="none" w:sz="0" w:space="0" w:color="auto"/>
          </w:divBdr>
        </w:div>
        <w:div w:id="458111925">
          <w:marLeft w:val="0"/>
          <w:marRight w:val="0"/>
          <w:marTop w:val="0"/>
          <w:marBottom w:val="0"/>
          <w:divBdr>
            <w:top w:val="none" w:sz="0" w:space="0" w:color="auto"/>
            <w:left w:val="none" w:sz="0" w:space="0" w:color="auto"/>
            <w:bottom w:val="none" w:sz="0" w:space="0" w:color="auto"/>
            <w:right w:val="none" w:sz="0" w:space="0" w:color="auto"/>
          </w:divBdr>
        </w:div>
        <w:div w:id="615524978">
          <w:marLeft w:val="0"/>
          <w:marRight w:val="0"/>
          <w:marTop w:val="0"/>
          <w:marBottom w:val="0"/>
          <w:divBdr>
            <w:top w:val="none" w:sz="0" w:space="0" w:color="auto"/>
            <w:left w:val="none" w:sz="0" w:space="0" w:color="auto"/>
            <w:bottom w:val="none" w:sz="0" w:space="0" w:color="auto"/>
            <w:right w:val="none" w:sz="0" w:space="0" w:color="auto"/>
          </w:divBdr>
        </w:div>
        <w:div w:id="996492473">
          <w:marLeft w:val="0"/>
          <w:marRight w:val="0"/>
          <w:marTop w:val="0"/>
          <w:marBottom w:val="0"/>
          <w:divBdr>
            <w:top w:val="none" w:sz="0" w:space="0" w:color="auto"/>
            <w:left w:val="none" w:sz="0" w:space="0" w:color="auto"/>
            <w:bottom w:val="none" w:sz="0" w:space="0" w:color="auto"/>
            <w:right w:val="none" w:sz="0" w:space="0" w:color="auto"/>
          </w:divBdr>
        </w:div>
        <w:div w:id="1014771503">
          <w:marLeft w:val="0"/>
          <w:marRight w:val="0"/>
          <w:marTop w:val="0"/>
          <w:marBottom w:val="0"/>
          <w:divBdr>
            <w:top w:val="none" w:sz="0" w:space="0" w:color="auto"/>
            <w:left w:val="none" w:sz="0" w:space="0" w:color="auto"/>
            <w:bottom w:val="none" w:sz="0" w:space="0" w:color="auto"/>
            <w:right w:val="none" w:sz="0" w:space="0" w:color="auto"/>
          </w:divBdr>
        </w:div>
        <w:div w:id="1322391698">
          <w:marLeft w:val="0"/>
          <w:marRight w:val="0"/>
          <w:marTop w:val="0"/>
          <w:marBottom w:val="0"/>
          <w:divBdr>
            <w:top w:val="none" w:sz="0" w:space="0" w:color="auto"/>
            <w:left w:val="none" w:sz="0" w:space="0" w:color="auto"/>
            <w:bottom w:val="none" w:sz="0" w:space="0" w:color="auto"/>
            <w:right w:val="none" w:sz="0" w:space="0" w:color="auto"/>
          </w:divBdr>
        </w:div>
        <w:div w:id="1576818210">
          <w:marLeft w:val="0"/>
          <w:marRight w:val="0"/>
          <w:marTop w:val="0"/>
          <w:marBottom w:val="0"/>
          <w:divBdr>
            <w:top w:val="none" w:sz="0" w:space="0" w:color="auto"/>
            <w:left w:val="none" w:sz="0" w:space="0" w:color="auto"/>
            <w:bottom w:val="none" w:sz="0" w:space="0" w:color="auto"/>
            <w:right w:val="none" w:sz="0" w:space="0" w:color="auto"/>
          </w:divBdr>
        </w:div>
      </w:divsChild>
    </w:div>
    <w:div w:id="1816801691">
      <w:bodyDiv w:val="1"/>
      <w:marLeft w:val="0"/>
      <w:marRight w:val="0"/>
      <w:marTop w:val="0"/>
      <w:marBottom w:val="0"/>
      <w:divBdr>
        <w:top w:val="none" w:sz="0" w:space="0" w:color="auto"/>
        <w:left w:val="none" w:sz="0" w:space="0" w:color="auto"/>
        <w:bottom w:val="none" w:sz="0" w:space="0" w:color="auto"/>
        <w:right w:val="none" w:sz="0" w:space="0" w:color="auto"/>
      </w:divBdr>
      <w:divsChild>
        <w:div w:id="25838656">
          <w:marLeft w:val="0"/>
          <w:marRight w:val="0"/>
          <w:marTop w:val="0"/>
          <w:marBottom w:val="0"/>
          <w:divBdr>
            <w:top w:val="none" w:sz="0" w:space="0" w:color="auto"/>
            <w:left w:val="none" w:sz="0" w:space="0" w:color="auto"/>
            <w:bottom w:val="none" w:sz="0" w:space="0" w:color="auto"/>
            <w:right w:val="none" w:sz="0" w:space="0" w:color="auto"/>
          </w:divBdr>
        </w:div>
        <w:div w:id="118185822">
          <w:marLeft w:val="0"/>
          <w:marRight w:val="0"/>
          <w:marTop w:val="0"/>
          <w:marBottom w:val="0"/>
          <w:divBdr>
            <w:top w:val="none" w:sz="0" w:space="0" w:color="auto"/>
            <w:left w:val="none" w:sz="0" w:space="0" w:color="auto"/>
            <w:bottom w:val="none" w:sz="0" w:space="0" w:color="auto"/>
            <w:right w:val="none" w:sz="0" w:space="0" w:color="auto"/>
          </w:divBdr>
        </w:div>
        <w:div w:id="894659694">
          <w:marLeft w:val="0"/>
          <w:marRight w:val="0"/>
          <w:marTop w:val="0"/>
          <w:marBottom w:val="0"/>
          <w:divBdr>
            <w:top w:val="none" w:sz="0" w:space="0" w:color="auto"/>
            <w:left w:val="none" w:sz="0" w:space="0" w:color="auto"/>
            <w:bottom w:val="none" w:sz="0" w:space="0" w:color="auto"/>
            <w:right w:val="none" w:sz="0" w:space="0" w:color="auto"/>
          </w:divBdr>
        </w:div>
        <w:div w:id="1039890986">
          <w:marLeft w:val="0"/>
          <w:marRight w:val="0"/>
          <w:marTop w:val="0"/>
          <w:marBottom w:val="0"/>
          <w:divBdr>
            <w:top w:val="none" w:sz="0" w:space="0" w:color="auto"/>
            <w:left w:val="none" w:sz="0" w:space="0" w:color="auto"/>
            <w:bottom w:val="none" w:sz="0" w:space="0" w:color="auto"/>
            <w:right w:val="none" w:sz="0" w:space="0" w:color="auto"/>
          </w:divBdr>
        </w:div>
        <w:div w:id="1346513623">
          <w:marLeft w:val="0"/>
          <w:marRight w:val="0"/>
          <w:marTop w:val="0"/>
          <w:marBottom w:val="0"/>
          <w:divBdr>
            <w:top w:val="none" w:sz="0" w:space="0" w:color="auto"/>
            <w:left w:val="none" w:sz="0" w:space="0" w:color="auto"/>
            <w:bottom w:val="none" w:sz="0" w:space="0" w:color="auto"/>
            <w:right w:val="none" w:sz="0" w:space="0" w:color="auto"/>
          </w:divBdr>
        </w:div>
        <w:div w:id="1528790898">
          <w:marLeft w:val="0"/>
          <w:marRight w:val="0"/>
          <w:marTop w:val="0"/>
          <w:marBottom w:val="0"/>
          <w:divBdr>
            <w:top w:val="none" w:sz="0" w:space="0" w:color="auto"/>
            <w:left w:val="none" w:sz="0" w:space="0" w:color="auto"/>
            <w:bottom w:val="none" w:sz="0" w:space="0" w:color="auto"/>
            <w:right w:val="none" w:sz="0" w:space="0" w:color="auto"/>
          </w:divBdr>
        </w:div>
        <w:div w:id="1748191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ice.org.uk/guidance/cg57" TargetMode="External"/><Relationship Id="rId26" Type="http://schemas.openxmlformats.org/officeDocument/2006/relationships/diagramData" Target="diagrams/data2.xml"/><Relationship Id="rId21" Type="http://schemas.openxmlformats.org/officeDocument/2006/relationships/diagramQuickStyle" Target="diagrams/quickStyle1.xml"/><Relationship Id="rId34" Type="http://schemas.openxmlformats.org/officeDocument/2006/relationships/diagramQuickStyle" Target="diagrams/quickStyle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ice.org.uk/guidance/cg57" TargetMode="External"/><Relationship Id="rId25" Type="http://schemas.openxmlformats.org/officeDocument/2006/relationships/hyperlink" Target="https://www.nice.org.uk/guidance/cg57" TargetMode="External"/><Relationship Id="rId33" Type="http://schemas.openxmlformats.org/officeDocument/2006/relationships/diagramLayout" Target="diagrams/layout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ice.org.uk/guidance/cg57" TargetMode="External"/><Relationship Id="rId32" Type="http://schemas.openxmlformats.org/officeDocument/2006/relationships/diagramData" Target="diagrams/data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07/relationships/diagramDrawing" Target="diagrams/drawing1.xml"/><Relationship Id="rId28" Type="http://schemas.openxmlformats.org/officeDocument/2006/relationships/diagramQuickStyle" Target="diagrams/quickStyle2.xml"/><Relationship Id="rId36" Type="http://schemas.microsoft.com/office/2007/relationships/diagramDrawing" Target="diagrams/drawing3.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http://www.nice.org.uk/guidance/ng1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diagramColors" Target="diagrams/colors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CEEE36-0CAF-481B-9703-F15FDA840831}" type="doc">
      <dgm:prSet loTypeId="urn:microsoft.com/office/officeart/2011/layout/InterconnectedBlockProcess" loCatId="officeonline" qsTypeId="urn:microsoft.com/office/officeart/2005/8/quickstyle/simple1" qsCatId="simple" csTypeId="urn:microsoft.com/office/officeart/2005/8/colors/accent4_2" csCatId="accent4" phldr="1"/>
      <dgm:spPr/>
      <dgm:t>
        <a:bodyPr/>
        <a:lstStyle/>
        <a:p>
          <a:endParaRPr lang="en-GB"/>
        </a:p>
      </dgm:t>
    </dgm:pt>
    <dgm:pt modelId="{38EE9F64-9178-41DB-909D-91A63FC3C6E2}">
      <dgm:prSet phldrT="[Text]" custT="1"/>
      <dgm:spPr/>
      <dgm:t>
        <a:bodyPr/>
        <a:lstStyle/>
        <a:p>
          <a:r>
            <a:rPr lang="en-GB" sz="2400" b="1">
              <a:solidFill>
                <a:schemeClr val="tx1"/>
              </a:solidFill>
              <a:latin typeface="Arial" panose="020B0604020202020204" pitchFamily="34" charset="0"/>
              <a:cs typeface="Arial" panose="020B0604020202020204" pitchFamily="34" charset="0"/>
            </a:rPr>
            <a:t>Mild</a:t>
          </a:r>
          <a:endParaRPr lang="en-GB" sz="2900" b="1">
            <a:solidFill>
              <a:schemeClr val="tx1"/>
            </a:solidFill>
            <a:latin typeface="Arial" panose="020B0604020202020204" pitchFamily="34" charset="0"/>
            <a:cs typeface="Arial" panose="020B0604020202020204" pitchFamily="34" charset="0"/>
          </a:endParaRPr>
        </a:p>
      </dgm:t>
    </dgm:pt>
    <dgm:pt modelId="{9E1AFD27-9F99-4DF4-A913-31A15FA6741D}" type="parTrans" cxnId="{315F7891-17D4-408F-AD7C-ED2642378826}">
      <dgm:prSet/>
      <dgm:spPr/>
      <dgm:t>
        <a:bodyPr/>
        <a:lstStyle/>
        <a:p>
          <a:endParaRPr lang="en-GB">
            <a:latin typeface="Arial" panose="020B0604020202020204" pitchFamily="34" charset="0"/>
            <a:cs typeface="Arial" panose="020B0604020202020204" pitchFamily="34" charset="0"/>
          </a:endParaRPr>
        </a:p>
      </dgm:t>
    </dgm:pt>
    <dgm:pt modelId="{0BB1CCAF-0DB2-4784-ADC0-70AC127F6832}" type="sibTrans" cxnId="{315F7891-17D4-408F-AD7C-ED2642378826}">
      <dgm:prSet/>
      <dgm:spPr/>
      <dgm:t>
        <a:bodyPr/>
        <a:lstStyle/>
        <a:p>
          <a:endParaRPr lang="en-GB">
            <a:latin typeface="Arial" panose="020B0604020202020204" pitchFamily="34" charset="0"/>
            <a:cs typeface="Arial" panose="020B0604020202020204" pitchFamily="34" charset="0"/>
          </a:endParaRPr>
        </a:p>
      </dgm:t>
    </dgm:pt>
    <dgm:pt modelId="{4B79C93C-EF0D-47BF-BE3D-B63D39D66AD6}">
      <dgm:prSet phldrT="[Text]"/>
      <dgm:spPr/>
      <dgm:t>
        <a:bodyPr lIns="36000"/>
        <a:lstStyle/>
        <a:p>
          <a:pPr algn="r">
            <a:buFont typeface="Symbol" panose="05050102010706020507" pitchFamily="18" charset="2"/>
            <a:buNone/>
          </a:pPr>
          <a:endParaRPr lang="en-GB">
            <a:latin typeface="Arial" panose="020B0604020202020204" pitchFamily="34" charset="0"/>
            <a:cs typeface="Arial" panose="020B0604020202020204" pitchFamily="34" charset="0"/>
          </a:endParaRPr>
        </a:p>
        <a:p>
          <a:pPr algn="r">
            <a:buFont typeface="Symbol" panose="05050102010706020507" pitchFamily="18" charset="2"/>
            <a:buNone/>
          </a:pPr>
          <a:endParaRPr lang="en-GB">
            <a:latin typeface="Arial" panose="020B0604020202020204" pitchFamily="34" charset="0"/>
            <a:cs typeface="Arial" panose="020B0604020202020204" pitchFamily="34" charset="0"/>
          </a:endParaRPr>
        </a:p>
        <a:p>
          <a:pPr algn="r">
            <a:buFont typeface="Symbol" panose="05050102010706020507" pitchFamily="18" charset="2"/>
            <a:buNone/>
          </a:pPr>
          <a:r>
            <a:rPr lang="en-GB">
              <a:latin typeface="Arial" panose="020B0604020202020204" pitchFamily="34" charset="0"/>
              <a:cs typeface="Arial" panose="020B0604020202020204" pitchFamily="34" charset="0"/>
            </a:rPr>
            <a:t>Emollients (for washing and moisturising)</a:t>
          </a:r>
        </a:p>
        <a:p>
          <a:pPr algn="r">
            <a:buFont typeface="Symbol" panose="05050102010706020507" pitchFamily="18" charset="2"/>
            <a:buNone/>
          </a:pPr>
          <a:endParaRPr lang="en-GB">
            <a:latin typeface="Arial" panose="020B0604020202020204" pitchFamily="34" charset="0"/>
            <a:cs typeface="Arial" panose="020B0604020202020204" pitchFamily="34" charset="0"/>
          </a:endParaRPr>
        </a:p>
        <a:p>
          <a:pPr algn="r">
            <a:buFont typeface="Symbol" panose="05050102010706020507" pitchFamily="18" charset="2"/>
            <a:buNone/>
          </a:pPr>
          <a:endParaRPr lang="en-GB">
            <a:latin typeface="Arial" panose="020B0604020202020204" pitchFamily="34" charset="0"/>
            <a:cs typeface="Arial" panose="020B0604020202020204" pitchFamily="34" charset="0"/>
          </a:endParaRPr>
        </a:p>
        <a:p>
          <a:pPr algn="r">
            <a:buFont typeface="Symbol" panose="05050102010706020507" pitchFamily="18" charset="2"/>
            <a:buNone/>
          </a:pPr>
          <a:r>
            <a:rPr lang="en-GB">
              <a:latin typeface="Arial" panose="020B0604020202020204" pitchFamily="34" charset="0"/>
              <a:cs typeface="Arial" panose="020B0604020202020204" pitchFamily="34" charset="0"/>
            </a:rPr>
            <a:t> Mild-potency topical corticosteroids</a:t>
          </a:r>
        </a:p>
      </dgm:t>
    </dgm:pt>
    <dgm:pt modelId="{4F884F9F-B36D-47CC-A1A6-8B368D064BC5}" type="parTrans" cxnId="{2D08CABC-F263-4983-90B4-EBC9DE04FB4D}">
      <dgm:prSet/>
      <dgm:spPr/>
      <dgm:t>
        <a:bodyPr/>
        <a:lstStyle/>
        <a:p>
          <a:endParaRPr lang="en-GB">
            <a:latin typeface="Arial" panose="020B0604020202020204" pitchFamily="34" charset="0"/>
            <a:cs typeface="Arial" panose="020B0604020202020204" pitchFamily="34" charset="0"/>
          </a:endParaRPr>
        </a:p>
      </dgm:t>
    </dgm:pt>
    <dgm:pt modelId="{AD7BBE84-DCDA-4399-9C83-0E9E73FD167C}" type="sibTrans" cxnId="{2D08CABC-F263-4983-90B4-EBC9DE04FB4D}">
      <dgm:prSet/>
      <dgm:spPr/>
      <dgm:t>
        <a:bodyPr/>
        <a:lstStyle/>
        <a:p>
          <a:endParaRPr lang="en-GB">
            <a:latin typeface="Arial" panose="020B0604020202020204" pitchFamily="34" charset="0"/>
            <a:cs typeface="Arial" panose="020B0604020202020204" pitchFamily="34" charset="0"/>
          </a:endParaRPr>
        </a:p>
      </dgm:t>
    </dgm:pt>
    <dgm:pt modelId="{E78791D4-5C35-4659-805B-C75573AB0928}">
      <dgm:prSet phldrT="[Text]" custT="1"/>
      <dgm:spPr/>
      <dgm:t>
        <a:bodyPr/>
        <a:lstStyle/>
        <a:p>
          <a:r>
            <a:rPr lang="en-GB" sz="2400" b="1">
              <a:solidFill>
                <a:schemeClr val="tx1"/>
              </a:solidFill>
              <a:latin typeface="Arial" panose="020B0604020202020204" pitchFamily="34" charset="0"/>
              <a:cs typeface="Arial" panose="020B0604020202020204" pitchFamily="34" charset="0"/>
            </a:rPr>
            <a:t>Moderate</a:t>
          </a:r>
          <a:endParaRPr lang="en-GB" sz="2800" b="1">
            <a:solidFill>
              <a:schemeClr val="tx1"/>
            </a:solidFill>
            <a:latin typeface="Arial" panose="020B0604020202020204" pitchFamily="34" charset="0"/>
            <a:cs typeface="Arial" panose="020B0604020202020204" pitchFamily="34" charset="0"/>
          </a:endParaRPr>
        </a:p>
      </dgm:t>
    </dgm:pt>
    <dgm:pt modelId="{41C8D088-5557-4BBC-94F8-0C62AC16100D}" type="parTrans" cxnId="{1AA6E777-C6B7-4B1E-A358-5F6C5324C272}">
      <dgm:prSet/>
      <dgm:spPr/>
      <dgm:t>
        <a:bodyPr/>
        <a:lstStyle/>
        <a:p>
          <a:endParaRPr lang="en-GB">
            <a:latin typeface="Arial" panose="020B0604020202020204" pitchFamily="34" charset="0"/>
            <a:cs typeface="Arial" panose="020B0604020202020204" pitchFamily="34" charset="0"/>
          </a:endParaRPr>
        </a:p>
      </dgm:t>
    </dgm:pt>
    <dgm:pt modelId="{E8D8CAD6-8A26-41B8-9CCE-5FF396D5579E}" type="sibTrans" cxnId="{1AA6E777-C6B7-4B1E-A358-5F6C5324C272}">
      <dgm:prSet/>
      <dgm:spPr/>
      <dgm:t>
        <a:bodyPr/>
        <a:lstStyle/>
        <a:p>
          <a:endParaRPr lang="en-GB">
            <a:latin typeface="Arial" panose="020B0604020202020204" pitchFamily="34" charset="0"/>
            <a:cs typeface="Arial" panose="020B0604020202020204" pitchFamily="34" charset="0"/>
          </a:endParaRPr>
        </a:p>
      </dgm:t>
    </dgm:pt>
    <dgm:pt modelId="{E6D2C9B2-29D7-4D76-99F1-A20D51AB24A2}">
      <dgm:prSet phldrT="[Text]" custT="1"/>
      <dgm:spPr/>
      <dgm:t>
        <a:bodyPr/>
        <a:lstStyle/>
        <a:p>
          <a:pPr>
            <a:buFont typeface="Symbol" panose="05050102010706020507" pitchFamily="18" charset="2"/>
            <a:buChar char=""/>
          </a:pPr>
          <a:endParaRPr lang="en-GB" sz="1600">
            <a:latin typeface="Arial" panose="020B0604020202020204" pitchFamily="34" charset="0"/>
            <a:cs typeface="Arial" panose="020B0604020202020204" pitchFamily="34" charset="0"/>
          </a:endParaRPr>
        </a:p>
        <a:p>
          <a:pPr>
            <a:buFont typeface="Symbol" panose="05050102010706020507" pitchFamily="18" charset="2"/>
            <a:buChar char=""/>
          </a:pPr>
          <a:r>
            <a:rPr lang="en-GB" sz="1600">
              <a:latin typeface="Arial" panose="020B0604020202020204" pitchFamily="34" charset="0"/>
              <a:cs typeface="Arial" panose="020B0604020202020204" pitchFamily="34" charset="0"/>
            </a:rPr>
            <a:t>Emollients</a:t>
          </a:r>
        </a:p>
        <a:p>
          <a:pPr>
            <a:buFont typeface="Symbol" panose="05050102010706020507" pitchFamily="18" charset="2"/>
            <a:buChar char=""/>
          </a:pPr>
          <a:endParaRPr lang="en-GB" sz="1600">
            <a:latin typeface="Arial" panose="020B0604020202020204" pitchFamily="34" charset="0"/>
            <a:cs typeface="Arial" panose="020B0604020202020204" pitchFamily="34" charset="0"/>
          </a:endParaRPr>
        </a:p>
      </dgm:t>
    </dgm:pt>
    <dgm:pt modelId="{C9A8CFAB-2DC2-42DE-B8AF-BCFAA2E36B08}" type="parTrans" cxnId="{C21604E2-3762-4E93-9AF5-3D010083F366}">
      <dgm:prSet/>
      <dgm:spPr/>
      <dgm:t>
        <a:bodyPr/>
        <a:lstStyle/>
        <a:p>
          <a:endParaRPr lang="en-GB">
            <a:latin typeface="Arial" panose="020B0604020202020204" pitchFamily="34" charset="0"/>
            <a:cs typeface="Arial" panose="020B0604020202020204" pitchFamily="34" charset="0"/>
          </a:endParaRPr>
        </a:p>
      </dgm:t>
    </dgm:pt>
    <dgm:pt modelId="{D208EE31-543B-4EE8-9525-AEC8D1C2FE11}" type="sibTrans" cxnId="{C21604E2-3762-4E93-9AF5-3D010083F366}">
      <dgm:prSet/>
      <dgm:spPr/>
      <dgm:t>
        <a:bodyPr/>
        <a:lstStyle/>
        <a:p>
          <a:endParaRPr lang="en-GB">
            <a:latin typeface="Arial" panose="020B0604020202020204" pitchFamily="34" charset="0"/>
            <a:cs typeface="Arial" panose="020B0604020202020204" pitchFamily="34" charset="0"/>
          </a:endParaRPr>
        </a:p>
      </dgm:t>
    </dgm:pt>
    <dgm:pt modelId="{BCDF2281-88B1-48D8-AF94-A9D1761F6075}">
      <dgm:prSet phldrT="[Text]" custT="1"/>
      <dgm:spPr/>
      <dgm:t>
        <a:bodyPr/>
        <a:lstStyle/>
        <a:p>
          <a:r>
            <a:rPr lang="en-GB" sz="2400" b="1">
              <a:solidFill>
                <a:schemeClr val="tx1"/>
              </a:solidFill>
              <a:latin typeface="Arial" panose="020B0604020202020204" pitchFamily="34" charset="0"/>
              <a:cs typeface="Arial" panose="020B0604020202020204" pitchFamily="34" charset="0"/>
            </a:rPr>
            <a:t>Severe</a:t>
          </a:r>
          <a:endParaRPr lang="en-GB" sz="3700" b="1">
            <a:solidFill>
              <a:schemeClr val="tx1"/>
            </a:solidFill>
            <a:latin typeface="Arial" panose="020B0604020202020204" pitchFamily="34" charset="0"/>
            <a:cs typeface="Arial" panose="020B0604020202020204" pitchFamily="34" charset="0"/>
          </a:endParaRPr>
        </a:p>
      </dgm:t>
    </dgm:pt>
    <dgm:pt modelId="{DBC0D7C8-617B-4ED0-BDAD-E1C3F5C754C0}" type="parTrans" cxnId="{A6DC8900-02E0-4B9C-969D-90E58DC882FA}">
      <dgm:prSet/>
      <dgm:spPr/>
      <dgm:t>
        <a:bodyPr/>
        <a:lstStyle/>
        <a:p>
          <a:endParaRPr lang="en-GB">
            <a:latin typeface="Arial" panose="020B0604020202020204" pitchFamily="34" charset="0"/>
            <a:cs typeface="Arial" panose="020B0604020202020204" pitchFamily="34" charset="0"/>
          </a:endParaRPr>
        </a:p>
      </dgm:t>
    </dgm:pt>
    <dgm:pt modelId="{37981596-C4AE-4109-B67F-298B99F4ED89}" type="sibTrans" cxnId="{A6DC8900-02E0-4B9C-969D-90E58DC882FA}">
      <dgm:prSet/>
      <dgm:spPr/>
      <dgm:t>
        <a:bodyPr/>
        <a:lstStyle/>
        <a:p>
          <a:endParaRPr lang="en-GB">
            <a:latin typeface="Arial" panose="020B0604020202020204" pitchFamily="34" charset="0"/>
            <a:cs typeface="Arial" panose="020B0604020202020204" pitchFamily="34" charset="0"/>
          </a:endParaRPr>
        </a:p>
      </dgm:t>
    </dgm:pt>
    <dgm:pt modelId="{B57DEDCE-94D8-4A63-99BC-F78BE4F6D222}">
      <dgm:prSet phldrT="[Text]" custT="1"/>
      <dgm:spPr/>
      <dgm:t>
        <a:bodyPr/>
        <a:lstStyle/>
        <a:p>
          <a:pPr>
            <a:buFont typeface="Symbol" panose="05050102010706020507" pitchFamily="18" charset="2"/>
            <a:buChar char=""/>
          </a:pPr>
          <a:r>
            <a:rPr lang="en-GB" sz="1400">
              <a:latin typeface="Arial" panose="020B0604020202020204" pitchFamily="34" charset="0"/>
              <a:cs typeface="Arial" panose="020B0604020202020204" pitchFamily="34" charset="0"/>
            </a:rPr>
            <a:t>Emollients</a:t>
          </a:r>
        </a:p>
        <a:p>
          <a:pPr>
            <a:buFont typeface="Symbol" panose="05050102010706020507" pitchFamily="18" charset="2"/>
            <a:buChar char=""/>
          </a:pPr>
          <a:endParaRPr lang="en-GB" sz="1400">
            <a:latin typeface="Arial" panose="020B0604020202020204" pitchFamily="34" charset="0"/>
            <a:cs typeface="Arial" panose="020B0604020202020204" pitchFamily="34" charset="0"/>
          </a:endParaRPr>
        </a:p>
        <a:p>
          <a:pPr>
            <a:buFont typeface="Symbol" panose="05050102010706020507" pitchFamily="18" charset="2"/>
            <a:buChar char=""/>
          </a:pPr>
          <a:r>
            <a:rPr lang="en-GB" sz="1400">
              <a:latin typeface="Arial" panose="020B0604020202020204" pitchFamily="34" charset="0"/>
              <a:cs typeface="Arial" panose="020B0604020202020204" pitchFamily="34" charset="0"/>
            </a:rPr>
            <a:t>Potent topical corticosteroids</a:t>
          </a:r>
        </a:p>
        <a:p>
          <a:pPr>
            <a:buFont typeface="Symbol" panose="05050102010706020507" pitchFamily="18" charset="2"/>
            <a:buChar char=""/>
          </a:pPr>
          <a:endParaRPr lang="en-GB" sz="1400">
            <a:latin typeface="Arial" panose="020B0604020202020204" pitchFamily="34" charset="0"/>
            <a:cs typeface="Arial" panose="020B0604020202020204" pitchFamily="34" charset="0"/>
          </a:endParaRPr>
        </a:p>
        <a:p>
          <a:pPr>
            <a:buFont typeface="Symbol" panose="05050102010706020507" pitchFamily="18" charset="2"/>
            <a:buChar char=""/>
          </a:pPr>
          <a:r>
            <a:rPr lang="en-GB" sz="1400">
              <a:latin typeface="Arial" panose="020B0604020202020204" pitchFamily="34" charset="0"/>
              <a:cs typeface="Arial" panose="020B0604020202020204" pitchFamily="34" charset="0"/>
            </a:rPr>
            <a:t>Topical calcineurin inhibitors</a:t>
          </a:r>
        </a:p>
        <a:p>
          <a:pPr>
            <a:buFont typeface="Symbol" panose="05050102010706020507" pitchFamily="18" charset="2"/>
            <a:buChar char=""/>
          </a:pPr>
          <a:endParaRPr lang="en-GB" sz="1400">
            <a:latin typeface="Arial" panose="020B0604020202020204" pitchFamily="34" charset="0"/>
            <a:cs typeface="Arial" panose="020B0604020202020204" pitchFamily="34" charset="0"/>
          </a:endParaRPr>
        </a:p>
        <a:p>
          <a:pPr>
            <a:buFont typeface="Symbol" panose="05050102010706020507" pitchFamily="18" charset="2"/>
            <a:buChar char=""/>
          </a:pPr>
          <a:r>
            <a:rPr lang="en-GB" sz="1400">
              <a:latin typeface="Arial" panose="020B0604020202020204" pitchFamily="34" charset="0"/>
              <a:cs typeface="Arial" panose="020B0604020202020204" pitchFamily="34" charset="0"/>
            </a:rPr>
            <a:t>Bandages</a:t>
          </a:r>
        </a:p>
        <a:p>
          <a:pPr>
            <a:buFont typeface="Symbol" panose="05050102010706020507" pitchFamily="18" charset="2"/>
            <a:buChar char=""/>
          </a:pPr>
          <a:endParaRPr lang="en-GB" sz="1400">
            <a:latin typeface="Arial" panose="020B0604020202020204" pitchFamily="34" charset="0"/>
            <a:cs typeface="Arial" panose="020B0604020202020204" pitchFamily="34" charset="0"/>
          </a:endParaRPr>
        </a:p>
        <a:p>
          <a:pPr>
            <a:buFont typeface="Symbol" panose="05050102010706020507" pitchFamily="18" charset="2"/>
            <a:buChar char=""/>
          </a:pPr>
          <a:r>
            <a:rPr lang="en-GB" sz="1400">
              <a:latin typeface="Arial" panose="020B0604020202020204" pitchFamily="34" charset="0"/>
              <a:cs typeface="Arial" panose="020B0604020202020204" pitchFamily="34" charset="0"/>
            </a:rPr>
            <a:t>Phototherapy</a:t>
          </a:r>
        </a:p>
        <a:p>
          <a:pPr>
            <a:buFont typeface="Symbol" panose="05050102010706020507" pitchFamily="18" charset="2"/>
            <a:buChar char=""/>
          </a:pPr>
          <a:endParaRPr lang="en-GB" sz="1400">
            <a:latin typeface="Arial" panose="020B0604020202020204" pitchFamily="34" charset="0"/>
            <a:cs typeface="Arial" panose="020B0604020202020204" pitchFamily="34" charset="0"/>
          </a:endParaRPr>
        </a:p>
        <a:p>
          <a:pPr>
            <a:buFont typeface="Symbol" panose="05050102010706020507" pitchFamily="18" charset="2"/>
            <a:buChar char=""/>
          </a:pPr>
          <a:r>
            <a:rPr lang="en-GB" sz="1400">
              <a:latin typeface="Arial" panose="020B0604020202020204" pitchFamily="34" charset="0"/>
              <a:cs typeface="Arial" panose="020B0604020202020204" pitchFamily="34" charset="0"/>
            </a:rPr>
            <a:t>Systemic therapies (e.g., </a:t>
          </a:r>
          <a:r>
            <a:rPr lang="en-GB" sz="1200">
              <a:latin typeface="Arial" panose="020B0604020202020204" pitchFamily="34" charset="0"/>
              <a:cs typeface="Arial" panose="020B0604020202020204" pitchFamily="34" charset="0"/>
            </a:rPr>
            <a:t>immunosuppressants</a:t>
          </a:r>
          <a:r>
            <a:rPr lang="en-GB" sz="1400">
              <a:latin typeface="Arial" panose="020B0604020202020204" pitchFamily="34" charset="0"/>
              <a:cs typeface="Arial" panose="020B0604020202020204" pitchFamily="34" charset="0"/>
            </a:rPr>
            <a:t>, biologics)</a:t>
          </a:r>
        </a:p>
      </dgm:t>
    </dgm:pt>
    <dgm:pt modelId="{0B7B3F56-199F-434F-AF97-989D5AB0D52B}" type="parTrans" cxnId="{64F42AC7-26D0-4950-8B0B-1683066B9440}">
      <dgm:prSet/>
      <dgm:spPr/>
      <dgm:t>
        <a:bodyPr/>
        <a:lstStyle/>
        <a:p>
          <a:endParaRPr lang="en-GB">
            <a:latin typeface="Arial" panose="020B0604020202020204" pitchFamily="34" charset="0"/>
            <a:cs typeface="Arial" panose="020B0604020202020204" pitchFamily="34" charset="0"/>
          </a:endParaRPr>
        </a:p>
      </dgm:t>
    </dgm:pt>
    <dgm:pt modelId="{C54BA6EE-4FB3-4BF5-93B3-FCA02297DA19}" type="sibTrans" cxnId="{64F42AC7-26D0-4950-8B0B-1683066B9440}">
      <dgm:prSet/>
      <dgm:spPr/>
      <dgm:t>
        <a:bodyPr/>
        <a:lstStyle/>
        <a:p>
          <a:endParaRPr lang="en-GB">
            <a:latin typeface="Arial" panose="020B0604020202020204" pitchFamily="34" charset="0"/>
            <a:cs typeface="Arial" panose="020B0604020202020204" pitchFamily="34" charset="0"/>
          </a:endParaRPr>
        </a:p>
      </dgm:t>
    </dgm:pt>
    <dgm:pt modelId="{1A1CE87A-B165-4055-9811-FBDCDC9EA6F9}">
      <dgm:prSet custT="1"/>
      <dgm:spPr/>
      <dgm:t>
        <a:bodyPr/>
        <a:lstStyle/>
        <a:p>
          <a:pPr>
            <a:buFont typeface="Symbol" panose="05050102010706020507" pitchFamily="18" charset="2"/>
            <a:buChar char=""/>
          </a:pPr>
          <a:r>
            <a:rPr lang="en-GB" sz="1600">
              <a:latin typeface="Arial" panose="020B0604020202020204" pitchFamily="34" charset="0"/>
              <a:cs typeface="Arial" panose="020B0604020202020204" pitchFamily="34" charset="0"/>
            </a:rPr>
            <a:t>Moderate-potency topical corticosteroids</a:t>
          </a:r>
        </a:p>
        <a:p>
          <a:pPr>
            <a:buFont typeface="Symbol" panose="05050102010706020507" pitchFamily="18" charset="2"/>
            <a:buChar char=""/>
          </a:pPr>
          <a:endParaRPr lang="en-GB" sz="1600">
            <a:latin typeface="Arial" panose="020B0604020202020204" pitchFamily="34" charset="0"/>
            <a:cs typeface="Arial" panose="020B0604020202020204" pitchFamily="34" charset="0"/>
          </a:endParaRPr>
        </a:p>
      </dgm:t>
    </dgm:pt>
    <dgm:pt modelId="{A66DEB6A-97A6-4101-843C-DAEB75A3DC94}" type="parTrans" cxnId="{45EE4A7E-EBE9-4B6C-868C-A6081BBEE625}">
      <dgm:prSet/>
      <dgm:spPr/>
      <dgm:t>
        <a:bodyPr/>
        <a:lstStyle/>
        <a:p>
          <a:endParaRPr lang="en-GB">
            <a:latin typeface="Arial" panose="020B0604020202020204" pitchFamily="34" charset="0"/>
            <a:cs typeface="Arial" panose="020B0604020202020204" pitchFamily="34" charset="0"/>
          </a:endParaRPr>
        </a:p>
      </dgm:t>
    </dgm:pt>
    <dgm:pt modelId="{DFCFB0FD-1042-4204-89F0-3D886587939D}" type="sibTrans" cxnId="{45EE4A7E-EBE9-4B6C-868C-A6081BBEE625}">
      <dgm:prSet/>
      <dgm:spPr/>
      <dgm:t>
        <a:bodyPr/>
        <a:lstStyle/>
        <a:p>
          <a:endParaRPr lang="en-GB">
            <a:latin typeface="Arial" panose="020B0604020202020204" pitchFamily="34" charset="0"/>
            <a:cs typeface="Arial" panose="020B0604020202020204" pitchFamily="34" charset="0"/>
          </a:endParaRPr>
        </a:p>
      </dgm:t>
    </dgm:pt>
    <dgm:pt modelId="{245F4ED6-EA53-414C-A283-056DB0250BF3}">
      <dgm:prSet custT="1"/>
      <dgm:spPr/>
      <dgm:t>
        <a:bodyPr/>
        <a:lstStyle/>
        <a:p>
          <a:pPr>
            <a:buFont typeface="Symbol" panose="05050102010706020507" pitchFamily="18" charset="2"/>
            <a:buChar char=""/>
          </a:pPr>
          <a:r>
            <a:rPr lang="en-GB" sz="1600">
              <a:latin typeface="Arial" panose="020B0604020202020204" pitchFamily="34" charset="0"/>
              <a:cs typeface="Arial" panose="020B0604020202020204" pitchFamily="34" charset="0"/>
            </a:rPr>
            <a:t>Topical calcineurin inhibitors (e.g., pimecrolimus, tacrolimus)</a:t>
          </a:r>
        </a:p>
        <a:p>
          <a:pPr>
            <a:buFont typeface="Symbol" panose="05050102010706020507" pitchFamily="18" charset="2"/>
            <a:buChar char=""/>
          </a:pPr>
          <a:endParaRPr lang="en-GB" sz="1600">
            <a:latin typeface="Arial" panose="020B0604020202020204" pitchFamily="34" charset="0"/>
            <a:cs typeface="Arial" panose="020B0604020202020204" pitchFamily="34" charset="0"/>
          </a:endParaRPr>
        </a:p>
      </dgm:t>
    </dgm:pt>
    <dgm:pt modelId="{CE5EB72F-5058-421E-ABF0-D9E4FA64C23C}" type="parTrans" cxnId="{7B05ABF5-ADDD-4118-9B92-7FC6873A0C8C}">
      <dgm:prSet/>
      <dgm:spPr/>
      <dgm:t>
        <a:bodyPr/>
        <a:lstStyle/>
        <a:p>
          <a:endParaRPr lang="en-GB">
            <a:latin typeface="Arial" panose="020B0604020202020204" pitchFamily="34" charset="0"/>
            <a:cs typeface="Arial" panose="020B0604020202020204" pitchFamily="34" charset="0"/>
          </a:endParaRPr>
        </a:p>
      </dgm:t>
    </dgm:pt>
    <dgm:pt modelId="{7902D6B7-B1A2-4EFB-B2BD-9BC8565F5ACA}" type="sibTrans" cxnId="{7B05ABF5-ADDD-4118-9B92-7FC6873A0C8C}">
      <dgm:prSet/>
      <dgm:spPr/>
      <dgm:t>
        <a:bodyPr/>
        <a:lstStyle/>
        <a:p>
          <a:endParaRPr lang="en-GB">
            <a:latin typeface="Arial" panose="020B0604020202020204" pitchFamily="34" charset="0"/>
            <a:cs typeface="Arial" panose="020B0604020202020204" pitchFamily="34" charset="0"/>
          </a:endParaRPr>
        </a:p>
      </dgm:t>
    </dgm:pt>
    <dgm:pt modelId="{7BAB8F3C-914E-4401-B035-27816EE459B1}">
      <dgm:prSet custT="1"/>
      <dgm:spPr/>
      <dgm:t>
        <a:bodyPr/>
        <a:lstStyle/>
        <a:p>
          <a:r>
            <a:rPr lang="en-GB" sz="1600">
              <a:latin typeface="Arial" panose="020B0604020202020204" pitchFamily="34" charset="0"/>
              <a:cs typeface="Arial" panose="020B0604020202020204" pitchFamily="34" charset="0"/>
            </a:rPr>
            <a:t>Bandages</a:t>
          </a:r>
        </a:p>
      </dgm:t>
    </dgm:pt>
    <dgm:pt modelId="{DE688957-FAD3-40F1-BDC2-6C437D584E6B}" type="parTrans" cxnId="{869F2032-D8D1-45F7-ACC4-BE297B94D22F}">
      <dgm:prSet/>
      <dgm:spPr/>
      <dgm:t>
        <a:bodyPr/>
        <a:lstStyle/>
        <a:p>
          <a:endParaRPr lang="en-GB">
            <a:latin typeface="Arial" panose="020B0604020202020204" pitchFamily="34" charset="0"/>
            <a:cs typeface="Arial" panose="020B0604020202020204" pitchFamily="34" charset="0"/>
          </a:endParaRPr>
        </a:p>
      </dgm:t>
    </dgm:pt>
    <dgm:pt modelId="{FA3D16C8-EAF2-4A26-85DF-7BCC7C27EB46}" type="sibTrans" cxnId="{869F2032-D8D1-45F7-ACC4-BE297B94D22F}">
      <dgm:prSet/>
      <dgm:spPr/>
      <dgm:t>
        <a:bodyPr/>
        <a:lstStyle/>
        <a:p>
          <a:endParaRPr lang="en-GB">
            <a:latin typeface="Arial" panose="020B0604020202020204" pitchFamily="34" charset="0"/>
            <a:cs typeface="Arial" panose="020B0604020202020204" pitchFamily="34" charset="0"/>
          </a:endParaRPr>
        </a:p>
      </dgm:t>
    </dgm:pt>
    <dgm:pt modelId="{521D65A1-900C-4CE1-8590-1C715DBB4830}" type="pres">
      <dgm:prSet presAssocID="{A0CEEE36-0CAF-481B-9703-F15FDA840831}" presName="Name0" presStyleCnt="0">
        <dgm:presLayoutVars>
          <dgm:chMax val="7"/>
          <dgm:chPref val="5"/>
          <dgm:dir/>
          <dgm:animOne val="branch"/>
          <dgm:animLvl val="lvl"/>
        </dgm:presLayoutVars>
      </dgm:prSet>
      <dgm:spPr/>
    </dgm:pt>
    <dgm:pt modelId="{E42B9C7F-FC18-425F-A278-DC6690B6F3ED}" type="pres">
      <dgm:prSet presAssocID="{BCDF2281-88B1-48D8-AF94-A9D1761F6075}" presName="ChildAccent3" presStyleCnt="0"/>
      <dgm:spPr/>
    </dgm:pt>
    <dgm:pt modelId="{CE7B0D45-D309-4715-9D19-7003979F5C28}" type="pres">
      <dgm:prSet presAssocID="{BCDF2281-88B1-48D8-AF94-A9D1761F6075}" presName="ChildAccent" presStyleLbl="alignImgPlace1" presStyleIdx="0" presStyleCnt="3" custLinFactNeighborY="-686"/>
      <dgm:spPr/>
    </dgm:pt>
    <dgm:pt modelId="{A11EE11B-2277-4F5C-87F4-70F7C0F995EC}" type="pres">
      <dgm:prSet presAssocID="{BCDF2281-88B1-48D8-AF94-A9D1761F6075}" presName="Child3" presStyleLbl="revTx" presStyleIdx="0" presStyleCnt="0">
        <dgm:presLayoutVars>
          <dgm:chMax val="0"/>
          <dgm:chPref val="0"/>
          <dgm:bulletEnabled val="1"/>
        </dgm:presLayoutVars>
      </dgm:prSet>
      <dgm:spPr/>
    </dgm:pt>
    <dgm:pt modelId="{634FCF32-274B-413D-A379-1386EB8A7FE7}" type="pres">
      <dgm:prSet presAssocID="{BCDF2281-88B1-48D8-AF94-A9D1761F6075}" presName="Parent3" presStyleLbl="node1" presStyleIdx="0" presStyleCnt="3" custLinFactNeighborY="-1605">
        <dgm:presLayoutVars>
          <dgm:chMax val="2"/>
          <dgm:chPref val="1"/>
          <dgm:bulletEnabled val="1"/>
        </dgm:presLayoutVars>
      </dgm:prSet>
      <dgm:spPr/>
    </dgm:pt>
    <dgm:pt modelId="{E09AD8C0-3EAB-4815-A35B-7A8B23C74F3E}" type="pres">
      <dgm:prSet presAssocID="{E78791D4-5C35-4659-805B-C75573AB0928}" presName="ChildAccent2" presStyleCnt="0"/>
      <dgm:spPr/>
    </dgm:pt>
    <dgm:pt modelId="{F0CCCCF3-1635-43FC-A315-869881F5D7EC}" type="pres">
      <dgm:prSet presAssocID="{E78791D4-5C35-4659-805B-C75573AB0928}" presName="ChildAccent" presStyleLbl="alignImgPlace1" presStyleIdx="1" presStyleCnt="3"/>
      <dgm:spPr/>
    </dgm:pt>
    <dgm:pt modelId="{F7E479D9-8D9B-471F-8715-3A3B86C42E68}" type="pres">
      <dgm:prSet presAssocID="{E78791D4-5C35-4659-805B-C75573AB0928}" presName="Child2" presStyleLbl="revTx" presStyleIdx="0" presStyleCnt="0">
        <dgm:presLayoutVars>
          <dgm:chMax val="0"/>
          <dgm:chPref val="0"/>
          <dgm:bulletEnabled val="1"/>
        </dgm:presLayoutVars>
      </dgm:prSet>
      <dgm:spPr/>
    </dgm:pt>
    <dgm:pt modelId="{36CF91EA-FEBD-48BA-A8E0-9DB7748F1458}" type="pres">
      <dgm:prSet presAssocID="{E78791D4-5C35-4659-805B-C75573AB0928}" presName="Parent2" presStyleLbl="node1" presStyleIdx="1" presStyleCnt="3">
        <dgm:presLayoutVars>
          <dgm:chMax val="2"/>
          <dgm:chPref val="1"/>
          <dgm:bulletEnabled val="1"/>
        </dgm:presLayoutVars>
      </dgm:prSet>
      <dgm:spPr/>
    </dgm:pt>
    <dgm:pt modelId="{2D1F1ACA-BCD4-4E65-9AA2-886298F60191}" type="pres">
      <dgm:prSet presAssocID="{38EE9F64-9178-41DB-909D-91A63FC3C6E2}" presName="ChildAccent1" presStyleCnt="0"/>
      <dgm:spPr/>
    </dgm:pt>
    <dgm:pt modelId="{51DC016A-C1BD-4FFD-BCC5-A773921781B1}" type="pres">
      <dgm:prSet presAssocID="{38EE9F64-9178-41DB-909D-91A63FC3C6E2}" presName="ChildAccent" presStyleLbl="alignImgPlace1" presStyleIdx="2" presStyleCnt="3" custLinFactNeighborY="1600"/>
      <dgm:spPr/>
    </dgm:pt>
    <dgm:pt modelId="{3AF1AC56-4056-4AAB-B45F-554210E5F512}" type="pres">
      <dgm:prSet presAssocID="{38EE9F64-9178-41DB-909D-91A63FC3C6E2}" presName="Child1" presStyleLbl="revTx" presStyleIdx="0" presStyleCnt="0">
        <dgm:presLayoutVars>
          <dgm:chMax val="0"/>
          <dgm:chPref val="0"/>
          <dgm:bulletEnabled val="1"/>
        </dgm:presLayoutVars>
      </dgm:prSet>
      <dgm:spPr/>
    </dgm:pt>
    <dgm:pt modelId="{B988D94A-34D8-414A-9346-6661DD2A6C8A}" type="pres">
      <dgm:prSet presAssocID="{38EE9F64-9178-41DB-909D-91A63FC3C6E2}" presName="Parent1" presStyleLbl="node1" presStyleIdx="2" presStyleCnt="3" custLinFactNeighborY="9592">
        <dgm:presLayoutVars>
          <dgm:chMax val="2"/>
          <dgm:chPref val="1"/>
          <dgm:bulletEnabled val="1"/>
        </dgm:presLayoutVars>
      </dgm:prSet>
      <dgm:spPr/>
    </dgm:pt>
  </dgm:ptLst>
  <dgm:cxnLst>
    <dgm:cxn modelId="{A6DC8900-02E0-4B9C-969D-90E58DC882FA}" srcId="{A0CEEE36-0CAF-481B-9703-F15FDA840831}" destId="{BCDF2281-88B1-48D8-AF94-A9D1761F6075}" srcOrd="2" destOrd="0" parTransId="{DBC0D7C8-617B-4ED0-BDAD-E1C3F5C754C0}" sibTransId="{37981596-C4AE-4109-B67F-298B99F4ED89}"/>
    <dgm:cxn modelId="{9E6F0414-B770-4AFE-853C-EE2EB2B1DF5D}" type="presOf" srcId="{38EE9F64-9178-41DB-909D-91A63FC3C6E2}" destId="{B988D94A-34D8-414A-9346-6661DD2A6C8A}" srcOrd="0" destOrd="0" presId="urn:microsoft.com/office/officeart/2011/layout/InterconnectedBlockProcess"/>
    <dgm:cxn modelId="{9BD08D27-7C23-4D06-A42E-4AFDB0E8A0DC}" type="presOf" srcId="{1A1CE87A-B165-4055-9811-FBDCDC9EA6F9}" destId="{F7E479D9-8D9B-471F-8715-3A3B86C42E68}" srcOrd="1" destOrd="1" presId="urn:microsoft.com/office/officeart/2011/layout/InterconnectedBlockProcess"/>
    <dgm:cxn modelId="{869F2032-D8D1-45F7-ACC4-BE297B94D22F}" srcId="{E78791D4-5C35-4659-805B-C75573AB0928}" destId="{7BAB8F3C-914E-4401-B035-27816EE459B1}" srcOrd="3" destOrd="0" parTransId="{DE688957-FAD3-40F1-BDC2-6C437D584E6B}" sibTransId="{FA3D16C8-EAF2-4A26-85DF-7BCC7C27EB46}"/>
    <dgm:cxn modelId="{094EC635-06EF-41D8-B8FD-6C8D6898D8DB}" type="presOf" srcId="{B57DEDCE-94D8-4A63-99BC-F78BE4F6D222}" destId="{A11EE11B-2277-4F5C-87F4-70F7C0F995EC}" srcOrd="1" destOrd="0" presId="urn:microsoft.com/office/officeart/2011/layout/InterconnectedBlockProcess"/>
    <dgm:cxn modelId="{BD379E5D-F7F3-40E7-A814-B1C7816ECCDE}" type="presOf" srcId="{A0CEEE36-0CAF-481B-9703-F15FDA840831}" destId="{521D65A1-900C-4CE1-8590-1C715DBB4830}" srcOrd="0" destOrd="0" presId="urn:microsoft.com/office/officeart/2011/layout/InterconnectedBlockProcess"/>
    <dgm:cxn modelId="{CE879E43-1870-47CA-8F06-BC44F1873368}" type="presOf" srcId="{4B79C93C-EF0D-47BF-BE3D-B63D39D66AD6}" destId="{3AF1AC56-4056-4AAB-B45F-554210E5F512}" srcOrd="1" destOrd="0" presId="urn:microsoft.com/office/officeart/2011/layout/InterconnectedBlockProcess"/>
    <dgm:cxn modelId="{5FECD863-A5D7-4E5B-8543-4AFA848169CD}" type="presOf" srcId="{BCDF2281-88B1-48D8-AF94-A9D1761F6075}" destId="{634FCF32-274B-413D-A379-1386EB8A7FE7}" srcOrd="0" destOrd="0" presId="urn:microsoft.com/office/officeart/2011/layout/InterconnectedBlockProcess"/>
    <dgm:cxn modelId="{29276144-5D1B-4C1C-AF3D-BFB0E36EC4CD}" type="presOf" srcId="{E6D2C9B2-29D7-4D76-99F1-A20D51AB24A2}" destId="{F0CCCCF3-1635-43FC-A315-869881F5D7EC}" srcOrd="0" destOrd="0" presId="urn:microsoft.com/office/officeart/2011/layout/InterconnectedBlockProcess"/>
    <dgm:cxn modelId="{C1754C66-5152-4B2D-AFAE-55D26D804D14}" type="presOf" srcId="{7BAB8F3C-914E-4401-B035-27816EE459B1}" destId="{F0CCCCF3-1635-43FC-A315-869881F5D7EC}" srcOrd="0" destOrd="3" presId="urn:microsoft.com/office/officeart/2011/layout/InterconnectedBlockProcess"/>
    <dgm:cxn modelId="{9CC78668-5EE2-4D2A-87A5-2AFB7E909090}" type="presOf" srcId="{245F4ED6-EA53-414C-A283-056DB0250BF3}" destId="{F7E479D9-8D9B-471F-8715-3A3B86C42E68}" srcOrd="1" destOrd="2" presId="urn:microsoft.com/office/officeart/2011/layout/InterconnectedBlockProcess"/>
    <dgm:cxn modelId="{47E6014A-DAAE-4890-9D59-57F9E22A3868}" type="presOf" srcId="{4B79C93C-EF0D-47BF-BE3D-B63D39D66AD6}" destId="{51DC016A-C1BD-4FFD-BCC5-A773921781B1}" srcOrd="0" destOrd="0" presId="urn:microsoft.com/office/officeart/2011/layout/InterconnectedBlockProcess"/>
    <dgm:cxn modelId="{1AA6E777-C6B7-4B1E-A358-5F6C5324C272}" srcId="{A0CEEE36-0CAF-481B-9703-F15FDA840831}" destId="{E78791D4-5C35-4659-805B-C75573AB0928}" srcOrd="1" destOrd="0" parTransId="{41C8D088-5557-4BBC-94F8-0C62AC16100D}" sibTransId="{E8D8CAD6-8A26-41B8-9CCE-5FF396D5579E}"/>
    <dgm:cxn modelId="{45EE4A7E-EBE9-4B6C-868C-A6081BBEE625}" srcId="{E78791D4-5C35-4659-805B-C75573AB0928}" destId="{1A1CE87A-B165-4055-9811-FBDCDC9EA6F9}" srcOrd="1" destOrd="0" parTransId="{A66DEB6A-97A6-4101-843C-DAEB75A3DC94}" sibTransId="{DFCFB0FD-1042-4204-89F0-3D886587939D}"/>
    <dgm:cxn modelId="{315F7891-17D4-408F-AD7C-ED2642378826}" srcId="{A0CEEE36-0CAF-481B-9703-F15FDA840831}" destId="{38EE9F64-9178-41DB-909D-91A63FC3C6E2}" srcOrd="0" destOrd="0" parTransId="{9E1AFD27-9F99-4DF4-A913-31A15FA6741D}" sibTransId="{0BB1CCAF-0DB2-4784-ADC0-70AC127F6832}"/>
    <dgm:cxn modelId="{6713F795-B561-4F3C-82D0-B5158F545CF9}" type="presOf" srcId="{7BAB8F3C-914E-4401-B035-27816EE459B1}" destId="{F7E479D9-8D9B-471F-8715-3A3B86C42E68}" srcOrd="1" destOrd="3" presId="urn:microsoft.com/office/officeart/2011/layout/InterconnectedBlockProcess"/>
    <dgm:cxn modelId="{C1809599-3166-450E-92FE-F508B1161000}" type="presOf" srcId="{245F4ED6-EA53-414C-A283-056DB0250BF3}" destId="{F0CCCCF3-1635-43FC-A315-869881F5D7EC}" srcOrd="0" destOrd="2" presId="urn:microsoft.com/office/officeart/2011/layout/InterconnectedBlockProcess"/>
    <dgm:cxn modelId="{887F609A-0272-4F8E-B6F7-C4DD3D88118A}" type="presOf" srcId="{E6D2C9B2-29D7-4D76-99F1-A20D51AB24A2}" destId="{F7E479D9-8D9B-471F-8715-3A3B86C42E68}" srcOrd="1" destOrd="0" presId="urn:microsoft.com/office/officeart/2011/layout/InterconnectedBlockProcess"/>
    <dgm:cxn modelId="{2D08CABC-F263-4983-90B4-EBC9DE04FB4D}" srcId="{38EE9F64-9178-41DB-909D-91A63FC3C6E2}" destId="{4B79C93C-EF0D-47BF-BE3D-B63D39D66AD6}" srcOrd="0" destOrd="0" parTransId="{4F884F9F-B36D-47CC-A1A6-8B368D064BC5}" sibTransId="{AD7BBE84-DCDA-4399-9C83-0E9E73FD167C}"/>
    <dgm:cxn modelId="{64F42AC7-26D0-4950-8B0B-1683066B9440}" srcId="{BCDF2281-88B1-48D8-AF94-A9D1761F6075}" destId="{B57DEDCE-94D8-4A63-99BC-F78BE4F6D222}" srcOrd="0" destOrd="0" parTransId="{0B7B3F56-199F-434F-AF97-989D5AB0D52B}" sibTransId="{C54BA6EE-4FB3-4BF5-93B3-FCA02297DA19}"/>
    <dgm:cxn modelId="{51F336C8-9BFF-4143-B645-E46BCCF1E9AF}" type="presOf" srcId="{1A1CE87A-B165-4055-9811-FBDCDC9EA6F9}" destId="{F0CCCCF3-1635-43FC-A315-869881F5D7EC}" srcOrd="0" destOrd="1" presId="urn:microsoft.com/office/officeart/2011/layout/InterconnectedBlockProcess"/>
    <dgm:cxn modelId="{51E04FCE-D6E8-486A-A22C-D03A516DBCF7}" type="presOf" srcId="{E78791D4-5C35-4659-805B-C75573AB0928}" destId="{36CF91EA-FEBD-48BA-A8E0-9DB7748F1458}" srcOrd="0" destOrd="0" presId="urn:microsoft.com/office/officeart/2011/layout/InterconnectedBlockProcess"/>
    <dgm:cxn modelId="{C21604E2-3762-4E93-9AF5-3D010083F366}" srcId="{E78791D4-5C35-4659-805B-C75573AB0928}" destId="{E6D2C9B2-29D7-4D76-99F1-A20D51AB24A2}" srcOrd="0" destOrd="0" parTransId="{C9A8CFAB-2DC2-42DE-B8AF-BCFAA2E36B08}" sibTransId="{D208EE31-543B-4EE8-9525-AEC8D1C2FE11}"/>
    <dgm:cxn modelId="{7B05ABF5-ADDD-4118-9B92-7FC6873A0C8C}" srcId="{E78791D4-5C35-4659-805B-C75573AB0928}" destId="{245F4ED6-EA53-414C-A283-056DB0250BF3}" srcOrd="2" destOrd="0" parTransId="{CE5EB72F-5058-421E-ABF0-D9E4FA64C23C}" sibTransId="{7902D6B7-B1A2-4EFB-B2BD-9BC8565F5ACA}"/>
    <dgm:cxn modelId="{AF5493F7-15AF-43A9-A1A1-2BFF3432D965}" type="presOf" srcId="{B57DEDCE-94D8-4A63-99BC-F78BE4F6D222}" destId="{CE7B0D45-D309-4715-9D19-7003979F5C28}" srcOrd="0" destOrd="0" presId="urn:microsoft.com/office/officeart/2011/layout/InterconnectedBlockProcess"/>
    <dgm:cxn modelId="{76A07A6D-0E0C-40FF-A112-06F72E936540}" type="presParOf" srcId="{521D65A1-900C-4CE1-8590-1C715DBB4830}" destId="{E42B9C7F-FC18-425F-A278-DC6690B6F3ED}" srcOrd="0" destOrd="0" presId="urn:microsoft.com/office/officeart/2011/layout/InterconnectedBlockProcess"/>
    <dgm:cxn modelId="{EAB9E095-9A23-49EB-B138-455D8ECEEFFE}" type="presParOf" srcId="{E42B9C7F-FC18-425F-A278-DC6690B6F3ED}" destId="{CE7B0D45-D309-4715-9D19-7003979F5C28}" srcOrd="0" destOrd="0" presId="urn:microsoft.com/office/officeart/2011/layout/InterconnectedBlockProcess"/>
    <dgm:cxn modelId="{24F6F942-FFD2-4D7D-BC20-E1882D8D68D6}" type="presParOf" srcId="{521D65A1-900C-4CE1-8590-1C715DBB4830}" destId="{A11EE11B-2277-4F5C-87F4-70F7C0F995EC}" srcOrd="1" destOrd="0" presId="urn:microsoft.com/office/officeart/2011/layout/InterconnectedBlockProcess"/>
    <dgm:cxn modelId="{D5C1C3DB-276E-4BB1-BD5A-255523678EF6}" type="presParOf" srcId="{521D65A1-900C-4CE1-8590-1C715DBB4830}" destId="{634FCF32-274B-413D-A379-1386EB8A7FE7}" srcOrd="2" destOrd="0" presId="urn:microsoft.com/office/officeart/2011/layout/InterconnectedBlockProcess"/>
    <dgm:cxn modelId="{121BB435-FBF2-4E5B-9F3A-51BC24661ECC}" type="presParOf" srcId="{521D65A1-900C-4CE1-8590-1C715DBB4830}" destId="{E09AD8C0-3EAB-4815-A35B-7A8B23C74F3E}" srcOrd="3" destOrd="0" presId="urn:microsoft.com/office/officeart/2011/layout/InterconnectedBlockProcess"/>
    <dgm:cxn modelId="{1FC2FC59-B11B-40E4-9D75-83EEA82F4126}" type="presParOf" srcId="{E09AD8C0-3EAB-4815-A35B-7A8B23C74F3E}" destId="{F0CCCCF3-1635-43FC-A315-869881F5D7EC}" srcOrd="0" destOrd="0" presId="urn:microsoft.com/office/officeart/2011/layout/InterconnectedBlockProcess"/>
    <dgm:cxn modelId="{3EC96CDB-8925-4CC5-B15C-DFBDFC5BA735}" type="presParOf" srcId="{521D65A1-900C-4CE1-8590-1C715DBB4830}" destId="{F7E479D9-8D9B-471F-8715-3A3B86C42E68}" srcOrd="4" destOrd="0" presId="urn:microsoft.com/office/officeart/2011/layout/InterconnectedBlockProcess"/>
    <dgm:cxn modelId="{42295034-3751-413E-9837-0E94358A5FEA}" type="presParOf" srcId="{521D65A1-900C-4CE1-8590-1C715DBB4830}" destId="{36CF91EA-FEBD-48BA-A8E0-9DB7748F1458}" srcOrd="5" destOrd="0" presId="urn:microsoft.com/office/officeart/2011/layout/InterconnectedBlockProcess"/>
    <dgm:cxn modelId="{CF07AF25-1F9E-4785-BE76-E32C8BA07D41}" type="presParOf" srcId="{521D65A1-900C-4CE1-8590-1C715DBB4830}" destId="{2D1F1ACA-BCD4-4E65-9AA2-886298F60191}" srcOrd="6" destOrd="0" presId="urn:microsoft.com/office/officeart/2011/layout/InterconnectedBlockProcess"/>
    <dgm:cxn modelId="{85459FBF-E0DA-4D47-9082-7F677A498542}" type="presParOf" srcId="{2D1F1ACA-BCD4-4E65-9AA2-886298F60191}" destId="{51DC016A-C1BD-4FFD-BCC5-A773921781B1}" srcOrd="0" destOrd="0" presId="urn:microsoft.com/office/officeart/2011/layout/InterconnectedBlockProcess"/>
    <dgm:cxn modelId="{1D908081-8EA3-41C2-85A6-E8EC71980ECD}" type="presParOf" srcId="{521D65A1-900C-4CE1-8590-1C715DBB4830}" destId="{3AF1AC56-4056-4AAB-B45F-554210E5F512}" srcOrd="7" destOrd="0" presId="urn:microsoft.com/office/officeart/2011/layout/InterconnectedBlockProcess"/>
    <dgm:cxn modelId="{A927384B-EED7-4737-9BB3-8248BAE75BFF}" type="presParOf" srcId="{521D65A1-900C-4CE1-8590-1C715DBB4830}" destId="{B988D94A-34D8-414A-9346-6661DD2A6C8A}" srcOrd="8" destOrd="0" presId="urn:microsoft.com/office/officeart/2011/layout/InterconnectedBlockProces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DA5F3D6-63D3-493C-B973-DDF4270BEA25}"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D6BB1F1A-C22D-46FB-83A0-F15FD33592C8}">
      <dgm:prSet phldrT="[Text]" custT="1"/>
      <dgm:spPr/>
      <dgm:t>
        <a:bodyPr/>
        <a:lstStyle/>
        <a:p>
          <a:r>
            <a:rPr lang="en-GB" sz="2000">
              <a:solidFill>
                <a:schemeClr val="tx1"/>
              </a:solidFill>
              <a:latin typeface="Arial" panose="020B0604020202020204" pitchFamily="34" charset="0"/>
              <a:cs typeface="Arial" panose="020B0604020202020204" pitchFamily="34" charset="0"/>
            </a:rPr>
            <a:t>Action during a flare</a:t>
          </a:r>
        </a:p>
      </dgm:t>
    </dgm:pt>
    <dgm:pt modelId="{1FF88121-6D7A-4F9A-8083-E1664CDD6155}" type="parTrans" cxnId="{2F53F85A-385B-4CA7-BF9E-23E6F72BA59C}">
      <dgm:prSet/>
      <dgm:spPr/>
      <dgm:t>
        <a:bodyPr/>
        <a:lstStyle/>
        <a:p>
          <a:endParaRPr lang="en-GB"/>
        </a:p>
      </dgm:t>
    </dgm:pt>
    <dgm:pt modelId="{A8D87F49-DFE7-4B97-B9ED-70B0EDDCF6A5}" type="sibTrans" cxnId="{2F53F85A-385B-4CA7-BF9E-23E6F72BA59C}">
      <dgm:prSet/>
      <dgm:spPr/>
      <dgm:t>
        <a:bodyPr/>
        <a:lstStyle/>
        <a:p>
          <a:endParaRPr lang="en-GB"/>
        </a:p>
      </dgm:t>
    </dgm:pt>
    <dgm:pt modelId="{FA711C90-0E7E-400B-B16F-810368564DBB}">
      <dgm:prSet phldrT="[Text]"/>
      <dgm:spPr/>
      <dgm:t>
        <a:bodyPr/>
        <a:lstStyle/>
        <a:p>
          <a:r>
            <a:rPr lang="en-GB">
              <a:latin typeface="Arial" panose="020B0604020202020204" pitchFamily="34" charset="0"/>
              <a:cs typeface="Arial" panose="020B0604020202020204" pitchFamily="34" charset="0"/>
            </a:rPr>
            <a:t>Start treatment as soon as flare symptoms appear</a:t>
          </a:r>
        </a:p>
      </dgm:t>
    </dgm:pt>
    <dgm:pt modelId="{54E9A900-A140-42CF-A192-4E323AA9C566}" type="parTrans" cxnId="{6053D185-D78C-4C07-87AC-8901AEE50BDD}">
      <dgm:prSet/>
      <dgm:spPr/>
      <dgm:t>
        <a:bodyPr/>
        <a:lstStyle/>
        <a:p>
          <a:endParaRPr lang="en-GB"/>
        </a:p>
      </dgm:t>
    </dgm:pt>
    <dgm:pt modelId="{F8AADADB-539B-4A9C-90F7-8239BC870366}" type="sibTrans" cxnId="{6053D185-D78C-4C07-87AC-8901AEE50BDD}">
      <dgm:prSet/>
      <dgm:spPr/>
      <dgm:t>
        <a:bodyPr/>
        <a:lstStyle/>
        <a:p>
          <a:endParaRPr lang="en-GB"/>
        </a:p>
      </dgm:t>
    </dgm:pt>
    <dgm:pt modelId="{9EDF40D2-0455-4F7C-BE77-98AA98805C22}">
      <dgm:prSet phldrT="[Text]"/>
      <dgm:spPr/>
      <dgm:t>
        <a:bodyPr/>
        <a:lstStyle/>
        <a:p>
          <a:r>
            <a:rPr lang="en-GB">
              <a:latin typeface="Arial" panose="020B0604020202020204" pitchFamily="34" charset="0"/>
              <a:cs typeface="Arial" panose="020B0604020202020204" pitchFamily="34" charset="0"/>
            </a:rPr>
            <a:t>Follow the child’s stepped-care treatment plan</a:t>
          </a:r>
        </a:p>
      </dgm:t>
    </dgm:pt>
    <dgm:pt modelId="{6DDF3A80-6BA7-4237-BB6D-A5E0EA664A84}" type="parTrans" cxnId="{D88D162E-3395-4AB6-B5F3-E72CA11838B9}">
      <dgm:prSet/>
      <dgm:spPr/>
      <dgm:t>
        <a:bodyPr/>
        <a:lstStyle/>
        <a:p>
          <a:endParaRPr lang="en-GB"/>
        </a:p>
      </dgm:t>
    </dgm:pt>
    <dgm:pt modelId="{5E76F142-E273-4E3F-993F-7B1E10BF4BEB}" type="sibTrans" cxnId="{D88D162E-3395-4AB6-B5F3-E72CA11838B9}">
      <dgm:prSet/>
      <dgm:spPr/>
      <dgm:t>
        <a:bodyPr/>
        <a:lstStyle/>
        <a:p>
          <a:endParaRPr lang="en-GB"/>
        </a:p>
      </dgm:t>
    </dgm:pt>
    <dgm:pt modelId="{D83AA267-F4CD-4993-95EB-C9C4100F3EF0}">
      <dgm:prSet phldrT="[Text]" custT="1"/>
      <dgm:spPr/>
      <dgm:t>
        <a:bodyPr/>
        <a:lstStyle/>
        <a:p>
          <a:r>
            <a:rPr lang="en-GB" sz="2000">
              <a:solidFill>
                <a:schemeClr val="tx1"/>
              </a:solidFill>
              <a:latin typeface="Arial" panose="020B0604020202020204" pitchFamily="34" charset="0"/>
              <a:cs typeface="Arial" panose="020B0604020202020204" pitchFamily="34" charset="0"/>
            </a:rPr>
            <a:t>Duration of treatment</a:t>
          </a:r>
        </a:p>
      </dgm:t>
    </dgm:pt>
    <dgm:pt modelId="{DC1459E7-E378-4A28-BED0-B9C6AA5C78DB}" type="parTrans" cxnId="{5E9C39BD-EEF8-40F3-B90F-8EDEE5B03FF7}">
      <dgm:prSet/>
      <dgm:spPr/>
      <dgm:t>
        <a:bodyPr/>
        <a:lstStyle/>
        <a:p>
          <a:endParaRPr lang="en-GB"/>
        </a:p>
      </dgm:t>
    </dgm:pt>
    <dgm:pt modelId="{C75C5F8B-4801-48F9-BAE1-30933F872EB8}" type="sibTrans" cxnId="{5E9C39BD-EEF8-40F3-B90F-8EDEE5B03FF7}">
      <dgm:prSet/>
      <dgm:spPr/>
      <dgm:t>
        <a:bodyPr/>
        <a:lstStyle/>
        <a:p>
          <a:endParaRPr lang="en-GB"/>
        </a:p>
      </dgm:t>
    </dgm:pt>
    <dgm:pt modelId="{827BF18D-E44B-4520-B211-1B431DEB47DA}">
      <dgm:prSet phldrT="[Text]"/>
      <dgm:spPr/>
      <dgm:t>
        <a:bodyPr/>
        <a:lstStyle/>
        <a:p>
          <a:r>
            <a:rPr lang="en-GB">
              <a:latin typeface="Arial" panose="020B0604020202020204" pitchFamily="34" charset="0"/>
              <a:cs typeface="Arial" panose="020B0604020202020204" pitchFamily="34" charset="0"/>
            </a:rPr>
            <a:t>Continue treatment for approximately 48 hours after symptoms have subsided</a:t>
          </a:r>
        </a:p>
      </dgm:t>
    </dgm:pt>
    <dgm:pt modelId="{664C12FD-60AA-45B0-A18B-A65A690F177D}" type="parTrans" cxnId="{6D110753-4127-4A9B-B3E7-DF108DC3C5FE}">
      <dgm:prSet/>
      <dgm:spPr/>
      <dgm:t>
        <a:bodyPr/>
        <a:lstStyle/>
        <a:p>
          <a:endParaRPr lang="en-GB"/>
        </a:p>
      </dgm:t>
    </dgm:pt>
    <dgm:pt modelId="{16FEEB8C-0169-4F3D-B065-2B9E5B685D0D}" type="sibTrans" cxnId="{6D110753-4127-4A9B-B3E7-DF108DC3C5FE}">
      <dgm:prSet/>
      <dgm:spPr/>
      <dgm:t>
        <a:bodyPr/>
        <a:lstStyle/>
        <a:p>
          <a:endParaRPr lang="en-GB"/>
        </a:p>
      </dgm:t>
    </dgm:pt>
    <dgm:pt modelId="{D9EAD3CD-4E17-4B4A-8129-C867FE0C700A}">
      <dgm:prSet phldrT="[Text]" custT="1"/>
      <dgm:spPr/>
      <dgm:t>
        <a:bodyPr/>
        <a:lstStyle/>
        <a:p>
          <a:r>
            <a:rPr lang="en-GB" sz="2000">
              <a:solidFill>
                <a:schemeClr val="tx1"/>
              </a:solidFill>
              <a:latin typeface="Arial" panose="020B0604020202020204" pitchFamily="34" charset="0"/>
              <a:cs typeface="Arial" panose="020B0604020202020204" pitchFamily="34" charset="0"/>
            </a:rPr>
            <a:t>Parent/carer support</a:t>
          </a:r>
        </a:p>
      </dgm:t>
    </dgm:pt>
    <dgm:pt modelId="{9279477C-AFC9-419E-890B-114BF7157E84}" type="parTrans" cxnId="{546A2BF5-7DCC-4174-B228-3B571F26E6D1}">
      <dgm:prSet/>
      <dgm:spPr/>
      <dgm:t>
        <a:bodyPr/>
        <a:lstStyle/>
        <a:p>
          <a:endParaRPr lang="en-GB"/>
        </a:p>
      </dgm:t>
    </dgm:pt>
    <dgm:pt modelId="{8DFDA332-EA16-4AC8-8EE6-E9FFD847385C}" type="sibTrans" cxnId="{546A2BF5-7DCC-4174-B228-3B571F26E6D1}">
      <dgm:prSet/>
      <dgm:spPr/>
      <dgm:t>
        <a:bodyPr/>
        <a:lstStyle/>
        <a:p>
          <a:endParaRPr lang="en-GB"/>
        </a:p>
      </dgm:t>
    </dgm:pt>
    <dgm:pt modelId="{D1878015-4D93-4F12-986B-A180C8BA4CB0}">
      <dgm:prSet phldrT="[Text]"/>
      <dgm:spPr/>
      <dgm:t>
        <a:bodyPr/>
        <a:lstStyle/>
        <a:p>
          <a:r>
            <a:rPr lang="en-GB">
              <a:latin typeface="Arial" panose="020B0604020202020204" pitchFamily="34" charset="0"/>
              <a:cs typeface="Arial" panose="020B0604020202020204" pitchFamily="34" charset="0"/>
            </a:rPr>
            <a:t>Provide clear, written and verbal instructions</a:t>
          </a:r>
        </a:p>
      </dgm:t>
    </dgm:pt>
    <dgm:pt modelId="{B5ADFDF2-49C2-44BA-A72C-3BFAE7D00988}" type="parTrans" cxnId="{5B9B7F85-DBC1-4A80-A498-B71654EEA4C9}">
      <dgm:prSet/>
      <dgm:spPr/>
      <dgm:t>
        <a:bodyPr/>
        <a:lstStyle/>
        <a:p>
          <a:endParaRPr lang="en-GB"/>
        </a:p>
      </dgm:t>
    </dgm:pt>
    <dgm:pt modelId="{A8277C93-CFCB-4949-BF9B-3C81A65038FA}" type="sibTrans" cxnId="{5B9B7F85-DBC1-4A80-A498-B71654EEA4C9}">
      <dgm:prSet/>
      <dgm:spPr/>
      <dgm:t>
        <a:bodyPr/>
        <a:lstStyle/>
        <a:p>
          <a:endParaRPr lang="en-GB"/>
        </a:p>
      </dgm:t>
    </dgm:pt>
    <dgm:pt modelId="{FB39CED6-285F-472D-958B-77DA017E8382}">
      <dgm:prSet phldrT="[Text]"/>
      <dgm:spPr/>
      <dgm:t>
        <a:bodyPr/>
        <a:lstStyle/>
        <a:p>
          <a:r>
            <a:rPr lang="en-GB">
              <a:latin typeface="Arial" panose="020B0604020202020204" pitchFamily="34" charset="0"/>
              <a:cs typeface="Arial" panose="020B0604020202020204" pitchFamily="34" charset="0"/>
            </a:rPr>
            <a:t>Ensure prescribed treatments are available for flare use</a:t>
          </a:r>
        </a:p>
      </dgm:t>
    </dgm:pt>
    <dgm:pt modelId="{E9C9CDEF-4073-4CAC-BD8B-B9660F5CD559}" type="parTrans" cxnId="{3B4836A3-E7CB-449A-999A-793CEDDF2E60}">
      <dgm:prSet/>
      <dgm:spPr/>
      <dgm:t>
        <a:bodyPr/>
        <a:lstStyle/>
        <a:p>
          <a:endParaRPr lang="en-GB"/>
        </a:p>
      </dgm:t>
    </dgm:pt>
    <dgm:pt modelId="{C79F0E25-9DE0-4580-9007-339D2E1EF5A4}" type="sibTrans" cxnId="{3B4836A3-E7CB-449A-999A-793CEDDF2E60}">
      <dgm:prSet/>
      <dgm:spPr/>
      <dgm:t>
        <a:bodyPr/>
        <a:lstStyle/>
        <a:p>
          <a:endParaRPr lang="en-GB"/>
        </a:p>
      </dgm:t>
    </dgm:pt>
    <dgm:pt modelId="{4796409C-F617-4889-AA87-19B7E2CBAAEC}">
      <dgm:prSet custT="1"/>
      <dgm:spPr/>
      <dgm:t>
        <a:bodyPr/>
        <a:lstStyle/>
        <a:p>
          <a:r>
            <a:rPr lang="en-GB" sz="2000">
              <a:solidFill>
                <a:schemeClr val="tx1"/>
              </a:solidFill>
              <a:latin typeface="Arial" panose="020B0604020202020204" pitchFamily="34" charset="0"/>
              <a:cs typeface="Arial" panose="020B0604020202020204" pitchFamily="34" charset="0"/>
            </a:rPr>
            <a:t>Recognising a flare</a:t>
          </a:r>
        </a:p>
      </dgm:t>
    </dgm:pt>
    <dgm:pt modelId="{219166F9-5CFE-4BC0-81A8-3C8CF25ECB47}" type="parTrans" cxnId="{5789DF5E-9FDF-475E-8867-01ECED96D276}">
      <dgm:prSet/>
      <dgm:spPr/>
      <dgm:t>
        <a:bodyPr/>
        <a:lstStyle/>
        <a:p>
          <a:endParaRPr lang="en-GB"/>
        </a:p>
      </dgm:t>
    </dgm:pt>
    <dgm:pt modelId="{11AA98F2-8C23-4663-8297-A04061ECA126}" type="sibTrans" cxnId="{5789DF5E-9FDF-475E-8867-01ECED96D276}">
      <dgm:prSet/>
      <dgm:spPr/>
      <dgm:t>
        <a:bodyPr/>
        <a:lstStyle/>
        <a:p>
          <a:endParaRPr lang="en-GB"/>
        </a:p>
      </dgm:t>
    </dgm:pt>
    <dgm:pt modelId="{BDB35239-587D-4EB3-893F-F78B17F3F9DB}">
      <dgm:prSet/>
      <dgm:spPr/>
      <dgm:t>
        <a:bodyPr/>
        <a:lstStyle/>
        <a:p>
          <a:r>
            <a:rPr lang="en-GB">
              <a:latin typeface="Arial" panose="020B0604020202020204" pitchFamily="34" charset="0"/>
              <a:cs typeface="Arial" panose="020B0604020202020204" pitchFamily="34" charset="0"/>
            </a:rPr>
            <a:t>Look for signs such as increased dryness, redness, itching, swelling, and general irritability</a:t>
          </a:r>
        </a:p>
      </dgm:t>
    </dgm:pt>
    <dgm:pt modelId="{F15AB179-2BC1-4032-8111-77A0C888E304}" type="parTrans" cxnId="{D21C3AA1-CD97-454D-8B6B-3F54D7868B41}">
      <dgm:prSet/>
      <dgm:spPr/>
      <dgm:t>
        <a:bodyPr/>
        <a:lstStyle/>
        <a:p>
          <a:endParaRPr lang="en-GB"/>
        </a:p>
      </dgm:t>
    </dgm:pt>
    <dgm:pt modelId="{656CA938-F37D-4F27-99C4-47F91974F679}" type="sibTrans" cxnId="{D21C3AA1-CD97-454D-8B6B-3F54D7868B41}">
      <dgm:prSet/>
      <dgm:spPr/>
      <dgm:t>
        <a:bodyPr/>
        <a:lstStyle/>
        <a:p>
          <a:endParaRPr lang="en-GB"/>
        </a:p>
      </dgm:t>
    </dgm:pt>
    <dgm:pt modelId="{D3E25FFC-266F-4C6D-BEE5-93C705F0CE56}" type="pres">
      <dgm:prSet presAssocID="{2DA5F3D6-63D3-493C-B973-DDF4270BEA25}" presName="Name0" presStyleCnt="0">
        <dgm:presLayoutVars>
          <dgm:dir/>
          <dgm:animLvl val="lvl"/>
          <dgm:resizeHandles val="exact"/>
        </dgm:presLayoutVars>
      </dgm:prSet>
      <dgm:spPr/>
    </dgm:pt>
    <dgm:pt modelId="{62183F64-CB97-4A10-8599-818DF678C573}" type="pres">
      <dgm:prSet presAssocID="{4796409C-F617-4889-AA87-19B7E2CBAAEC}" presName="linNode" presStyleCnt="0"/>
      <dgm:spPr/>
    </dgm:pt>
    <dgm:pt modelId="{A34DF434-D27B-4ACB-B3EC-7C3990B2A238}" type="pres">
      <dgm:prSet presAssocID="{4796409C-F617-4889-AA87-19B7E2CBAAEC}" presName="parentText" presStyleLbl="node1" presStyleIdx="0" presStyleCnt="4">
        <dgm:presLayoutVars>
          <dgm:chMax val="1"/>
          <dgm:bulletEnabled val="1"/>
        </dgm:presLayoutVars>
      </dgm:prSet>
      <dgm:spPr/>
    </dgm:pt>
    <dgm:pt modelId="{83EB03C4-C33C-4554-82C2-9D2F32B8A687}" type="pres">
      <dgm:prSet presAssocID="{4796409C-F617-4889-AA87-19B7E2CBAAEC}" presName="descendantText" presStyleLbl="alignAccFollowNode1" presStyleIdx="0" presStyleCnt="4">
        <dgm:presLayoutVars>
          <dgm:bulletEnabled val="1"/>
        </dgm:presLayoutVars>
      </dgm:prSet>
      <dgm:spPr/>
    </dgm:pt>
    <dgm:pt modelId="{A9ED638D-F3CF-49D9-BD95-32CA0F6D0A6C}" type="pres">
      <dgm:prSet presAssocID="{11AA98F2-8C23-4663-8297-A04061ECA126}" presName="sp" presStyleCnt="0"/>
      <dgm:spPr/>
    </dgm:pt>
    <dgm:pt modelId="{FAFEF0FD-0893-42F9-92E2-F6957C5FF396}" type="pres">
      <dgm:prSet presAssocID="{D6BB1F1A-C22D-46FB-83A0-F15FD33592C8}" presName="linNode" presStyleCnt="0"/>
      <dgm:spPr/>
    </dgm:pt>
    <dgm:pt modelId="{282AA380-473D-463E-B753-15D4C2A3B50F}" type="pres">
      <dgm:prSet presAssocID="{D6BB1F1A-C22D-46FB-83A0-F15FD33592C8}" presName="parentText" presStyleLbl="node1" presStyleIdx="1" presStyleCnt="4">
        <dgm:presLayoutVars>
          <dgm:chMax val="1"/>
          <dgm:bulletEnabled val="1"/>
        </dgm:presLayoutVars>
      </dgm:prSet>
      <dgm:spPr/>
    </dgm:pt>
    <dgm:pt modelId="{2FB95349-358E-4AE0-A3BB-CBF3448C361E}" type="pres">
      <dgm:prSet presAssocID="{D6BB1F1A-C22D-46FB-83A0-F15FD33592C8}" presName="descendantText" presStyleLbl="alignAccFollowNode1" presStyleIdx="1" presStyleCnt="4">
        <dgm:presLayoutVars>
          <dgm:bulletEnabled val="1"/>
        </dgm:presLayoutVars>
      </dgm:prSet>
      <dgm:spPr/>
    </dgm:pt>
    <dgm:pt modelId="{217BD0D6-493F-427D-96BC-F6CA8DE005D2}" type="pres">
      <dgm:prSet presAssocID="{A8D87F49-DFE7-4B97-B9ED-70B0EDDCF6A5}" presName="sp" presStyleCnt="0"/>
      <dgm:spPr/>
    </dgm:pt>
    <dgm:pt modelId="{14302EF4-B4AE-4554-98EA-A2A96C50C0D8}" type="pres">
      <dgm:prSet presAssocID="{D83AA267-F4CD-4993-95EB-C9C4100F3EF0}" presName="linNode" presStyleCnt="0"/>
      <dgm:spPr/>
    </dgm:pt>
    <dgm:pt modelId="{DAA979D4-E4C2-40E5-AF64-21E5A3FD3120}" type="pres">
      <dgm:prSet presAssocID="{D83AA267-F4CD-4993-95EB-C9C4100F3EF0}" presName="parentText" presStyleLbl="node1" presStyleIdx="2" presStyleCnt="4">
        <dgm:presLayoutVars>
          <dgm:chMax val="1"/>
          <dgm:bulletEnabled val="1"/>
        </dgm:presLayoutVars>
      </dgm:prSet>
      <dgm:spPr/>
    </dgm:pt>
    <dgm:pt modelId="{CB418A90-5BA7-458D-AE9A-397AC2302F14}" type="pres">
      <dgm:prSet presAssocID="{D83AA267-F4CD-4993-95EB-C9C4100F3EF0}" presName="descendantText" presStyleLbl="alignAccFollowNode1" presStyleIdx="2" presStyleCnt="4">
        <dgm:presLayoutVars>
          <dgm:bulletEnabled val="1"/>
        </dgm:presLayoutVars>
      </dgm:prSet>
      <dgm:spPr/>
    </dgm:pt>
    <dgm:pt modelId="{41D7A454-B1AD-43ED-9428-6518A50BF7B4}" type="pres">
      <dgm:prSet presAssocID="{C75C5F8B-4801-48F9-BAE1-30933F872EB8}" presName="sp" presStyleCnt="0"/>
      <dgm:spPr/>
    </dgm:pt>
    <dgm:pt modelId="{72C0E64E-F662-4E52-9B56-9B6693BDEDC5}" type="pres">
      <dgm:prSet presAssocID="{D9EAD3CD-4E17-4B4A-8129-C867FE0C700A}" presName="linNode" presStyleCnt="0"/>
      <dgm:spPr/>
    </dgm:pt>
    <dgm:pt modelId="{3EC6513C-670C-4C3F-97DA-CC4C08BC10B6}" type="pres">
      <dgm:prSet presAssocID="{D9EAD3CD-4E17-4B4A-8129-C867FE0C700A}" presName="parentText" presStyleLbl="node1" presStyleIdx="3" presStyleCnt="4">
        <dgm:presLayoutVars>
          <dgm:chMax val="1"/>
          <dgm:bulletEnabled val="1"/>
        </dgm:presLayoutVars>
      </dgm:prSet>
      <dgm:spPr/>
    </dgm:pt>
    <dgm:pt modelId="{68FEC75A-4D4B-470B-B866-C764E580D806}" type="pres">
      <dgm:prSet presAssocID="{D9EAD3CD-4E17-4B4A-8129-C867FE0C700A}" presName="descendantText" presStyleLbl="alignAccFollowNode1" presStyleIdx="3" presStyleCnt="4">
        <dgm:presLayoutVars>
          <dgm:bulletEnabled val="1"/>
        </dgm:presLayoutVars>
      </dgm:prSet>
      <dgm:spPr/>
    </dgm:pt>
  </dgm:ptLst>
  <dgm:cxnLst>
    <dgm:cxn modelId="{6DBFEF10-07E5-4DE6-ABA5-563101F7F10A}" type="presOf" srcId="{827BF18D-E44B-4520-B211-1B431DEB47DA}" destId="{CB418A90-5BA7-458D-AE9A-397AC2302F14}" srcOrd="0" destOrd="0" presId="urn:microsoft.com/office/officeart/2005/8/layout/vList5"/>
    <dgm:cxn modelId="{A666A11E-7971-49FD-9EFD-AA937D9E096E}" type="presOf" srcId="{D83AA267-F4CD-4993-95EB-C9C4100F3EF0}" destId="{DAA979D4-E4C2-40E5-AF64-21E5A3FD3120}" srcOrd="0" destOrd="0" presId="urn:microsoft.com/office/officeart/2005/8/layout/vList5"/>
    <dgm:cxn modelId="{D88D162E-3395-4AB6-B5F3-E72CA11838B9}" srcId="{D6BB1F1A-C22D-46FB-83A0-F15FD33592C8}" destId="{9EDF40D2-0455-4F7C-BE77-98AA98805C22}" srcOrd="1" destOrd="0" parTransId="{6DDF3A80-6BA7-4237-BB6D-A5E0EA664A84}" sibTransId="{5E76F142-E273-4E3F-993F-7B1E10BF4BEB}"/>
    <dgm:cxn modelId="{C073812F-4632-4049-B7EF-4B59360AF67B}" type="presOf" srcId="{4796409C-F617-4889-AA87-19B7E2CBAAEC}" destId="{A34DF434-D27B-4ACB-B3EC-7C3990B2A238}" srcOrd="0" destOrd="0" presId="urn:microsoft.com/office/officeart/2005/8/layout/vList5"/>
    <dgm:cxn modelId="{CBD4C35E-B58C-4A59-9394-322EA3AEA3C0}" type="presOf" srcId="{2DA5F3D6-63D3-493C-B973-DDF4270BEA25}" destId="{D3E25FFC-266F-4C6D-BEE5-93C705F0CE56}" srcOrd="0" destOrd="0" presId="urn:microsoft.com/office/officeart/2005/8/layout/vList5"/>
    <dgm:cxn modelId="{5789DF5E-9FDF-475E-8867-01ECED96D276}" srcId="{2DA5F3D6-63D3-493C-B973-DDF4270BEA25}" destId="{4796409C-F617-4889-AA87-19B7E2CBAAEC}" srcOrd="0" destOrd="0" parTransId="{219166F9-5CFE-4BC0-81A8-3C8CF25ECB47}" sibTransId="{11AA98F2-8C23-4663-8297-A04061ECA126}"/>
    <dgm:cxn modelId="{4792734F-1D87-4F27-8CBD-D6AA9F038FFA}" type="presOf" srcId="{BDB35239-587D-4EB3-893F-F78B17F3F9DB}" destId="{83EB03C4-C33C-4554-82C2-9D2F32B8A687}" srcOrd="0" destOrd="0" presId="urn:microsoft.com/office/officeart/2005/8/layout/vList5"/>
    <dgm:cxn modelId="{6D110753-4127-4A9B-B3E7-DF108DC3C5FE}" srcId="{D83AA267-F4CD-4993-95EB-C9C4100F3EF0}" destId="{827BF18D-E44B-4520-B211-1B431DEB47DA}" srcOrd="0" destOrd="0" parTransId="{664C12FD-60AA-45B0-A18B-A65A690F177D}" sibTransId="{16FEEB8C-0169-4F3D-B065-2B9E5B685D0D}"/>
    <dgm:cxn modelId="{26D33257-C094-4CAD-A6BC-E0F975B84FE3}" type="presOf" srcId="{FB39CED6-285F-472D-958B-77DA017E8382}" destId="{68FEC75A-4D4B-470B-B866-C764E580D806}" srcOrd="0" destOrd="1" presId="urn:microsoft.com/office/officeart/2005/8/layout/vList5"/>
    <dgm:cxn modelId="{2F53F85A-385B-4CA7-BF9E-23E6F72BA59C}" srcId="{2DA5F3D6-63D3-493C-B973-DDF4270BEA25}" destId="{D6BB1F1A-C22D-46FB-83A0-F15FD33592C8}" srcOrd="1" destOrd="0" parTransId="{1FF88121-6D7A-4F9A-8083-E1664CDD6155}" sibTransId="{A8D87F49-DFE7-4B97-B9ED-70B0EDDCF6A5}"/>
    <dgm:cxn modelId="{A89D807B-96FB-42B1-9108-C983EABBA30F}" type="presOf" srcId="{D6BB1F1A-C22D-46FB-83A0-F15FD33592C8}" destId="{282AA380-473D-463E-B753-15D4C2A3B50F}" srcOrd="0" destOrd="0" presId="urn:microsoft.com/office/officeart/2005/8/layout/vList5"/>
    <dgm:cxn modelId="{5B9B7F85-DBC1-4A80-A498-B71654EEA4C9}" srcId="{D9EAD3CD-4E17-4B4A-8129-C867FE0C700A}" destId="{D1878015-4D93-4F12-986B-A180C8BA4CB0}" srcOrd="0" destOrd="0" parTransId="{B5ADFDF2-49C2-44BA-A72C-3BFAE7D00988}" sibTransId="{A8277C93-CFCB-4949-BF9B-3C81A65038FA}"/>
    <dgm:cxn modelId="{6053D185-D78C-4C07-87AC-8901AEE50BDD}" srcId="{D6BB1F1A-C22D-46FB-83A0-F15FD33592C8}" destId="{FA711C90-0E7E-400B-B16F-810368564DBB}" srcOrd="0" destOrd="0" parTransId="{54E9A900-A140-42CF-A192-4E323AA9C566}" sibTransId="{F8AADADB-539B-4A9C-90F7-8239BC870366}"/>
    <dgm:cxn modelId="{A5028B90-77ED-4854-9D81-B13986068C3F}" type="presOf" srcId="{FA711C90-0E7E-400B-B16F-810368564DBB}" destId="{2FB95349-358E-4AE0-A3BB-CBF3448C361E}" srcOrd="0" destOrd="0" presId="urn:microsoft.com/office/officeart/2005/8/layout/vList5"/>
    <dgm:cxn modelId="{44130299-9452-4F47-8981-1C65A4EEF2EE}" type="presOf" srcId="{D9EAD3CD-4E17-4B4A-8129-C867FE0C700A}" destId="{3EC6513C-670C-4C3F-97DA-CC4C08BC10B6}" srcOrd="0" destOrd="0" presId="urn:microsoft.com/office/officeart/2005/8/layout/vList5"/>
    <dgm:cxn modelId="{26D1519C-4244-4099-869F-A1488C567E83}" type="presOf" srcId="{9EDF40D2-0455-4F7C-BE77-98AA98805C22}" destId="{2FB95349-358E-4AE0-A3BB-CBF3448C361E}" srcOrd="0" destOrd="1" presId="urn:microsoft.com/office/officeart/2005/8/layout/vList5"/>
    <dgm:cxn modelId="{D21C3AA1-CD97-454D-8B6B-3F54D7868B41}" srcId="{4796409C-F617-4889-AA87-19B7E2CBAAEC}" destId="{BDB35239-587D-4EB3-893F-F78B17F3F9DB}" srcOrd="0" destOrd="0" parTransId="{F15AB179-2BC1-4032-8111-77A0C888E304}" sibTransId="{656CA938-F37D-4F27-99C4-47F91974F679}"/>
    <dgm:cxn modelId="{3B4836A3-E7CB-449A-999A-793CEDDF2E60}" srcId="{D9EAD3CD-4E17-4B4A-8129-C867FE0C700A}" destId="{FB39CED6-285F-472D-958B-77DA017E8382}" srcOrd="1" destOrd="0" parTransId="{E9C9CDEF-4073-4CAC-BD8B-B9660F5CD559}" sibTransId="{C79F0E25-9DE0-4580-9007-339D2E1EF5A4}"/>
    <dgm:cxn modelId="{5E9C39BD-EEF8-40F3-B90F-8EDEE5B03FF7}" srcId="{2DA5F3D6-63D3-493C-B973-DDF4270BEA25}" destId="{D83AA267-F4CD-4993-95EB-C9C4100F3EF0}" srcOrd="2" destOrd="0" parTransId="{DC1459E7-E378-4A28-BED0-B9C6AA5C78DB}" sibTransId="{C75C5F8B-4801-48F9-BAE1-30933F872EB8}"/>
    <dgm:cxn modelId="{550CF4C2-2520-4452-95A5-D0418FBF133A}" type="presOf" srcId="{D1878015-4D93-4F12-986B-A180C8BA4CB0}" destId="{68FEC75A-4D4B-470B-B866-C764E580D806}" srcOrd="0" destOrd="0" presId="urn:microsoft.com/office/officeart/2005/8/layout/vList5"/>
    <dgm:cxn modelId="{546A2BF5-7DCC-4174-B228-3B571F26E6D1}" srcId="{2DA5F3D6-63D3-493C-B973-DDF4270BEA25}" destId="{D9EAD3CD-4E17-4B4A-8129-C867FE0C700A}" srcOrd="3" destOrd="0" parTransId="{9279477C-AFC9-419E-890B-114BF7157E84}" sibTransId="{8DFDA332-EA16-4AC8-8EE6-E9FFD847385C}"/>
    <dgm:cxn modelId="{C412F872-09AC-460C-8B45-7FD25EA7E29C}" type="presParOf" srcId="{D3E25FFC-266F-4C6D-BEE5-93C705F0CE56}" destId="{62183F64-CB97-4A10-8599-818DF678C573}" srcOrd="0" destOrd="0" presId="urn:microsoft.com/office/officeart/2005/8/layout/vList5"/>
    <dgm:cxn modelId="{11E93857-1366-4CF1-9D07-9A296826624B}" type="presParOf" srcId="{62183F64-CB97-4A10-8599-818DF678C573}" destId="{A34DF434-D27B-4ACB-B3EC-7C3990B2A238}" srcOrd="0" destOrd="0" presId="urn:microsoft.com/office/officeart/2005/8/layout/vList5"/>
    <dgm:cxn modelId="{07445F1E-0FCF-4344-85D3-925696885C29}" type="presParOf" srcId="{62183F64-CB97-4A10-8599-818DF678C573}" destId="{83EB03C4-C33C-4554-82C2-9D2F32B8A687}" srcOrd="1" destOrd="0" presId="urn:microsoft.com/office/officeart/2005/8/layout/vList5"/>
    <dgm:cxn modelId="{4AF20B93-D5DA-43C3-BD48-99F453ECE09D}" type="presParOf" srcId="{D3E25FFC-266F-4C6D-BEE5-93C705F0CE56}" destId="{A9ED638D-F3CF-49D9-BD95-32CA0F6D0A6C}" srcOrd="1" destOrd="0" presId="urn:microsoft.com/office/officeart/2005/8/layout/vList5"/>
    <dgm:cxn modelId="{521D6F7E-B80B-4BDA-ADDD-919DBC906D2F}" type="presParOf" srcId="{D3E25FFC-266F-4C6D-BEE5-93C705F0CE56}" destId="{FAFEF0FD-0893-42F9-92E2-F6957C5FF396}" srcOrd="2" destOrd="0" presId="urn:microsoft.com/office/officeart/2005/8/layout/vList5"/>
    <dgm:cxn modelId="{1A8F7F38-457B-48C3-A35D-28DD1DDB6D54}" type="presParOf" srcId="{FAFEF0FD-0893-42F9-92E2-F6957C5FF396}" destId="{282AA380-473D-463E-B753-15D4C2A3B50F}" srcOrd="0" destOrd="0" presId="urn:microsoft.com/office/officeart/2005/8/layout/vList5"/>
    <dgm:cxn modelId="{172343E6-AC15-4AEE-B11F-588CC2A3F251}" type="presParOf" srcId="{FAFEF0FD-0893-42F9-92E2-F6957C5FF396}" destId="{2FB95349-358E-4AE0-A3BB-CBF3448C361E}" srcOrd="1" destOrd="0" presId="urn:microsoft.com/office/officeart/2005/8/layout/vList5"/>
    <dgm:cxn modelId="{ADC93FC9-6B68-4455-B67A-E451B1FC6DEB}" type="presParOf" srcId="{D3E25FFC-266F-4C6D-BEE5-93C705F0CE56}" destId="{217BD0D6-493F-427D-96BC-F6CA8DE005D2}" srcOrd="3" destOrd="0" presId="urn:microsoft.com/office/officeart/2005/8/layout/vList5"/>
    <dgm:cxn modelId="{0AE2AE77-2D73-42D2-BDE8-AD459A1066FE}" type="presParOf" srcId="{D3E25FFC-266F-4C6D-BEE5-93C705F0CE56}" destId="{14302EF4-B4AE-4554-98EA-A2A96C50C0D8}" srcOrd="4" destOrd="0" presId="urn:microsoft.com/office/officeart/2005/8/layout/vList5"/>
    <dgm:cxn modelId="{18C349EE-AA9C-456A-AF95-C3615809E837}" type="presParOf" srcId="{14302EF4-B4AE-4554-98EA-A2A96C50C0D8}" destId="{DAA979D4-E4C2-40E5-AF64-21E5A3FD3120}" srcOrd="0" destOrd="0" presId="urn:microsoft.com/office/officeart/2005/8/layout/vList5"/>
    <dgm:cxn modelId="{3E6685A9-E343-4F32-95DA-5C3E1FA94D79}" type="presParOf" srcId="{14302EF4-B4AE-4554-98EA-A2A96C50C0D8}" destId="{CB418A90-5BA7-458D-AE9A-397AC2302F14}" srcOrd="1" destOrd="0" presId="urn:microsoft.com/office/officeart/2005/8/layout/vList5"/>
    <dgm:cxn modelId="{9BC8A10B-103C-4BC4-AAC3-5CECE5E1795E}" type="presParOf" srcId="{D3E25FFC-266F-4C6D-BEE5-93C705F0CE56}" destId="{41D7A454-B1AD-43ED-9428-6518A50BF7B4}" srcOrd="5" destOrd="0" presId="urn:microsoft.com/office/officeart/2005/8/layout/vList5"/>
    <dgm:cxn modelId="{695B9398-C08C-438E-AD32-148B09DCE903}" type="presParOf" srcId="{D3E25FFC-266F-4C6D-BEE5-93C705F0CE56}" destId="{72C0E64E-F662-4E52-9B56-9B6693BDEDC5}" srcOrd="6" destOrd="0" presId="urn:microsoft.com/office/officeart/2005/8/layout/vList5"/>
    <dgm:cxn modelId="{896DC8C5-8126-47FF-9373-FA27C3C970FA}" type="presParOf" srcId="{72C0E64E-F662-4E52-9B56-9B6693BDEDC5}" destId="{3EC6513C-670C-4C3F-97DA-CC4C08BC10B6}" srcOrd="0" destOrd="0" presId="urn:microsoft.com/office/officeart/2005/8/layout/vList5"/>
    <dgm:cxn modelId="{8065349B-21A3-4F36-91E6-A50E2B261C29}" type="presParOf" srcId="{72C0E64E-F662-4E52-9B56-9B6693BDEDC5}" destId="{68FEC75A-4D4B-470B-B866-C764E580D806}" srcOrd="1" destOrd="0" presId="urn:microsoft.com/office/officeart/2005/8/layout/vList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A4D6873-DABE-4ED5-9448-385913370B06}" type="doc">
      <dgm:prSet loTypeId="urn:microsoft.com/office/officeart/2005/8/layout/list1" loCatId="list" qsTypeId="urn:microsoft.com/office/officeart/2005/8/quickstyle/simple1" qsCatId="simple" csTypeId="urn:microsoft.com/office/officeart/2005/8/colors/accent4_2" csCatId="accent4" phldr="1"/>
      <dgm:spPr/>
      <dgm:t>
        <a:bodyPr/>
        <a:lstStyle/>
        <a:p>
          <a:endParaRPr lang="en-GB"/>
        </a:p>
      </dgm:t>
    </dgm:pt>
    <dgm:pt modelId="{297822C6-0D0F-4CA3-866C-A743428FBF1C}">
      <dgm:prSet phldrT="[Text]" custT="1"/>
      <dgm:spPr/>
      <dgm:t>
        <a:bodyPr/>
        <a:lstStyle/>
        <a:p>
          <a:r>
            <a:rPr lang="en-GB" sz="1400">
              <a:solidFill>
                <a:schemeClr val="tx1"/>
              </a:solidFill>
              <a:latin typeface="Arial" panose="020B0604020202020204" pitchFamily="34" charset="0"/>
              <a:cs typeface="Arial" panose="020B0604020202020204" pitchFamily="34" charset="0"/>
            </a:rPr>
            <a:t>Recognising Infected Eczema</a:t>
          </a:r>
        </a:p>
      </dgm:t>
    </dgm:pt>
    <dgm:pt modelId="{F55EBB96-0958-43F3-9E63-40A664CDFB0B}" type="parTrans" cxnId="{9B061085-FDED-4003-9F0D-E6E94713FE40}">
      <dgm:prSet/>
      <dgm:spPr/>
      <dgm:t>
        <a:bodyPr/>
        <a:lstStyle/>
        <a:p>
          <a:endParaRPr lang="en-GB">
            <a:latin typeface="Arial" panose="020B0604020202020204" pitchFamily="34" charset="0"/>
            <a:cs typeface="Arial" panose="020B0604020202020204" pitchFamily="34" charset="0"/>
          </a:endParaRPr>
        </a:p>
      </dgm:t>
    </dgm:pt>
    <dgm:pt modelId="{D1831A90-A158-42A6-A4D1-09133C79292E}" type="sibTrans" cxnId="{9B061085-FDED-4003-9F0D-E6E94713FE40}">
      <dgm:prSet/>
      <dgm:spPr/>
      <dgm:t>
        <a:bodyPr/>
        <a:lstStyle/>
        <a:p>
          <a:endParaRPr lang="en-GB">
            <a:latin typeface="Arial" panose="020B0604020202020204" pitchFamily="34" charset="0"/>
            <a:cs typeface="Arial" panose="020B0604020202020204" pitchFamily="34" charset="0"/>
          </a:endParaRPr>
        </a:p>
      </dgm:t>
    </dgm:pt>
    <dgm:pt modelId="{0416A7E2-DC8E-45E6-918A-049B8AA6B728}">
      <dgm:prSet phldrT="[Text]" custT="1"/>
      <dgm:spPr/>
      <dgm:t>
        <a:bodyPr/>
        <a:lstStyle/>
        <a:p>
          <a:r>
            <a:rPr lang="en-GB" sz="1400">
              <a:solidFill>
                <a:schemeClr val="tx1"/>
              </a:solidFill>
              <a:latin typeface="Arial" panose="020B0604020202020204" pitchFamily="34" charset="0"/>
              <a:cs typeface="Arial" panose="020B0604020202020204" pitchFamily="34" charset="0"/>
            </a:rPr>
            <a:t>Management Actions</a:t>
          </a:r>
        </a:p>
      </dgm:t>
    </dgm:pt>
    <dgm:pt modelId="{20383F04-0FA5-48DC-A4DF-8A982894A089}" type="parTrans" cxnId="{CBFD0AE0-F7BB-44A4-8F25-8ED7C20B35E3}">
      <dgm:prSet/>
      <dgm:spPr/>
      <dgm:t>
        <a:bodyPr/>
        <a:lstStyle/>
        <a:p>
          <a:endParaRPr lang="en-GB">
            <a:latin typeface="Arial" panose="020B0604020202020204" pitchFamily="34" charset="0"/>
            <a:cs typeface="Arial" panose="020B0604020202020204" pitchFamily="34" charset="0"/>
          </a:endParaRPr>
        </a:p>
      </dgm:t>
    </dgm:pt>
    <dgm:pt modelId="{A3FE91BB-6608-4F5F-B0F4-16248CA765F4}" type="sibTrans" cxnId="{CBFD0AE0-F7BB-44A4-8F25-8ED7C20B35E3}">
      <dgm:prSet/>
      <dgm:spPr/>
      <dgm:t>
        <a:bodyPr/>
        <a:lstStyle/>
        <a:p>
          <a:endParaRPr lang="en-GB">
            <a:latin typeface="Arial" panose="020B0604020202020204" pitchFamily="34" charset="0"/>
            <a:cs typeface="Arial" panose="020B0604020202020204" pitchFamily="34" charset="0"/>
          </a:endParaRPr>
        </a:p>
      </dgm:t>
    </dgm:pt>
    <dgm:pt modelId="{AC74574C-7D50-4CBE-8D33-22EEF2D47AB0}">
      <dgm:prSet phldrT="[Text]"/>
      <dgm:spPr/>
      <dgm:t>
        <a:bodyPr/>
        <a:lstStyle/>
        <a:p>
          <a:r>
            <a:rPr lang="en-GB">
              <a:latin typeface="Arial" panose="020B0604020202020204" pitchFamily="34" charset="0"/>
              <a:cs typeface="Arial" panose="020B0604020202020204" pitchFamily="34" charset="0"/>
            </a:rPr>
            <a:t>Daily bathing to reduce bacterial load</a:t>
          </a:r>
        </a:p>
      </dgm:t>
    </dgm:pt>
    <dgm:pt modelId="{3769097E-8518-4749-ACE3-8A3D9DD14F26}" type="parTrans" cxnId="{7FE256DE-D8D1-4E13-8E82-3C8B55CBBDFC}">
      <dgm:prSet/>
      <dgm:spPr/>
      <dgm:t>
        <a:bodyPr/>
        <a:lstStyle/>
        <a:p>
          <a:endParaRPr lang="en-GB">
            <a:latin typeface="Arial" panose="020B0604020202020204" pitchFamily="34" charset="0"/>
            <a:cs typeface="Arial" panose="020B0604020202020204" pitchFamily="34" charset="0"/>
          </a:endParaRPr>
        </a:p>
      </dgm:t>
    </dgm:pt>
    <dgm:pt modelId="{4CBFFD59-2D0C-4553-ACB1-6F23FB6D6823}" type="sibTrans" cxnId="{7FE256DE-D8D1-4E13-8E82-3C8B55CBBDFC}">
      <dgm:prSet/>
      <dgm:spPr/>
      <dgm:t>
        <a:bodyPr/>
        <a:lstStyle/>
        <a:p>
          <a:endParaRPr lang="en-GB">
            <a:latin typeface="Arial" panose="020B0604020202020204" pitchFamily="34" charset="0"/>
            <a:cs typeface="Arial" panose="020B0604020202020204" pitchFamily="34" charset="0"/>
          </a:endParaRPr>
        </a:p>
      </dgm:t>
    </dgm:pt>
    <dgm:pt modelId="{DCB49512-1305-4C11-91EF-4345A013E3E7}">
      <dgm:prSet phldrT="[Text]"/>
      <dgm:spPr/>
      <dgm:t>
        <a:bodyPr/>
        <a:lstStyle/>
        <a:p>
          <a:r>
            <a:rPr lang="en-GB">
              <a:latin typeface="Arial" panose="020B0604020202020204" pitchFamily="34" charset="0"/>
              <a:cs typeface="Arial" panose="020B0604020202020204" pitchFamily="34" charset="0"/>
            </a:rPr>
            <a:t>Weeping or pustules</a:t>
          </a:r>
        </a:p>
      </dgm:t>
    </dgm:pt>
    <dgm:pt modelId="{6BC49F8A-4DE1-4197-AE1E-92FEAD51A538}" type="parTrans" cxnId="{3111600D-A5A8-47D6-9365-82592F41FE9A}">
      <dgm:prSet/>
      <dgm:spPr/>
      <dgm:t>
        <a:bodyPr/>
        <a:lstStyle/>
        <a:p>
          <a:endParaRPr lang="en-GB">
            <a:latin typeface="Arial" panose="020B0604020202020204" pitchFamily="34" charset="0"/>
            <a:cs typeface="Arial" panose="020B0604020202020204" pitchFamily="34" charset="0"/>
          </a:endParaRPr>
        </a:p>
      </dgm:t>
    </dgm:pt>
    <dgm:pt modelId="{B0E4AB39-66BC-4B91-B111-FF68E1A211A9}" type="sibTrans" cxnId="{3111600D-A5A8-47D6-9365-82592F41FE9A}">
      <dgm:prSet/>
      <dgm:spPr/>
      <dgm:t>
        <a:bodyPr/>
        <a:lstStyle/>
        <a:p>
          <a:endParaRPr lang="en-GB">
            <a:latin typeface="Arial" panose="020B0604020202020204" pitchFamily="34" charset="0"/>
            <a:cs typeface="Arial" panose="020B0604020202020204" pitchFamily="34" charset="0"/>
          </a:endParaRPr>
        </a:p>
      </dgm:t>
    </dgm:pt>
    <dgm:pt modelId="{CBD90926-5610-4121-9CB4-94937FA6C6A9}">
      <dgm:prSet/>
      <dgm:spPr/>
      <dgm:t>
        <a:bodyPr/>
        <a:lstStyle/>
        <a:p>
          <a:r>
            <a:rPr lang="en-GB">
              <a:latin typeface="Arial" panose="020B0604020202020204" pitchFamily="34" charset="0"/>
              <a:cs typeface="Arial" panose="020B0604020202020204" pitchFamily="34" charset="0"/>
            </a:rPr>
            <a:t>Yellow-coloured crusting</a:t>
          </a:r>
        </a:p>
      </dgm:t>
    </dgm:pt>
    <dgm:pt modelId="{F1198523-5FF6-483E-A796-381C022DED0B}" type="parTrans" cxnId="{50B6E0AC-E382-4B54-A772-3057908F7465}">
      <dgm:prSet/>
      <dgm:spPr/>
      <dgm:t>
        <a:bodyPr/>
        <a:lstStyle/>
        <a:p>
          <a:endParaRPr lang="en-GB">
            <a:latin typeface="Arial" panose="020B0604020202020204" pitchFamily="34" charset="0"/>
            <a:cs typeface="Arial" panose="020B0604020202020204" pitchFamily="34" charset="0"/>
          </a:endParaRPr>
        </a:p>
      </dgm:t>
    </dgm:pt>
    <dgm:pt modelId="{575FC49E-B1CC-4419-9676-BE9A0DBC4360}" type="sibTrans" cxnId="{50B6E0AC-E382-4B54-A772-3057908F7465}">
      <dgm:prSet/>
      <dgm:spPr/>
      <dgm:t>
        <a:bodyPr/>
        <a:lstStyle/>
        <a:p>
          <a:endParaRPr lang="en-GB">
            <a:latin typeface="Arial" panose="020B0604020202020204" pitchFamily="34" charset="0"/>
            <a:cs typeface="Arial" panose="020B0604020202020204" pitchFamily="34" charset="0"/>
          </a:endParaRPr>
        </a:p>
      </dgm:t>
    </dgm:pt>
    <dgm:pt modelId="{2D17DB43-9B4F-4474-B7F5-52684C190A29}">
      <dgm:prSet/>
      <dgm:spPr/>
      <dgm:t>
        <a:bodyPr/>
        <a:lstStyle/>
        <a:p>
          <a:r>
            <a:rPr lang="en-GB">
              <a:latin typeface="Arial" panose="020B0604020202020204" pitchFamily="34" charset="0"/>
              <a:cs typeface="Arial" panose="020B0604020202020204" pitchFamily="34" charset="0"/>
            </a:rPr>
            <a:t>Enlarged lymph nodes</a:t>
          </a:r>
        </a:p>
      </dgm:t>
    </dgm:pt>
    <dgm:pt modelId="{D88E1312-F11A-4485-BA47-B1BAEC991C88}" type="parTrans" cxnId="{E149A261-D6A0-4805-8A71-29E886D307A3}">
      <dgm:prSet/>
      <dgm:spPr/>
      <dgm:t>
        <a:bodyPr/>
        <a:lstStyle/>
        <a:p>
          <a:endParaRPr lang="en-GB">
            <a:latin typeface="Arial" panose="020B0604020202020204" pitchFamily="34" charset="0"/>
            <a:cs typeface="Arial" panose="020B0604020202020204" pitchFamily="34" charset="0"/>
          </a:endParaRPr>
        </a:p>
      </dgm:t>
    </dgm:pt>
    <dgm:pt modelId="{980C7CE2-8929-4E1F-91C0-5375C084B21C}" type="sibTrans" cxnId="{E149A261-D6A0-4805-8A71-29E886D307A3}">
      <dgm:prSet/>
      <dgm:spPr/>
      <dgm:t>
        <a:bodyPr/>
        <a:lstStyle/>
        <a:p>
          <a:endParaRPr lang="en-GB">
            <a:latin typeface="Arial" panose="020B0604020202020204" pitchFamily="34" charset="0"/>
            <a:cs typeface="Arial" panose="020B0604020202020204" pitchFamily="34" charset="0"/>
          </a:endParaRPr>
        </a:p>
      </dgm:t>
    </dgm:pt>
    <dgm:pt modelId="{5F54C925-3E40-44BE-BD93-36223BD788CE}">
      <dgm:prSet/>
      <dgm:spPr/>
      <dgm:t>
        <a:bodyPr/>
        <a:lstStyle/>
        <a:p>
          <a:r>
            <a:rPr lang="en-GB">
              <a:latin typeface="Arial" panose="020B0604020202020204" pitchFamily="34" charset="0"/>
              <a:cs typeface="Arial" panose="020B0604020202020204" pitchFamily="34" charset="0"/>
            </a:rPr>
            <a:t>Fever (pyrexia)</a:t>
          </a:r>
        </a:p>
      </dgm:t>
    </dgm:pt>
    <dgm:pt modelId="{10DE1E56-212E-4CBD-B67A-F98BDA412C37}" type="parTrans" cxnId="{FF9D3017-B950-470B-B225-747EEABF2086}">
      <dgm:prSet/>
      <dgm:spPr/>
      <dgm:t>
        <a:bodyPr/>
        <a:lstStyle/>
        <a:p>
          <a:endParaRPr lang="en-GB">
            <a:latin typeface="Arial" panose="020B0604020202020204" pitchFamily="34" charset="0"/>
            <a:cs typeface="Arial" panose="020B0604020202020204" pitchFamily="34" charset="0"/>
          </a:endParaRPr>
        </a:p>
      </dgm:t>
    </dgm:pt>
    <dgm:pt modelId="{08357BF6-EAC3-402B-9C96-904D01A64011}" type="sibTrans" cxnId="{FF9D3017-B950-470B-B225-747EEABF2086}">
      <dgm:prSet/>
      <dgm:spPr/>
      <dgm:t>
        <a:bodyPr/>
        <a:lstStyle/>
        <a:p>
          <a:endParaRPr lang="en-GB">
            <a:latin typeface="Arial" panose="020B0604020202020204" pitchFamily="34" charset="0"/>
            <a:cs typeface="Arial" panose="020B0604020202020204" pitchFamily="34" charset="0"/>
          </a:endParaRPr>
        </a:p>
      </dgm:t>
    </dgm:pt>
    <dgm:pt modelId="{076D4F2F-340D-4851-87D2-871942839BE2}">
      <dgm:prSet/>
      <dgm:spPr/>
      <dgm:t>
        <a:bodyPr/>
        <a:lstStyle/>
        <a:p>
          <a:r>
            <a:rPr lang="en-GB">
              <a:latin typeface="Arial" panose="020B0604020202020204" pitchFamily="34" charset="0"/>
              <a:cs typeface="Arial" panose="020B0604020202020204" pitchFamily="34" charset="0"/>
            </a:rPr>
            <a:t>Irritability</a:t>
          </a:r>
        </a:p>
      </dgm:t>
    </dgm:pt>
    <dgm:pt modelId="{4B00C6C7-7DC4-4694-AF79-D7E8C0A9FBF4}" type="parTrans" cxnId="{A16906D6-99F7-4BF1-AE81-EBFB033BC6CA}">
      <dgm:prSet/>
      <dgm:spPr/>
      <dgm:t>
        <a:bodyPr/>
        <a:lstStyle/>
        <a:p>
          <a:endParaRPr lang="en-GB">
            <a:latin typeface="Arial" panose="020B0604020202020204" pitchFamily="34" charset="0"/>
            <a:cs typeface="Arial" panose="020B0604020202020204" pitchFamily="34" charset="0"/>
          </a:endParaRPr>
        </a:p>
      </dgm:t>
    </dgm:pt>
    <dgm:pt modelId="{908B4AD4-027B-4BA4-8A58-7CC73E0D21C6}" type="sibTrans" cxnId="{A16906D6-99F7-4BF1-AE81-EBFB033BC6CA}">
      <dgm:prSet/>
      <dgm:spPr/>
      <dgm:t>
        <a:bodyPr/>
        <a:lstStyle/>
        <a:p>
          <a:endParaRPr lang="en-GB">
            <a:latin typeface="Arial" panose="020B0604020202020204" pitchFamily="34" charset="0"/>
            <a:cs typeface="Arial" panose="020B0604020202020204" pitchFamily="34" charset="0"/>
          </a:endParaRPr>
        </a:p>
      </dgm:t>
    </dgm:pt>
    <dgm:pt modelId="{281C8E1D-7A5E-4213-9620-2A6698117619}">
      <dgm:prSet/>
      <dgm:spPr/>
      <dgm:t>
        <a:bodyPr/>
        <a:lstStyle/>
        <a:p>
          <a:r>
            <a:rPr lang="en-GB">
              <a:latin typeface="Arial" panose="020B0604020202020204" pitchFamily="34" charset="0"/>
              <a:cs typeface="Arial" panose="020B0604020202020204" pitchFamily="34" charset="0"/>
            </a:rPr>
            <a:t>Eczema not responding to usual therapy</a:t>
          </a:r>
        </a:p>
      </dgm:t>
    </dgm:pt>
    <dgm:pt modelId="{6D196627-DE14-4A2F-B8AB-96E678570E69}" type="parTrans" cxnId="{C543E708-AF98-47C3-83DE-0CA3DD61F0BF}">
      <dgm:prSet/>
      <dgm:spPr/>
      <dgm:t>
        <a:bodyPr/>
        <a:lstStyle/>
        <a:p>
          <a:endParaRPr lang="en-GB">
            <a:latin typeface="Arial" panose="020B0604020202020204" pitchFamily="34" charset="0"/>
            <a:cs typeface="Arial" panose="020B0604020202020204" pitchFamily="34" charset="0"/>
          </a:endParaRPr>
        </a:p>
      </dgm:t>
    </dgm:pt>
    <dgm:pt modelId="{810CFE1F-F12F-4CBF-B099-6C823AB42160}" type="sibTrans" cxnId="{C543E708-AF98-47C3-83DE-0CA3DD61F0BF}">
      <dgm:prSet/>
      <dgm:spPr/>
      <dgm:t>
        <a:bodyPr/>
        <a:lstStyle/>
        <a:p>
          <a:endParaRPr lang="en-GB">
            <a:latin typeface="Arial" panose="020B0604020202020204" pitchFamily="34" charset="0"/>
            <a:cs typeface="Arial" panose="020B0604020202020204" pitchFamily="34" charset="0"/>
          </a:endParaRPr>
        </a:p>
      </dgm:t>
    </dgm:pt>
    <dgm:pt modelId="{F29BFD3C-6507-47A3-9637-E0A1FFC01AFA}">
      <dgm:prSet/>
      <dgm:spPr/>
      <dgm:t>
        <a:bodyPr/>
        <a:lstStyle/>
        <a:p>
          <a:r>
            <a:rPr lang="en-GB">
              <a:latin typeface="Arial" panose="020B0604020202020204" pitchFamily="34" charset="0"/>
              <a:cs typeface="Arial" panose="020B0604020202020204" pitchFamily="34" charset="0"/>
            </a:rPr>
            <a:t>Consider Dermol 500 as a soap substitute</a:t>
          </a:r>
        </a:p>
      </dgm:t>
    </dgm:pt>
    <dgm:pt modelId="{B9A843B5-F788-4105-8661-C498FCE94DF2}" type="parTrans" cxnId="{A97668E7-3385-484B-B482-77260A98FBC3}">
      <dgm:prSet/>
      <dgm:spPr/>
      <dgm:t>
        <a:bodyPr/>
        <a:lstStyle/>
        <a:p>
          <a:endParaRPr lang="en-GB">
            <a:latin typeface="Arial" panose="020B0604020202020204" pitchFamily="34" charset="0"/>
            <a:cs typeface="Arial" panose="020B0604020202020204" pitchFamily="34" charset="0"/>
          </a:endParaRPr>
        </a:p>
      </dgm:t>
    </dgm:pt>
    <dgm:pt modelId="{8EE387A1-9469-4682-A39C-9493D3339042}" type="sibTrans" cxnId="{A97668E7-3385-484B-B482-77260A98FBC3}">
      <dgm:prSet/>
      <dgm:spPr/>
      <dgm:t>
        <a:bodyPr/>
        <a:lstStyle/>
        <a:p>
          <a:endParaRPr lang="en-GB">
            <a:latin typeface="Arial" panose="020B0604020202020204" pitchFamily="34" charset="0"/>
            <a:cs typeface="Arial" panose="020B0604020202020204" pitchFamily="34" charset="0"/>
          </a:endParaRPr>
        </a:p>
      </dgm:t>
    </dgm:pt>
    <dgm:pt modelId="{FB197CCD-390D-49D3-ADEB-56612AB907AD}">
      <dgm:prSet/>
      <dgm:spPr/>
      <dgm:t>
        <a:bodyPr/>
        <a:lstStyle/>
        <a:p>
          <a:r>
            <a:rPr lang="en-GB">
              <a:latin typeface="Arial" panose="020B0604020202020204" pitchFamily="34" charset="0"/>
              <a:cs typeface="Arial" panose="020B0604020202020204" pitchFamily="34" charset="0"/>
            </a:rPr>
            <a:t>Reinforce proper emollient and steroid use</a:t>
          </a:r>
        </a:p>
      </dgm:t>
    </dgm:pt>
    <dgm:pt modelId="{DF74E53E-D986-4458-A83F-D8E2082867EC}" type="parTrans" cxnId="{24804C32-CF54-4898-A646-4879D56F9E48}">
      <dgm:prSet/>
      <dgm:spPr/>
      <dgm:t>
        <a:bodyPr/>
        <a:lstStyle/>
        <a:p>
          <a:endParaRPr lang="en-GB">
            <a:latin typeface="Arial" panose="020B0604020202020204" pitchFamily="34" charset="0"/>
            <a:cs typeface="Arial" panose="020B0604020202020204" pitchFamily="34" charset="0"/>
          </a:endParaRPr>
        </a:p>
      </dgm:t>
    </dgm:pt>
    <dgm:pt modelId="{B78170FB-9301-432A-BFF5-1FC04ACB02C0}" type="sibTrans" cxnId="{24804C32-CF54-4898-A646-4879D56F9E48}">
      <dgm:prSet/>
      <dgm:spPr/>
      <dgm:t>
        <a:bodyPr/>
        <a:lstStyle/>
        <a:p>
          <a:endParaRPr lang="en-GB">
            <a:latin typeface="Arial" panose="020B0604020202020204" pitchFamily="34" charset="0"/>
            <a:cs typeface="Arial" panose="020B0604020202020204" pitchFamily="34" charset="0"/>
          </a:endParaRPr>
        </a:p>
      </dgm:t>
    </dgm:pt>
    <dgm:pt modelId="{F855F3DB-D9E6-4151-A3D5-E5AA4FC061DF}">
      <dgm:prSet/>
      <dgm:spPr/>
      <dgm:t>
        <a:bodyPr/>
        <a:lstStyle/>
        <a:p>
          <a:r>
            <a:rPr lang="en-GB">
              <a:latin typeface="Arial" panose="020B0604020202020204" pitchFamily="34" charset="0"/>
              <a:cs typeface="Arial" panose="020B0604020202020204" pitchFamily="34" charset="0"/>
            </a:rPr>
            <a:t>Advise parents to replace all topical products after infection</a:t>
          </a:r>
        </a:p>
      </dgm:t>
    </dgm:pt>
    <dgm:pt modelId="{9D40BD67-5FC7-4D37-BE79-BCE0B188134C}" type="parTrans" cxnId="{5095B980-CFEF-4111-BDFD-82CF07878B77}">
      <dgm:prSet/>
      <dgm:spPr/>
      <dgm:t>
        <a:bodyPr/>
        <a:lstStyle/>
        <a:p>
          <a:endParaRPr lang="en-GB">
            <a:latin typeface="Arial" panose="020B0604020202020204" pitchFamily="34" charset="0"/>
            <a:cs typeface="Arial" panose="020B0604020202020204" pitchFamily="34" charset="0"/>
          </a:endParaRPr>
        </a:p>
      </dgm:t>
    </dgm:pt>
    <dgm:pt modelId="{40BFC9B5-5E59-493D-80B1-DA7829C9E379}" type="sibTrans" cxnId="{5095B980-CFEF-4111-BDFD-82CF07878B77}">
      <dgm:prSet/>
      <dgm:spPr/>
      <dgm:t>
        <a:bodyPr/>
        <a:lstStyle/>
        <a:p>
          <a:endParaRPr lang="en-GB">
            <a:latin typeface="Arial" panose="020B0604020202020204" pitchFamily="34" charset="0"/>
            <a:cs typeface="Arial" panose="020B0604020202020204" pitchFamily="34" charset="0"/>
          </a:endParaRPr>
        </a:p>
      </dgm:t>
    </dgm:pt>
    <dgm:pt modelId="{102B8973-1793-4C48-9B42-0BD2B918D42F}">
      <dgm:prSet custT="1"/>
      <dgm:spPr/>
      <dgm:t>
        <a:bodyPr/>
        <a:lstStyle/>
        <a:p>
          <a:r>
            <a:rPr lang="en-GB" sz="1400">
              <a:solidFill>
                <a:schemeClr val="tx1"/>
              </a:solidFill>
              <a:latin typeface="Arial" panose="020B0604020202020204" pitchFamily="34" charset="0"/>
              <a:cs typeface="Arial" panose="020B0604020202020204" pitchFamily="34" charset="0"/>
            </a:rPr>
            <a:t>Suspected Herpes Simplex or Eczema Herpeticum</a:t>
          </a:r>
        </a:p>
      </dgm:t>
    </dgm:pt>
    <dgm:pt modelId="{3E3BE844-3D4E-4327-AD1F-6D87C5255461}" type="parTrans" cxnId="{A92B6E3B-EC3D-4B38-BBA9-D9A9D1B9AE57}">
      <dgm:prSet/>
      <dgm:spPr/>
      <dgm:t>
        <a:bodyPr/>
        <a:lstStyle/>
        <a:p>
          <a:endParaRPr lang="en-GB">
            <a:latin typeface="Arial" panose="020B0604020202020204" pitchFamily="34" charset="0"/>
            <a:cs typeface="Arial" panose="020B0604020202020204" pitchFamily="34" charset="0"/>
          </a:endParaRPr>
        </a:p>
      </dgm:t>
    </dgm:pt>
    <dgm:pt modelId="{BC96D8A6-8EE9-4EA3-B1B6-FA01CCB64C8A}" type="sibTrans" cxnId="{A92B6E3B-EC3D-4B38-BBA9-D9A9D1B9AE57}">
      <dgm:prSet/>
      <dgm:spPr/>
      <dgm:t>
        <a:bodyPr/>
        <a:lstStyle/>
        <a:p>
          <a:endParaRPr lang="en-GB">
            <a:latin typeface="Arial" panose="020B0604020202020204" pitchFamily="34" charset="0"/>
            <a:cs typeface="Arial" panose="020B0604020202020204" pitchFamily="34" charset="0"/>
          </a:endParaRPr>
        </a:p>
      </dgm:t>
    </dgm:pt>
    <dgm:pt modelId="{FD483A73-1A8C-4DE2-93C3-DE500DA714F4}">
      <dgm:prSet/>
      <dgm:spPr/>
      <dgm:t>
        <a:bodyPr/>
        <a:lstStyle/>
        <a:p>
          <a:r>
            <a:rPr lang="en-GB">
              <a:latin typeface="Arial" panose="020B0604020202020204" pitchFamily="34" charset="0"/>
              <a:cs typeface="Arial" panose="020B0604020202020204" pitchFamily="34" charset="0"/>
            </a:rPr>
            <a:t>If no improvement with antibiotics and steroids, consider herpes simplex</a:t>
          </a:r>
        </a:p>
      </dgm:t>
    </dgm:pt>
    <dgm:pt modelId="{40328506-07B3-4509-9FEF-AC09CC78850C}" type="parTrans" cxnId="{04A0E241-3D2E-49D8-B839-4FF4090E6EEB}">
      <dgm:prSet/>
      <dgm:spPr/>
      <dgm:t>
        <a:bodyPr/>
        <a:lstStyle/>
        <a:p>
          <a:endParaRPr lang="en-GB">
            <a:latin typeface="Arial" panose="020B0604020202020204" pitchFamily="34" charset="0"/>
            <a:cs typeface="Arial" panose="020B0604020202020204" pitchFamily="34" charset="0"/>
          </a:endParaRPr>
        </a:p>
      </dgm:t>
    </dgm:pt>
    <dgm:pt modelId="{B7D15D0B-F5CC-45EF-BBB6-2F91F932258A}" type="sibTrans" cxnId="{04A0E241-3D2E-49D8-B839-4FF4090E6EEB}">
      <dgm:prSet/>
      <dgm:spPr/>
      <dgm:t>
        <a:bodyPr/>
        <a:lstStyle/>
        <a:p>
          <a:endParaRPr lang="en-GB">
            <a:latin typeface="Arial" panose="020B0604020202020204" pitchFamily="34" charset="0"/>
            <a:cs typeface="Arial" panose="020B0604020202020204" pitchFamily="34" charset="0"/>
          </a:endParaRPr>
        </a:p>
      </dgm:t>
    </dgm:pt>
    <dgm:pt modelId="{26C28A9E-E921-4317-90F1-87B80B2CBB1B}">
      <dgm:prSet/>
      <dgm:spPr/>
      <dgm:t>
        <a:bodyPr/>
        <a:lstStyle/>
        <a:p>
          <a:r>
            <a:rPr lang="en-GB">
              <a:latin typeface="Arial" panose="020B0604020202020204" pitchFamily="34" charset="0"/>
              <a:cs typeface="Arial" panose="020B0604020202020204" pitchFamily="34" charset="0"/>
            </a:rPr>
            <a:t>Treat localised herpes with oral aciclovir</a:t>
          </a:r>
        </a:p>
      </dgm:t>
    </dgm:pt>
    <dgm:pt modelId="{12C184D2-4493-4205-9779-B2071A33C923}" type="parTrans" cxnId="{0F4EA355-F7EF-47A0-B1F8-A2D200D18066}">
      <dgm:prSet/>
      <dgm:spPr/>
      <dgm:t>
        <a:bodyPr/>
        <a:lstStyle/>
        <a:p>
          <a:endParaRPr lang="en-GB">
            <a:latin typeface="Arial" panose="020B0604020202020204" pitchFamily="34" charset="0"/>
            <a:cs typeface="Arial" panose="020B0604020202020204" pitchFamily="34" charset="0"/>
          </a:endParaRPr>
        </a:p>
      </dgm:t>
    </dgm:pt>
    <dgm:pt modelId="{192F7FF4-720B-4FE7-843E-AB78B56D007F}" type="sibTrans" cxnId="{0F4EA355-F7EF-47A0-B1F8-A2D200D18066}">
      <dgm:prSet/>
      <dgm:spPr/>
      <dgm:t>
        <a:bodyPr/>
        <a:lstStyle/>
        <a:p>
          <a:endParaRPr lang="en-GB">
            <a:latin typeface="Arial" panose="020B0604020202020204" pitchFamily="34" charset="0"/>
            <a:cs typeface="Arial" panose="020B0604020202020204" pitchFamily="34" charset="0"/>
          </a:endParaRPr>
        </a:p>
      </dgm:t>
    </dgm:pt>
    <dgm:pt modelId="{DE1AE3E9-CC99-4ABA-81C7-2D62409780C6}">
      <dgm:prSet/>
      <dgm:spPr/>
      <dgm:t>
        <a:bodyPr/>
        <a:lstStyle/>
        <a:p>
          <a:r>
            <a:rPr lang="en-GB">
              <a:latin typeface="Arial" panose="020B0604020202020204" pitchFamily="34" charset="0"/>
              <a:cs typeface="Arial" panose="020B0604020202020204" pitchFamily="34" charset="0"/>
            </a:rPr>
            <a:t>Start systemic aciclovir for eczema herpeticum and refer same-day</a:t>
          </a:r>
        </a:p>
      </dgm:t>
    </dgm:pt>
    <dgm:pt modelId="{CA4B2A6D-7A6A-4087-A716-844C56F19474}" type="parTrans" cxnId="{59CE935C-AEF8-415C-9598-FC952D39739E}">
      <dgm:prSet/>
      <dgm:spPr/>
      <dgm:t>
        <a:bodyPr/>
        <a:lstStyle/>
        <a:p>
          <a:endParaRPr lang="en-GB">
            <a:latin typeface="Arial" panose="020B0604020202020204" pitchFamily="34" charset="0"/>
            <a:cs typeface="Arial" panose="020B0604020202020204" pitchFamily="34" charset="0"/>
          </a:endParaRPr>
        </a:p>
      </dgm:t>
    </dgm:pt>
    <dgm:pt modelId="{5CCB4D1C-574F-427C-9DBC-31D73F897392}" type="sibTrans" cxnId="{59CE935C-AEF8-415C-9598-FC952D39739E}">
      <dgm:prSet/>
      <dgm:spPr/>
      <dgm:t>
        <a:bodyPr/>
        <a:lstStyle/>
        <a:p>
          <a:endParaRPr lang="en-GB">
            <a:latin typeface="Arial" panose="020B0604020202020204" pitchFamily="34" charset="0"/>
            <a:cs typeface="Arial" panose="020B0604020202020204" pitchFamily="34" charset="0"/>
          </a:endParaRPr>
        </a:p>
      </dgm:t>
    </dgm:pt>
    <dgm:pt modelId="{936113BE-44D5-48DB-9807-191B9AA75ECD}">
      <dgm:prSet/>
      <dgm:spPr/>
      <dgm:t>
        <a:bodyPr/>
        <a:lstStyle/>
        <a:p>
          <a:r>
            <a:rPr lang="en-GB">
              <a:latin typeface="Arial" panose="020B0604020202020204" pitchFamily="34" charset="0"/>
              <a:cs typeface="Arial" panose="020B0604020202020204" pitchFamily="34" charset="0"/>
            </a:rPr>
            <a:t>Initiate antibiotics if secondary bacterial infection is also suspected</a:t>
          </a:r>
        </a:p>
      </dgm:t>
    </dgm:pt>
    <dgm:pt modelId="{C34E2E92-596F-4AE1-9AE9-5D31F2331CE8}" type="parTrans" cxnId="{62815C8F-68F2-4E6E-95C3-37E6DBEBD618}">
      <dgm:prSet/>
      <dgm:spPr/>
      <dgm:t>
        <a:bodyPr/>
        <a:lstStyle/>
        <a:p>
          <a:endParaRPr lang="en-GB">
            <a:latin typeface="Arial" panose="020B0604020202020204" pitchFamily="34" charset="0"/>
            <a:cs typeface="Arial" panose="020B0604020202020204" pitchFamily="34" charset="0"/>
          </a:endParaRPr>
        </a:p>
      </dgm:t>
    </dgm:pt>
    <dgm:pt modelId="{E1B09B70-2307-4E55-A83E-D9697FF77284}" type="sibTrans" cxnId="{62815C8F-68F2-4E6E-95C3-37E6DBEBD618}">
      <dgm:prSet/>
      <dgm:spPr/>
      <dgm:t>
        <a:bodyPr/>
        <a:lstStyle/>
        <a:p>
          <a:endParaRPr lang="en-GB">
            <a:latin typeface="Arial" panose="020B0604020202020204" pitchFamily="34" charset="0"/>
            <a:cs typeface="Arial" panose="020B0604020202020204" pitchFamily="34" charset="0"/>
          </a:endParaRPr>
        </a:p>
      </dgm:t>
    </dgm:pt>
    <dgm:pt modelId="{20BDA3F4-12AD-4EC0-9A48-5BD258B9866C}">
      <dgm:prSet/>
      <dgm:spPr/>
      <dgm:t>
        <a:bodyPr/>
        <a:lstStyle/>
        <a:p>
          <a:r>
            <a:rPr lang="en-GB">
              <a:latin typeface="Arial" panose="020B0604020202020204" pitchFamily="34" charset="0"/>
              <a:cs typeface="Arial" panose="020B0604020202020204" pitchFamily="34" charset="0"/>
            </a:rPr>
            <a:t>Refer urgently if eye involvement</a:t>
          </a:r>
        </a:p>
      </dgm:t>
    </dgm:pt>
    <dgm:pt modelId="{55EBC6DA-6CCA-4E86-875F-5CF10C191035}" type="parTrans" cxnId="{39F50931-026A-466A-845B-8D3B34480D35}">
      <dgm:prSet/>
      <dgm:spPr/>
      <dgm:t>
        <a:bodyPr/>
        <a:lstStyle/>
        <a:p>
          <a:endParaRPr lang="en-GB">
            <a:latin typeface="Arial" panose="020B0604020202020204" pitchFamily="34" charset="0"/>
            <a:cs typeface="Arial" panose="020B0604020202020204" pitchFamily="34" charset="0"/>
          </a:endParaRPr>
        </a:p>
      </dgm:t>
    </dgm:pt>
    <dgm:pt modelId="{F24A410B-9ABC-4EF7-889E-31F1FE63F137}" type="sibTrans" cxnId="{39F50931-026A-466A-845B-8D3B34480D35}">
      <dgm:prSet/>
      <dgm:spPr/>
      <dgm:t>
        <a:bodyPr/>
        <a:lstStyle/>
        <a:p>
          <a:endParaRPr lang="en-GB">
            <a:latin typeface="Arial" panose="020B0604020202020204" pitchFamily="34" charset="0"/>
            <a:cs typeface="Arial" panose="020B0604020202020204" pitchFamily="34" charset="0"/>
          </a:endParaRPr>
        </a:p>
      </dgm:t>
    </dgm:pt>
    <dgm:pt modelId="{0B6E2183-91B1-4077-AD03-ABACA06BAB25}">
      <dgm:prSet custT="1"/>
      <dgm:spPr/>
      <dgm:t>
        <a:bodyPr/>
        <a:lstStyle/>
        <a:p>
          <a:r>
            <a:rPr lang="en-GB" sz="1400">
              <a:solidFill>
                <a:schemeClr val="tx1"/>
              </a:solidFill>
              <a:latin typeface="Arial" panose="020B0604020202020204" pitchFamily="34" charset="0"/>
              <a:cs typeface="Arial" panose="020B0604020202020204" pitchFamily="34" charset="0"/>
            </a:rPr>
            <a:t>Symptoms of Eczema Herpeticum</a:t>
          </a:r>
        </a:p>
      </dgm:t>
    </dgm:pt>
    <dgm:pt modelId="{B2D20A0D-E156-4C46-A839-DB2D19FEEFB4}" type="parTrans" cxnId="{31EE373E-2B25-419F-9DC1-3A474B0ED269}">
      <dgm:prSet/>
      <dgm:spPr/>
      <dgm:t>
        <a:bodyPr/>
        <a:lstStyle/>
        <a:p>
          <a:endParaRPr lang="en-GB">
            <a:latin typeface="Arial" panose="020B0604020202020204" pitchFamily="34" charset="0"/>
            <a:cs typeface="Arial" panose="020B0604020202020204" pitchFamily="34" charset="0"/>
          </a:endParaRPr>
        </a:p>
      </dgm:t>
    </dgm:pt>
    <dgm:pt modelId="{89E4B887-CD84-409A-AB2D-BDB91944FA10}" type="sibTrans" cxnId="{31EE373E-2B25-419F-9DC1-3A474B0ED269}">
      <dgm:prSet/>
      <dgm:spPr/>
      <dgm:t>
        <a:bodyPr/>
        <a:lstStyle/>
        <a:p>
          <a:endParaRPr lang="en-GB">
            <a:latin typeface="Arial" panose="020B0604020202020204" pitchFamily="34" charset="0"/>
            <a:cs typeface="Arial" panose="020B0604020202020204" pitchFamily="34" charset="0"/>
          </a:endParaRPr>
        </a:p>
      </dgm:t>
    </dgm:pt>
    <dgm:pt modelId="{252E70CE-0756-41BA-B2A3-492A386E38FB}">
      <dgm:prSet/>
      <dgm:spPr/>
      <dgm:t>
        <a:bodyPr/>
        <a:lstStyle/>
        <a:p>
          <a:r>
            <a:rPr lang="en-GB">
              <a:latin typeface="Arial" panose="020B0604020202020204" pitchFamily="34" charset="0"/>
              <a:cs typeface="Arial" panose="020B0604020202020204" pitchFamily="34" charset="0"/>
            </a:rPr>
            <a:t>Rapidly worsening, painful eczema</a:t>
          </a:r>
        </a:p>
      </dgm:t>
    </dgm:pt>
    <dgm:pt modelId="{3C1E2786-F024-4EE0-9AEC-C95E45251064}" type="parTrans" cxnId="{B334EC02-07AB-4B6B-ADF2-4A6AA5B8D2EE}">
      <dgm:prSet/>
      <dgm:spPr/>
      <dgm:t>
        <a:bodyPr/>
        <a:lstStyle/>
        <a:p>
          <a:endParaRPr lang="en-GB">
            <a:latin typeface="Arial" panose="020B0604020202020204" pitchFamily="34" charset="0"/>
            <a:cs typeface="Arial" panose="020B0604020202020204" pitchFamily="34" charset="0"/>
          </a:endParaRPr>
        </a:p>
      </dgm:t>
    </dgm:pt>
    <dgm:pt modelId="{30B7FD83-56BA-4E13-9442-FC1D6CD2F20C}" type="sibTrans" cxnId="{B334EC02-07AB-4B6B-ADF2-4A6AA5B8D2EE}">
      <dgm:prSet/>
      <dgm:spPr/>
      <dgm:t>
        <a:bodyPr/>
        <a:lstStyle/>
        <a:p>
          <a:endParaRPr lang="en-GB">
            <a:latin typeface="Arial" panose="020B0604020202020204" pitchFamily="34" charset="0"/>
            <a:cs typeface="Arial" panose="020B0604020202020204" pitchFamily="34" charset="0"/>
          </a:endParaRPr>
        </a:p>
      </dgm:t>
    </dgm:pt>
    <dgm:pt modelId="{AD4CF782-726A-45BE-8AAF-B3D9CE0E7606}">
      <dgm:prSet/>
      <dgm:spPr/>
      <dgm:t>
        <a:bodyPr/>
        <a:lstStyle/>
        <a:p>
          <a:r>
            <a:rPr lang="en-GB">
              <a:latin typeface="Arial" panose="020B0604020202020204" pitchFamily="34" charset="0"/>
              <a:cs typeface="Arial" panose="020B0604020202020204" pitchFamily="34" charset="0"/>
            </a:rPr>
            <a:t>Cold sore-like clustered blisters</a:t>
          </a:r>
        </a:p>
      </dgm:t>
    </dgm:pt>
    <dgm:pt modelId="{81156AAF-3801-4207-AA06-8E292F50E6B6}" type="parTrans" cxnId="{1FD818A2-D427-47E8-AE4A-F0035CBF5777}">
      <dgm:prSet/>
      <dgm:spPr/>
      <dgm:t>
        <a:bodyPr/>
        <a:lstStyle/>
        <a:p>
          <a:endParaRPr lang="en-GB">
            <a:latin typeface="Arial" panose="020B0604020202020204" pitchFamily="34" charset="0"/>
            <a:cs typeface="Arial" panose="020B0604020202020204" pitchFamily="34" charset="0"/>
          </a:endParaRPr>
        </a:p>
      </dgm:t>
    </dgm:pt>
    <dgm:pt modelId="{D3BC1F4D-9A1B-4049-B9B8-510F61FB7943}" type="sibTrans" cxnId="{1FD818A2-D427-47E8-AE4A-F0035CBF5777}">
      <dgm:prSet/>
      <dgm:spPr/>
      <dgm:t>
        <a:bodyPr/>
        <a:lstStyle/>
        <a:p>
          <a:endParaRPr lang="en-GB">
            <a:latin typeface="Arial" panose="020B0604020202020204" pitchFamily="34" charset="0"/>
            <a:cs typeface="Arial" panose="020B0604020202020204" pitchFamily="34" charset="0"/>
          </a:endParaRPr>
        </a:p>
      </dgm:t>
    </dgm:pt>
    <dgm:pt modelId="{88D5E86D-19E9-4598-A1C7-5C4779D6191F}">
      <dgm:prSet/>
      <dgm:spPr/>
      <dgm:t>
        <a:bodyPr/>
        <a:lstStyle/>
        <a:p>
          <a:r>
            <a:rPr lang="en-GB">
              <a:latin typeface="Arial" panose="020B0604020202020204" pitchFamily="34" charset="0"/>
              <a:cs typeface="Arial" panose="020B0604020202020204" pitchFamily="34" charset="0"/>
            </a:rPr>
            <a:t>Punched-out erosions (1–3 mm), possibly merging</a:t>
          </a:r>
        </a:p>
      </dgm:t>
    </dgm:pt>
    <dgm:pt modelId="{6042D2BB-60C7-421B-A93E-366C56EFB9E0}" type="parTrans" cxnId="{300C5FE7-6D9C-4F10-8834-D67DF9FB3296}">
      <dgm:prSet/>
      <dgm:spPr/>
      <dgm:t>
        <a:bodyPr/>
        <a:lstStyle/>
        <a:p>
          <a:endParaRPr lang="en-GB">
            <a:latin typeface="Arial" panose="020B0604020202020204" pitchFamily="34" charset="0"/>
            <a:cs typeface="Arial" panose="020B0604020202020204" pitchFamily="34" charset="0"/>
          </a:endParaRPr>
        </a:p>
      </dgm:t>
    </dgm:pt>
    <dgm:pt modelId="{9F7041A7-D242-4031-89AF-FDBA40D02174}" type="sibTrans" cxnId="{300C5FE7-6D9C-4F10-8834-D67DF9FB3296}">
      <dgm:prSet/>
      <dgm:spPr/>
      <dgm:t>
        <a:bodyPr/>
        <a:lstStyle/>
        <a:p>
          <a:endParaRPr lang="en-GB">
            <a:latin typeface="Arial" panose="020B0604020202020204" pitchFamily="34" charset="0"/>
            <a:cs typeface="Arial" panose="020B0604020202020204" pitchFamily="34" charset="0"/>
          </a:endParaRPr>
        </a:p>
      </dgm:t>
    </dgm:pt>
    <dgm:pt modelId="{1DB964B9-0D0C-441C-8D16-27570F1394F4}">
      <dgm:prSet/>
      <dgm:spPr/>
      <dgm:t>
        <a:bodyPr/>
        <a:lstStyle/>
        <a:p>
          <a:r>
            <a:rPr lang="en-GB">
              <a:latin typeface="Arial" panose="020B0604020202020204" pitchFamily="34" charset="0"/>
              <a:cs typeface="Arial" panose="020B0604020202020204" pitchFamily="34" charset="0"/>
            </a:rPr>
            <a:t>Fever, lethargy or distress</a:t>
          </a:r>
        </a:p>
      </dgm:t>
    </dgm:pt>
    <dgm:pt modelId="{3BC2357F-2465-4F3B-8BFA-03B956078C64}" type="parTrans" cxnId="{302208D7-784B-4328-A4BD-538A4C60D339}">
      <dgm:prSet/>
      <dgm:spPr/>
      <dgm:t>
        <a:bodyPr/>
        <a:lstStyle/>
        <a:p>
          <a:endParaRPr lang="en-GB">
            <a:latin typeface="Arial" panose="020B0604020202020204" pitchFamily="34" charset="0"/>
            <a:cs typeface="Arial" panose="020B0604020202020204" pitchFamily="34" charset="0"/>
          </a:endParaRPr>
        </a:p>
      </dgm:t>
    </dgm:pt>
    <dgm:pt modelId="{E6412BBC-D6D9-4CD3-BCDE-BCC578EFC7C7}" type="sibTrans" cxnId="{302208D7-784B-4328-A4BD-538A4C60D339}">
      <dgm:prSet/>
      <dgm:spPr/>
      <dgm:t>
        <a:bodyPr/>
        <a:lstStyle/>
        <a:p>
          <a:endParaRPr lang="en-GB">
            <a:latin typeface="Arial" panose="020B0604020202020204" pitchFamily="34" charset="0"/>
            <a:cs typeface="Arial" panose="020B0604020202020204" pitchFamily="34" charset="0"/>
          </a:endParaRPr>
        </a:p>
      </dgm:t>
    </dgm:pt>
    <dgm:pt modelId="{2405576F-6348-4F3A-9D06-35FCF434C9DC}">
      <dgm:prSet custT="1"/>
      <dgm:spPr/>
      <dgm:t>
        <a:bodyPr/>
        <a:lstStyle/>
        <a:p>
          <a:r>
            <a:rPr lang="en-GB" sz="1400">
              <a:solidFill>
                <a:schemeClr val="tx1"/>
              </a:solidFill>
              <a:latin typeface="Arial" panose="020B0604020202020204" pitchFamily="34" charset="0"/>
              <a:cs typeface="Arial" panose="020B0604020202020204" pitchFamily="34" charset="0"/>
            </a:rPr>
            <a:t>Parental Education and Support</a:t>
          </a:r>
        </a:p>
      </dgm:t>
    </dgm:pt>
    <dgm:pt modelId="{0E1D7EA4-BA35-4DF4-9D4B-2F16DF8933D0}" type="parTrans" cxnId="{2271F35B-73A6-4305-83B8-C6EC5B1C99AC}">
      <dgm:prSet/>
      <dgm:spPr/>
      <dgm:t>
        <a:bodyPr/>
        <a:lstStyle/>
        <a:p>
          <a:endParaRPr lang="en-GB">
            <a:latin typeface="Arial" panose="020B0604020202020204" pitchFamily="34" charset="0"/>
            <a:cs typeface="Arial" panose="020B0604020202020204" pitchFamily="34" charset="0"/>
          </a:endParaRPr>
        </a:p>
      </dgm:t>
    </dgm:pt>
    <dgm:pt modelId="{F015743F-8F86-4485-B485-C7BBFAF44331}" type="sibTrans" cxnId="{2271F35B-73A6-4305-83B8-C6EC5B1C99AC}">
      <dgm:prSet/>
      <dgm:spPr/>
      <dgm:t>
        <a:bodyPr/>
        <a:lstStyle/>
        <a:p>
          <a:endParaRPr lang="en-GB">
            <a:latin typeface="Arial" panose="020B0604020202020204" pitchFamily="34" charset="0"/>
            <a:cs typeface="Arial" panose="020B0604020202020204" pitchFamily="34" charset="0"/>
          </a:endParaRPr>
        </a:p>
      </dgm:t>
    </dgm:pt>
    <dgm:pt modelId="{2A61C542-BBE7-4D36-A0F0-FBDB1E2726F5}">
      <dgm:prSet/>
      <dgm:spPr/>
      <dgm:t>
        <a:bodyPr/>
        <a:lstStyle/>
        <a:p>
          <a:r>
            <a:rPr lang="en-GB">
              <a:latin typeface="Arial" panose="020B0604020202020204" pitchFamily="34" charset="0"/>
              <a:cs typeface="Arial" panose="020B0604020202020204" pitchFamily="34" charset="0"/>
            </a:rPr>
            <a:t>Teach parents how to recognise signs of infection</a:t>
          </a:r>
        </a:p>
      </dgm:t>
    </dgm:pt>
    <dgm:pt modelId="{3D4CC2E5-6E6B-44A1-B4D5-3F27A9CEBFB5}" type="parTrans" cxnId="{EE80D405-5B3D-4E6D-B1CF-9F0F14E5B398}">
      <dgm:prSet/>
      <dgm:spPr/>
      <dgm:t>
        <a:bodyPr/>
        <a:lstStyle/>
        <a:p>
          <a:endParaRPr lang="en-GB">
            <a:latin typeface="Arial" panose="020B0604020202020204" pitchFamily="34" charset="0"/>
            <a:cs typeface="Arial" panose="020B0604020202020204" pitchFamily="34" charset="0"/>
          </a:endParaRPr>
        </a:p>
      </dgm:t>
    </dgm:pt>
    <dgm:pt modelId="{9ACC45D7-3B27-42F2-B2A2-9B4F53FDA432}" type="sibTrans" cxnId="{EE80D405-5B3D-4E6D-B1CF-9F0F14E5B398}">
      <dgm:prSet/>
      <dgm:spPr/>
      <dgm:t>
        <a:bodyPr/>
        <a:lstStyle/>
        <a:p>
          <a:endParaRPr lang="en-GB">
            <a:latin typeface="Arial" panose="020B0604020202020204" pitchFamily="34" charset="0"/>
            <a:cs typeface="Arial" panose="020B0604020202020204" pitchFamily="34" charset="0"/>
          </a:endParaRPr>
        </a:p>
      </dgm:t>
    </dgm:pt>
    <dgm:pt modelId="{7866E3FA-EE60-41DA-9F6D-D63AFF08C8DE}">
      <dgm:prSet/>
      <dgm:spPr/>
      <dgm:t>
        <a:bodyPr/>
        <a:lstStyle/>
        <a:p>
          <a:r>
            <a:rPr lang="en-GB">
              <a:latin typeface="Arial" panose="020B0604020202020204" pitchFamily="34" charset="0"/>
              <a:cs typeface="Arial" panose="020B0604020202020204" pitchFamily="34" charset="0"/>
            </a:rPr>
            <a:t>Explain when and how to access treatment</a:t>
          </a:r>
        </a:p>
      </dgm:t>
    </dgm:pt>
    <dgm:pt modelId="{9BD1426B-62B8-459D-9BF5-AD0BD43F4B54}" type="parTrans" cxnId="{48AB0868-FBB2-4A0A-A415-55A8EEB0DB45}">
      <dgm:prSet/>
      <dgm:spPr/>
      <dgm:t>
        <a:bodyPr/>
        <a:lstStyle/>
        <a:p>
          <a:endParaRPr lang="en-GB">
            <a:latin typeface="Arial" panose="020B0604020202020204" pitchFamily="34" charset="0"/>
            <a:cs typeface="Arial" panose="020B0604020202020204" pitchFamily="34" charset="0"/>
          </a:endParaRPr>
        </a:p>
      </dgm:t>
    </dgm:pt>
    <dgm:pt modelId="{06BF69D6-BFBA-4BBE-9E32-C63B9DA4577C}" type="sibTrans" cxnId="{48AB0868-FBB2-4A0A-A415-55A8EEB0DB45}">
      <dgm:prSet/>
      <dgm:spPr/>
      <dgm:t>
        <a:bodyPr/>
        <a:lstStyle/>
        <a:p>
          <a:endParaRPr lang="en-GB">
            <a:latin typeface="Arial" panose="020B0604020202020204" pitchFamily="34" charset="0"/>
            <a:cs typeface="Arial" panose="020B0604020202020204" pitchFamily="34" charset="0"/>
          </a:endParaRPr>
        </a:p>
      </dgm:t>
    </dgm:pt>
    <dgm:pt modelId="{2C204A4D-9153-45D1-8ED5-71F26A72F274}">
      <dgm:prSet/>
      <dgm:spPr/>
      <dgm:t>
        <a:bodyPr/>
        <a:lstStyle/>
        <a:p>
          <a:r>
            <a:rPr lang="en-GB">
              <a:latin typeface="Arial" panose="020B0604020202020204" pitchFamily="34" charset="0"/>
              <a:cs typeface="Arial" panose="020B0604020202020204" pitchFamily="34" charset="0"/>
            </a:rPr>
            <a:t>Reinforce the importance of consistent treatment use</a:t>
          </a:r>
        </a:p>
      </dgm:t>
    </dgm:pt>
    <dgm:pt modelId="{56C80303-9F81-4C45-900C-36780DE28682}" type="parTrans" cxnId="{35C70802-C09E-4677-BD65-9AE545B72E8B}">
      <dgm:prSet/>
      <dgm:spPr/>
      <dgm:t>
        <a:bodyPr/>
        <a:lstStyle/>
        <a:p>
          <a:endParaRPr lang="en-GB">
            <a:latin typeface="Arial" panose="020B0604020202020204" pitchFamily="34" charset="0"/>
            <a:cs typeface="Arial" panose="020B0604020202020204" pitchFamily="34" charset="0"/>
          </a:endParaRPr>
        </a:p>
      </dgm:t>
    </dgm:pt>
    <dgm:pt modelId="{676282B9-A482-402C-BD9F-7FA926D47F48}" type="sibTrans" cxnId="{35C70802-C09E-4677-BD65-9AE545B72E8B}">
      <dgm:prSet/>
      <dgm:spPr/>
      <dgm:t>
        <a:bodyPr/>
        <a:lstStyle/>
        <a:p>
          <a:endParaRPr lang="en-GB">
            <a:latin typeface="Arial" panose="020B0604020202020204" pitchFamily="34" charset="0"/>
            <a:cs typeface="Arial" panose="020B0604020202020204" pitchFamily="34" charset="0"/>
          </a:endParaRPr>
        </a:p>
      </dgm:t>
    </dgm:pt>
    <dgm:pt modelId="{743A0143-7D73-4598-BE6C-FFF761B823F5}">
      <dgm:prSet/>
      <dgm:spPr/>
      <dgm:t>
        <a:bodyPr/>
        <a:lstStyle/>
        <a:p>
          <a:r>
            <a:rPr lang="en-GB">
              <a:latin typeface="Arial" panose="020B0604020202020204" pitchFamily="34" charset="0"/>
              <a:cs typeface="Arial" panose="020B0604020202020204" pitchFamily="34" charset="0"/>
            </a:rPr>
            <a:t>Provide reassurance and support to families</a:t>
          </a:r>
        </a:p>
      </dgm:t>
    </dgm:pt>
    <dgm:pt modelId="{54BC80F0-8A55-421A-A80D-B91D746D9BC3}" type="parTrans" cxnId="{AB311BCC-8979-415B-A764-C7BB6A0C5E33}">
      <dgm:prSet/>
      <dgm:spPr/>
      <dgm:t>
        <a:bodyPr/>
        <a:lstStyle/>
        <a:p>
          <a:endParaRPr lang="en-GB">
            <a:latin typeface="Arial" panose="020B0604020202020204" pitchFamily="34" charset="0"/>
            <a:cs typeface="Arial" panose="020B0604020202020204" pitchFamily="34" charset="0"/>
          </a:endParaRPr>
        </a:p>
      </dgm:t>
    </dgm:pt>
    <dgm:pt modelId="{FC9A2B45-DF61-4726-B521-36BC1010EBDF}" type="sibTrans" cxnId="{AB311BCC-8979-415B-A764-C7BB6A0C5E33}">
      <dgm:prSet/>
      <dgm:spPr/>
      <dgm:t>
        <a:bodyPr/>
        <a:lstStyle/>
        <a:p>
          <a:endParaRPr lang="en-GB">
            <a:latin typeface="Arial" panose="020B0604020202020204" pitchFamily="34" charset="0"/>
            <a:cs typeface="Arial" panose="020B0604020202020204" pitchFamily="34" charset="0"/>
          </a:endParaRPr>
        </a:p>
      </dgm:t>
    </dgm:pt>
    <dgm:pt modelId="{E6D006E2-0FD8-44AC-B9A5-EA47D8C94D0B}" type="pres">
      <dgm:prSet presAssocID="{EA4D6873-DABE-4ED5-9448-385913370B06}" presName="linear" presStyleCnt="0">
        <dgm:presLayoutVars>
          <dgm:dir/>
          <dgm:animLvl val="lvl"/>
          <dgm:resizeHandles val="exact"/>
        </dgm:presLayoutVars>
      </dgm:prSet>
      <dgm:spPr/>
    </dgm:pt>
    <dgm:pt modelId="{DD704C12-2536-41D8-BD9A-0F89B877D92E}" type="pres">
      <dgm:prSet presAssocID="{297822C6-0D0F-4CA3-866C-A743428FBF1C}" presName="parentLin" presStyleCnt="0"/>
      <dgm:spPr/>
    </dgm:pt>
    <dgm:pt modelId="{C234F6F8-C429-4949-80E1-9B5F1678DC86}" type="pres">
      <dgm:prSet presAssocID="{297822C6-0D0F-4CA3-866C-A743428FBF1C}" presName="parentLeftMargin" presStyleLbl="node1" presStyleIdx="0" presStyleCnt="5"/>
      <dgm:spPr/>
    </dgm:pt>
    <dgm:pt modelId="{EA095C36-E198-4932-9EA5-A4C43DC23DEA}" type="pres">
      <dgm:prSet presAssocID="{297822C6-0D0F-4CA3-866C-A743428FBF1C}" presName="parentText" presStyleLbl="node1" presStyleIdx="0" presStyleCnt="5" custScaleX="89701" custLinFactX="14188" custLinFactNeighborX="100000">
        <dgm:presLayoutVars>
          <dgm:chMax val="0"/>
          <dgm:bulletEnabled val="1"/>
        </dgm:presLayoutVars>
      </dgm:prSet>
      <dgm:spPr/>
    </dgm:pt>
    <dgm:pt modelId="{61BDB1DD-8D3A-4E1A-A919-3F14C268408E}" type="pres">
      <dgm:prSet presAssocID="{297822C6-0D0F-4CA3-866C-A743428FBF1C}" presName="negativeSpace" presStyleCnt="0"/>
      <dgm:spPr/>
    </dgm:pt>
    <dgm:pt modelId="{FBAC8BD4-35AF-4F99-8ACE-8F6744B58CCB}" type="pres">
      <dgm:prSet presAssocID="{297822C6-0D0F-4CA3-866C-A743428FBF1C}" presName="childText" presStyleLbl="conFgAcc1" presStyleIdx="0" presStyleCnt="5" custScaleX="71411" custLinFactNeighborX="14932">
        <dgm:presLayoutVars>
          <dgm:bulletEnabled val="1"/>
        </dgm:presLayoutVars>
      </dgm:prSet>
      <dgm:spPr/>
    </dgm:pt>
    <dgm:pt modelId="{900D85F8-B72A-4A40-8FA7-7E312A861747}" type="pres">
      <dgm:prSet presAssocID="{D1831A90-A158-42A6-A4D1-09133C79292E}" presName="spaceBetweenRectangles" presStyleCnt="0"/>
      <dgm:spPr/>
    </dgm:pt>
    <dgm:pt modelId="{35968D00-40B8-4F8D-AE13-FB7A05BD7ED8}" type="pres">
      <dgm:prSet presAssocID="{0416A7E2-DC8E-45E6-918A-049B8AA6B728}" presName="parentLin" presStyleCnt="0"/>
      <dgm:spPr/>
    </dgm:pt>
    <dgm:pt modelId="{38F20D67-C847-425C-9AB5-963BD9EC31C7}" type="pres">
      <dgm:prSet presAssocID="{0416A7E2-DC8E-45E6-918A-049B8AA6B728}" presName="parentLeftMargin" presStyleLbl="node1" presStyleIdx="0" presStyleCnt="5"/>
      <dgm:spPr/>
    </dgm:pt>
    <dgm:pt modelId="{53929173-1FEE-4A5A-ABB5-159EE3340DE1}" type="pres">
      <dgm:prSet presAssocID="{0416A7E2-DC8E-45E6-918A-049B8AA6B728}" presName="parentText" presStyleLbl="node1" presStyleIdx="1" presStyleCnt="5" custScaleX="89701" custLinFactX="14188" custLinFactNeighborX="100000">
        <dgm:presLayoutVars>
          <dgm:chMax val="0"/>
          <dgm:bulletEnabled val="1"/>
        </dgm:presLayoutVars>
      </dgm:prSet>
      <dgm:spPr/>
    </dgm:pt>
    <dgm:pt modelId="{56F4598E-E85D-4DCC-BAD2-A1235896211A}" type="pres">
      <dgm:prSet presAssocID="{0416A7E2-DC8E-45E6-918A-049B8AA6B728}" presName="negativeSpace" presStyleCnt="0"/>
      <dgm:spPr/>
    </dgm:pt>
    <dgm:pt modelId="{95AD2890-3D7D-4526-8D45-2A32828B74AF}" type="pres">
      <dgm:prSet presAssocID="{0416A7E2-DC8E-45E6-918A-049B8AA6B728}" presName="childText" presStyleLbl="conFgAcc1" presStyleIdx="1" presStyleCnt="5" custScaleX="71411" custLinFactNeighborX="14932">
        <dgm:presLayoutVars>
          <dgm:bulletEnabled val="1"/>
        </dgm:presLayoutVars>
      </dgm:prSet>
      <dgm:spPr/>
    </dgm:pt>
    <dgm:pt modelId="{C21BEF3B-CD2E-4342-8558-8E86A8B4B463}" type="pres">
      <dgm:prSet presAssocID="{A3FE91BB-6608-4F5F-B0F4-16248CA765F4}" presName="spaceBetweenRectangles" presStyleCnt="0"/>
      <dgm:spPr/>
    </dgm:pt>
    <dgm:pt modelId="{727ABAF8-EAE0-4181-B1EE-E1BFD70E3E19}" type="pres">
      <dgm:prSet presAssocID="{102B8973-1793-4C48-9B42-0BD2B918D42F}" presName="parentLin" presStyleCnt="0"/>
      <dgm:spPr/>
    </dgm:pt>
    <dgm:pt modelId="{E7F2A66F-9E45-49D9-A355-932923FDEECF}" type="pres">
      <dgm:prSet presAssocID="{102B8973-1793-4C48-9B42-0BD2B918D42F}" presName="parentLeftMargin" presStyleLbl="node1" presStyleIdx="1" presStyleCnt="5"/>
      <dgm:spPr/>
    </dgm:pt>
    <dgm:pt modelId="{459BBE81-F26F-4600-9976-8F1C837FC7DD}" type="pres">
      <dgm:prSet presAssocID="{102B8973-1793-4C48-9B42-0BD2B918D42F}" presName="parentText" presStyleLbl="node1" presStyleIdx="2" presStyleCnt="5" custScaleX="89701" custLinFactX="14188" custLinFactNeighborX="100000">
        <dgm:presLayoutVars>
          <dgm:chMax val="0"/>
          <dgm:bulletEnabled val="1"/>
        </dgm:presLayoutVars>
      </dgm:prSet>
      <dgm:spPr/>
    </dgm:pt>
    <dgm:pt modelId="{E96881B1-C974-4256-9927-9C2BE72786A3}" type="pres">
      <dgm:prSet presAssocID="{102B8973-1793-4C48-9B42-0BD2B918D42F}" presName="negativeSpace" presStyleCnt="0"/>
      <dgm:spPr/>
    </dgm:pt>
    <dgm:pt modelId="{ABA58EEC-05B4-407E-A3E4-A73B34BAF569}" type="pres">
      <dgm:prSet presAssocID="{102B8973-1793-4C48-9B42-0BD2B918D42F}" presName="childText" presStyleLbl="conFgAcc1" presStyleIdx="2" presStyleCnt="5" custScaleX="71411" custLinFactNeighborX="14932">
        <dgm:presLayoutVars>
          <dgm:bulletEnabled val="1"/>
        </dgm:presLayoutVars>
      </dgm:prSet>
      <dgm:spPr/>
    </dgm:pt>
    <dgm:pt modelId="{09987013-3F30-4927-A5F0-2D180558652F}" type="pres">
      <dgm:prSet presAssocID="{BC96D8A6-8EE9-4EA3-B1B6-FA01CCB64C8A}" presName="spaceBetweenRectangles" presStyleCnt="0"/>
      <dgm:spPr/>
    </dgm:pt>
    <dgm:pt modelId="{7D50DC36-9518-473E-84E8-125134B9EA30}" type="pres">
      <dgm:prSet presAssocID="{0B6E2183-91B1-4077-AD03-ABACA06BAB25}" presName="parentLin" presStyleCnt="0"/>
      <dgm:spPr/>
    </dgm:pt>
    <dgm:pt modelId="{545F51CD-E6A8-4356-B527-CFEAB0F10167}" type="pres">
      <dgm:prSet presAssocID="{0B6E2183-91B1-4077-AD03-ABACA06BAB25}" presName="parentLeftMargin" presStyleLbl="node1" presStyleIdx="2" presStyleCnt="5"/>
      <dgm:spPr/>
    </dgm:pt>
    <dgm:pt modelId="{77844C8C-3D67-43EF-8E87-4C69891810A2}" type="pres">
      <dgm:prSet presAssocID="{0B6E2183-91B1-4077-AD03-ABACA06BAB25}" presName="parentText" presStyleLbl="node1" presStyleIdx="3" presStyleCnt="5" custScaleX="89701" custLinFactX="14188" custLinFactNeighborX="100000">
        <dgm:presLayoutVars>
          <dgm:chMax val="0"/>
          <dgm:bulletEnabled val="1"/>
        </dgm:presLayoutVars>
      </dgm:prSet>
      <dgm:spPr/>
    </dgm:pt>
    <dgm:pt modelId="{77EC92ED-D31F-452C-81F2-8E037A5A3D6C}" type="pres">
      <dgm:prSet presAssocID="{0B6E2183-91B1-4077-AD03-ABACA06BAB25}" presName="negativeSpace" presStyleCnt="0"/>
      <dgm:spPr/>
    </dgm:pt>
    <dgm:pt modelId="{CE6F6BAE-D038-47FA-9C28-798DE7BF729E}" type="pres">
      <dgm:prSet presAssocID="{0B6E2183-91B1-4077-AD03-ABACA06BAB25}" presName="childText" presStyleLbl="conFgAcc1" presStyleIdx="3" presStyleCnt="5" custScaleX="71411" custLinFactNeighborX="14932">
        <dgm:presLayoutVars>
          <dgm:bulletEnabled val="1"/>
        </dgm:presLayoutVars>
      </dgm:prSet>
      <dgm:spPr/>
    </dgm:pt>
    <dgm:pt modelId="{C86F46DC-5106-4860-893B-5990948C21B3}" type="pres">
      <dgm:prSet presAssocID="{89E4B887-CD84-409A-AB2D-BDB91944FA10}" presName="spaceBetweenRectangles" presStyleCnt="0"/>
      <dgm:spPr/>
    </dgm:pt>
    <dgm:pt modelId="{87A8C5BB-8046-43E3-91D1-C3BB70B782CA}" type="pres">
      <dgm:prSet presAssocID="{2405576F-6348-4F3A-9D06-35FCF434C9DC}" presName="parentLin" presStyleCnt="0"/>
      <dgm:spPr/>
    </dgm:pt>
    <dgm:pt modelId="{F6FFE1EB-2B1F-40FA-A241-AF860A43BA42}" type="pres">
      <dgm:prSet presAssocID="{2405576F-6348-4F3A-9D06-35FCF434C9DC}" presName="parentLeftMargin" presStyleLbl="node1" presStyleIdx="3" presStyleCnt="5"/>
      <dgm:spPr/>
    </dgm:pt>
    <dgm:pt modelId="{3F659A53-EBD9-470D-BDB6-226FB1C616CF}" type="pres">
      <dgm:prSet presAssocID="{2405576F-6348-4F3A-9D06-35FCF434C9DC}" presName="parentText" presStyleLbl="node1" presStyleIdx="4" presStyleCnt="5" custScaleX="89701" custLinFactX="14188" custLinFactNeighborX="100000">
        <dgm:presLayoutVars>
          <dgm:chMax val="0"/>
          <dgm:bulletEnabled val="1"/>
        </dgm:presLayoutVars>
      </dgm:prSet>
      <dgm:spPr/>
    </dgm:pt>
    <dgm:pt modelId="{BA3BB292-C330-4779-A3AE-9AB88CAB053D}" type="pres">
      <dgm:prSet presAssocID="{2405576F-6348-4F3A-9D06-35FCF434C9DC}" presName="negativeSpace" presStyleCnt="0"/>
      <dgm:spPr/>
    </dgm:pt>
    <dgm:pt modelId="{A80AF6F7-3D9E-4017-B1B0-96BBBFD290A6}" type="pres">
      <dgm:prSet presAssocID="{2405576F-6348-4F3A-9D06-35FCF434C9DC}" presName="childText" presStyleLbl="conFgAcc1" presStyleIdx="4" presStyleCnt="5" custScaleX="71411" custLinFactNeighborX="14932">
        <dgm:presLayoutVars>
          <dgm:bulletEnabled val="1"/>
        </dgm:presLayoutVars>
      </dgm:prSet>
      <dgm:spPr/>
    </dgm:pt>
  </dgm:ptLst>
  <dgm:cxnLst>
    <dgm:cxn modelId="{621EE300-10C1-486E-ABD5-9571905C71C2}" type="presOf" srcId="{252E70CE-0756-41BA-B2A3-492A386E38FB}" destId="{CE6F6BAE-D038-47FA-9C28-798DE7BF729E}" srcOrd="0" destOrd="0" presId="urn:microsoft.com/office/officeart/2005/8/layout/list1"/>
    <dgm:cxn modelId="{35C70802-C09E-4677-BD65-9AE545B72E8B}" srcId="{2405576F-6348-4F3A-9D06-35FCF434C9DC}" destId="{2C204A4D-9153-45D1-8ED5-71F26A72F274}" srcOrd="2" destOrd="0" parTransId="{56C80303-9F81-4C45-900C-36780DE28682}" sibTransId="{676282B9-A482-402C-BD9F-7FA926D47F48}"/>
    <dgm:cxn modelId="{B334EC02-07AB-4B6B-ADF2-4A6AA5B8D2EE}" srcId="{0B6E2183-91B1-4077-AD03-ABACA06BAB25}" destId="{252E70CE-0756-41BA-B2A3-492A386E38FB}" srcOrd="0" destOrd="0" parTransId="{3C1E2786-F024-4EE0-9AEC-C95E45251064}" sibTransId="{30B7FD83-56BA-4E13-9442-FC1D6CD2F20C}"/>
    <dgm:cxn modelId="{1063B503-810C-4E5E-BD1E-84AC308975FA}" type="presOf" srcId="{88D5E86D-19E9-4598-A1C7-5C4779D6191F}" destId="{CE6F6BAE-D038-47FA-9C28-798DE7BF729E}" srcOrd="0" destOrd="2" presId="urn:microsoft.com/office/officeart/2005/8/layout/list1"/>
    <dgm:cxn modelId="{EE80D405-5B3D-4E6D-B1CF-9F0F14E5B398}" srcId="{2405576F-6348-4F3A-9D06-35FCF434C9DC}" destId="{2A61C542-BBE7-4D36-A0F0-FBDB1E2726F5}" srcOrd="0" destOrd="0" parTransId="{3D4CC2E5-6E6B-44A1-B4D5-3F27A9CEBFB5}" sibTransId="{9ACC45D7-3B27-42F2-B2A2-9B4F53FDA432}"/>
    <dgm:cxn modelId="{B870A106-9FFB-4A77-B30D-FC10327CB2ED}" type="presOf" srcId="{2D17DB43-9B4F-4474-B7F5-52684C190A29}" destId="{FBAC8BD4-35AF-4F99-8ACE-8F6744B58CCB}" srcOrd="0" destOrd="2" presId="urn:microsoft.com/office/officeart/2005/8/layout/list1"/>
    <dgm:cxn modelId="{FF215907-1E20-4C5E-82E7-1788DE68E013}" type="presOf" srcId="{7866E3FA-EE60-41DA-9F6D-D63AFF08C8DE}" destId="{A80AF6F7-3D9E-4017-B1B0-96BBBFD290A6}" srcOrd="0" destOrd="1" presId="urn:microsoft.com/office/officeart/2005/8/layout/list1"/>
    <dgm:cxn modelId="{CAFE5408-D67B-467E-9F61-B541CAE36671}" type="presOf" srcId="{FB197CCD-390D-49D3-ADEB-56612AB907AD}" destId="{95AD2890-3D7D-4526-8D45-2A32828B74AF}" srcOrd="0" destOrd="2" presId="urn:microsoft.com/office/officeart/2005/8/layout/list1"/>
    <dgm:cxn modelId="{7DBED708-C3B9-43FC-BB6A-92A2CC8696EE}" type="presOf" srcId="{F855F3DB-D9E6-4151-A3D5-E5AA4FC061DF}" destId="{95AD2890-3D7D-4526-8D45-2A32828B74AF}" srcOrd="0" destOrd="3" presId="urn:microsoft.com/office/officeart/2005/8/layout/list1"/>
    <dgm:cxn modelId="{C543E708-AF98-47C3-83DE-0CA3DD61F0BF}" srcId="{297822C6-0D0F-4CA3-866C-A743428FBF1C}" destId="{281C8E1D-7A5E-4213-9620-2A6698117619}" srcOrd="5" destOrd="0" parTransId="{6D196627-DE14-4A2F-B8AB-96E678570E69}" sibTransId="{810CFE1F-F12F-4CBF-B099-6C823AB42160}"/>
    <dgm:cxn modelId="{09687B0A-DED1-4DB9-81E0-F6D907283B40}" type="presOf" srcId="{102B8973-1793-4C48-9B42-0BD2B918D42F}" destId="{E7F2A66F-9E45-49D9-A355-932923FDEECF}" srcOrd="0" destOrd="0" presId="urn:microsoft.com/office/officeart/2005/8/layout/list1"/>
    <dgm:cxn modelId="{3111600D-A5A8-47D6-9365-82592F41FE9A}" srcId="{297822C6-0D0F-4CA3-866C-A743428FBF1C}" destId="{DCB49512-1305-4C11-91EF-4345A013E3E7}" srcOrd="0" destOrd="0" parTransId="{6BC49F8A-4DE1-4197-AE1E-92FEAD51A538}" sibTransId="{B0E4AB39-66BC-4B91-B111-FF68E1A211A9}"/>
    <dgm:cxn modelId="{4D4F2115-D421-4A9F-9DBA-47269E94B175}" type="presOf" srcId="{0B6E2183-91B1-4077-AD03-ABACA06BAB25}" destId="{545F51CD-E6A8-4356-B527-CFEAB0F10167}" srcOrd="0" destOrd="0" presId="urn:microsoft.com/office/officeart/2005/8/layout/list1"/>
    <dgm:cxn modelId="{FF9D3017-B950-470B-B225-747EEABF2086}" srcId="{297822C6-0D0F-4CA3-866C-A743428FBF1C}" destId="{5F54C925-3E40-44BE-BD93-36223BD788CE}" srcOrd="3" destOrd="0" parTransId="{10DE1E56-212E-4CBD-B67A-F98BDA412C37}" sibTransId="{08357BF6-EAC3-402B-9C96-904D01A64011}"/>
    <dgm:cxn modelId="{8A673217-EF3E-4B2C-A722-DCD32F8EDB47}" type="presOf" srcId="{EA4D6873-DABE-4ED5-9448-385913370B06}" destId="{E6D006E2-0FD8-44AC-B9A5-EA47D8C94D0B}" srcOrd="0" destOrd="0" presId="urn:microsoft.com/office/officeart/2005/8/layout/list1"/>
    <dgm:cxn modelId="{80CD6228-B870-41A9-BC9D-7D4014B2B45B}" type="presOf" srcId="{F29BFD3C-6507-47A3-9637-E0A1FFC01AFA}" destId="{95AD2890-3D7D-4526-8D45-2A32828B74AF}" srcOrd="0" destOrd="1" presId="urn:microsoft.com/office/officeart/2005/8/layout/list1"/>
    <dgm:cxn modelId="{DACA332B-8AA7-45C7-8B08-DF031C0066B3}" type="presOf" srcId="{AD4CF782-726A-45BE-8AAF-B3D9CE0E7606}" destId="{CE6F6BAE-D038-47FA-9C28-798DE7BF729E}" srcOrd="0" destOrd="1" presId="urn:microsoft.com/office/officeart/2005/8/layout/list1"/>
    <dgm:cxn modelId="{39F50931-026A-466A-845B-8D3B34480D35}" srcId="{102B8973-1793-4C48-9B42-0BD2B918D42F}" destId="{20BDA3F4-12AD-4EC0-9A48-5BD258B9866C}" srcOrd="4" destOrd="0" parTransId="{55EBC6DA-6CCA-4E86-875F-5CF10C191035}" sibTransId="{F24A410B-9ABC-4EF7-889E-31F1FE63F137}"/>
    <dgm:cxn modelId="{24804C32-CF54-4898-A646-4879D56F9E48}" srcId="{0416A7E2-DC8E-45E6-918A-049B8AA6B728}" destId="{FB197CCD-390D-49D3-ADEB-56612AB907AD}" srcOrd="2" destOrd="0" parTransId="{DF74E53E-D986-4458-A83F-D8E2082867EC}" sibTransId="{B78170FB-9301-432A-BFF5-1FC04ACB02C0}"/>
    <dgm:cxn modelId="{A92B6E3B-EC3D-4B38-BBA9-D9A9D1B9AE57}" srcId="{EA4D6873-DABE-4ED5-9448-385913370B06}" destId="{102B8973-1793-4C48-9B42-0BD2B918D42F}" srcOrd="2" destOrd="0" parTransId="{3E3BE844-3D4E-4327-AD1F-6D87C5255461}" sibTransId="{BC96D8A6-8EE9-4EA3-B1B6-FA01CCB64C8A}"/>
    <dgm:cxn modelId="{31EE373E-2B25-419F-9DC1-3A474B0ED269}" srcId="{EA4D6873-DABE-4ED5-9448-385913370B06}" destId="{0B6E2183-91B1-4077-AD03-ABACA06BAB25}" srcOrd="3" destOrd="0" parTransId="{B2D20A0D-E156-4C46-A839-DB2D19FEEFB4}" sibTransId="{89E4B887-CD84-409A-AB2D-BDB91944FA10}"/>
    <dgm:cxn modelId="{79B9693F-3FF2-49F8-A8CE-FE40B0BE4971}" type="presOf" srcId="{297822C6-0D0F-4CA3-866C-A743428FBF1C}" destId="{C234F6F8-C429-4949-80E1-9B5F1678DC86}" srcOrd="0" destOrd="0" presId="urn:microsoft.com/office/officeart/2005/8/layout/list1"/>
    <dgm:cxn modelId="{CCF8CB3F-7A99-4AE1-A8F3-9F33C277DA18}" type="presOf" srcId="{2405576F-6348-4F3A-9D06-35FCF434C9DC}" destId="{3F659A53-EBD9-470D-BDB6-226FB1C616CF}" srcOrd="1" destOrd="0" presId="urn:microsoft.com/office/officeart/2005/8/layout/list1"/>
    <dgm:cxn modelId="{2271F35B-73A6-4305-83B8-C6EC5B1C99AC}" srcId="{EA4D6873-DABE-4ED5-9448-385913370B06}" destId="{2405576F-6348-4F3A-9D06-35FCF434C9DC}" srcOrd="4" destOrd="0" parTransId="{0E1D7EA4-BA35-4DF4-9D4B-2F16DF8933D0}" sibTransId="{F015743F-8F86-4485-B485-C7BBFAF44331}"/>
    <dgm:cxn modelId="{59CE935C-AEF8-415C-9598-FC952D39739E}" srcId="{102B8973-1793-4C48-9B42-0BD2B918D42F}" destId="{DE1AE3E9-CC99-4ABA-81C7-2D62409780C6}" srcOrd="2" destOrd="0" parTransId="{CA4B2A6D-7A6A-4087-A716-844C56F19474}" sibTransId="{5CCB4D1C-574F-427C-9DBC-31D73F897392}"/>
    <dgm:cxn modelId="{60E39C60-5D34-4FC1-8702-771D82CFFD71}" type="presOf" srcId="{936113BE-44D5-48DB-9807-191B9AA75ECD}" destId="{ABA58EEC-05B4-407E-A3E4-A73B34BAF569}" srcOrd="0" destOrd="3" presId="urn:microsoft.com/office/officeart/2005/8/layout/list1"/>
    <dgm:cxn modelId="{E149A261-D6A0-4805-8A71-29E886D307A3}" srcId="{297822C6-0D0F-4CA3-866C-A743428FBF1C}" destId="{2D17DB43-9B4F-4474-B7F5-52684C190A29}" srcOrd="2" destOrd="0" parTransId="{D88E1312-F11A-4485-BA47-B1BAEC991C88}" sibTransId="{980C7CE2-8929-4E1F-91C0-5375C084B21C}"/>
    <dgm:cxn modelId="{04A0E241-3D2E-49D8-B839-4FF4090E6EEB}" srcId="{102B8973-1793-4C48-9B42-0BD2B918D42F}" destId="{FD483A73-1A8C-4DE2-93C3-DE500DA714F4}" srcOrd="0" destOrd="0" parTransId="{40328506-07B3-4509-9FEF-AC09CC78850C}" sibTransId="{B7D15D0B-F5CC-45EF-BBB6-2F91F932258A}"/>
    <dgm:cxn modelId="{4263F244-9F11-4B00-994F-A735CD2A8A95}" type="presOf" srcId="{2A61C542-BBE7-4D36-A0F0-FBDB1E2726F5}" destId="{A80AF6F7-3D9E-4017-B1B0-96BBBFD290A6}" srcOrd="0" destOrd="0" presId="urn:microsoft.com/office/officeart/2005/8/layout/list1"/>
    <dgm:cxn modelId="{537BD147-43A0-4F68-9445-CA8CE5BA7DBB}" type="presOf" srcId="{281C8E1D-7A5E-4213-9620-2A6698117619}" destId="{FBAC8BD4-35AF-4F99-8ACE-8F6744B58CCB}" srcOrd="0" destOrd="5" presId="urn:microsoft.com/office/officeart/2005/8/layout/list1"/>
    <dgm:cxn modelId="{48AB0868-FBB2-4A0A-A415-55A8EEB0DB45}" srcId="{2405576F-6348-4F3A-9D06-35FCF434C9DC}" destId="{7866E3FA-EE60-41DA-9F6D-D63AFF08C8DE}" srcOrd="1" destOrd="0" parTransId="{9BD1426B-62B8-459D-9BF5-AD0BD43F4B54}" sibTransId="{06BF69D6-BFBA-4BBE-9E32-C63B9DA4577C}"/>
    <dgm:cxn modelId="{5E6AC048-F63F-4D14-90D1-27A953591E9D}" type="presOf" srcId="{2C204A4D-9153-45D1-8ED5-71F26A72F274}" destId="{A80AF6F7-3D9E-4017-B1B0-96BBBFD290A6}" srcOrd="0" destOrd="2" presId="urn:microsoft.com/office/officeart/2005/8/layout/list1"/>
    <dgm:cxn modelId="{7D9A4F72-B1E4-4E4A-8858-12492502FAE3}" type="presOf" srcId="{CBD90926-5610-4121-9CB4-94937FA6C6A9}" destId="{FBAC8BD4-35AF-4F99-8ACE-8F6744B58CCB}" srcOrd="0" destOrd="1" presId="urn:microsoft.com/office/officeart/2005/8/layout/list1"/>
    <dgm:cxn modelId="{0F4EA355-F7EF-47A0-B1F8-A2D200D18066}" srcId="{102B8973-1793-4C48-9B42-0BD2B918D42F}" destId="{26C28A9E-E921-4317-90F1-87B80B2CBB1B}" srcOrd="1" destOrd="0" parTransId="{12C184D2-4493-4205-9779-B2071A33C923}" sibTransId="{192F7FF4-720B-4FE7-843E-AB78B56D007F}"/>
    <dgm:cxn modelId="{7CCD4F57-9124-4878-A445-A96398727800}" type="presOf" srcId="{076D4F2F-340D-4851-87D2-871942839BE2}" destId="{FBAC8BD4-35AF-4F99-8ACE-8F6744B58CCB}" srcOrd="0" destOrd="4" presId="urn:microsoft.com/office/officeart/2005/8/layout/list1"/>
    <dgm:cxn modelId="{5095B980-CFEF-4111-BDFD-82CF07878B77}" srcId="{0416A7E2-DC8E-45E6-918A-049B8AA6B728}" destId="{F855F3DB-D9E6-4151-A3D5-E5AA4FC061DF}" srcOrd="3" destOrd="0" parTransId="{9D40BD67-5FC7-4D37-BE79-BCE0B188134C}" sibTransId="{40BFC9B5-5E59-493D-80B1-DA7829C9E379}"/>
    <dgm:cxn modelId="{87872C81-1C02-45A7-BFA3-2D1DE851611B}" type="presOf" srcId="{DCB49512-1305-4C11-91EF-4345A013E3E7}" destId="{FBAC8BD4-35AF-4F99-8ACE-8F6744B58CCB}" srcOrd="0" destOrd="0" presId="urn:microsoft.com/office/officeart/2005/8/layout/list1"/>
    <dgm:cxn modelId="{D628E784-B735-4728-9EDD-8BD16E8F2607}" type="presOf" srcId="{102B8973-1793-4C48-9B42-0BD2B918D42F}" destId="{459BBE81-F26F-4600-9976-8F1C837FC7DD}" srcOrd="1" destOrd="0" presId="urn:microsoft.com/office/officeart/2005/8/layout/list1"/>
    <dgm:cxn modelId="{9B061085-FDED-4003-9F0D-E6E94713FE40}" srcId="{EA4D6873-DABE-4ED5-9448-385913370B06}" destId="{297822C6-0D0F-4CA3-866C-A743428FBF1C}" srcOrd="0" destOrd="0" parTransId="{F55EBB96-0958-43F3-9E63-40A664CDFB0B}" sibTransId="{D1831A90-A158-42A6-A4D1-09133C79292E}"/>
    <dgm:cxn modelId="{62815C8F-68F2-4E6E-95C3-37E6DBEBD618}" srcId="{102B8973-1793-4C48-9B42-0BD2B918D42F}" destId="{936113BE-44D5-48DB-9807-191B9AA75ECD}" srcOrd="3" destOrd="0" parTransId="{C34E2E92-596F-4AE1-9AE9-5D31F2331CE8}" sibTransId="{E1B09B70-2307-4E55-A83E-D9697FF77284}"/>
    <dgm:cxn modelId="{0A85E88F-A5A4-4811-9E4D-53702B117D5E}" type="presOf" srcId="{DE1AE3E9-CC99-4ABA-81C7-2D62409780C6}" destId="{ABA58EEC-05B4-407E-A3E4-A73B34BAF569}" srcOrd="0" destOrd="2" presId="urn:microsoft.com/office/officeart/2005/8/layout/list1"/>
    <dgm:cxn modelId="{11ACBE96-977F-48A9-B6B9-6CC279F5D474}" type="presOf" srcId="{297822C6-0D0F-4CA3-866C-A743428FBF1C}" destId="{EA095C36-E198-4932-9EA5-A4C43DC23DEA}" srcOrd="1" destOrd="0" presId="urn:microsoft.com/office/officeart/2005/8/layout/list1"/>
    <dgm:cxn modelId="{3273219F-2F9E-43FD-8634-9E95DEACFFAC}" type="presOf" srcId="{20BDA3F4-12AD-4EC0-9A48-5BD258B9866C}" destId="{ABA58EEC-05B4-407E-A3E4-A73B34BAF569}" srcOrd="0" destOrd="4" presId="urn:microsoft.com/office/officeart/2005/8/layout/list1"/>
    <dgm:cxn modelId="{1FD818A2-D427-47E8-AE4A-F0035CBF5777}" srcId="{0B6E2183-91B1-4077-AD03-ABACA06BAB25}" destId="{AD4CF782-726A-45BE-8AAF-B3D9CE0E7606}" srcOrd="1" destOrd="0" parTransId="{81156AAF-3801-4207-AA06-8E292F50E6B6}" sibTransId="{D3BC1F4D-9A1B-4049-B9B8-510F61FB7943}"/>
    <dgm:cxn modelId="{50B6E0AC-E382-4B54-A772-3057908F7465}" srcId="{297822C6-0D0F-4CA3-866C-A743428FBF1C}" destId="{CBD90926-5610-4121-9CB4-94937FA6C6A9}" srcOrd="1" destOrd="0" parTransId="{F1198523-5FF6-483E-A796-381C022DED0B}" sibTransId="{575FC49E-B1CC-4419-9676-BE9A0DBC4360}"/>
    <dgm:cxn modelId="{E21A79B5-5BD6-445A-8AF8-EA137DCE88A2}" type="presOf" srcId="{2405576F-6348-4F3A-9D06-35FCF434C9DC}" destId="{F6FFE1EB-2B1F-40FA-A241-AF860A43BA42}" srcOrd="0" destOrd="0" presId="urn:microsoft.com/office/officeart/2005/8/layout/list1"/>
    <dgm:cxn modelId="{C276F5B5-E3CC-4407-A370-FF30CF27D441}" type="presOf" srcId="{FD483A73-1A8C-4DE2-93C3-DE500DA714F4}" destId="{ABA58EEC-05B4-407E-A3E4-A73B34BAF569}" srcOrd="0" destOrd="0" presId="urn:microsoft.com/office/officeart/2005/8/layout/list1"/>
    <dgm:cxn modelId="{A5F79ABA-99D1-4E5D-8497-7226FE9415F4}" type="presOf" srcId="{1DB964B9-0D0C-441C-8D16-27570F1394F4}" destId="{CE6F6BAE-D038-47FA-9C28-798DE7BF729E}" srcOrd="0" destOrd="3" presId="urn:microsoft.com/office/officeart/2005/8/layout/list1"/>
    <dgm:cxn modelId="{9E78C9BB-4E3B-46A0-916B-A90392E058FD}" type="presOf" srcId="{AC74574C-7D50-4CBE-8D33-22EEF2D47AB0}" destId="{95AD2890-3D7D-4526-8D45-2A32828B74AF}" srcOrd="0" destOrd="0" presId="urn:microsoft.com/office/officeart/2005/8/layout/list1"/>
    <dgm:cxn modelId="{976DC3BC-EBCB-40DA-9A1F-04C589A02386}" type="presOf" srcId="{5F54C925-3E40-44BE-BD93-36223BD788CE}" destId="{FBAC8BD4-35AF-4F99-8ACE-8F6744B58CCB}" srcOrd="0" destOrd="3" presId="urn:microsoft.com/office/officeart/2005/8/layout/list1"/>
    <dgm:cxn modelId="{28A3FBC7-5511-451D-A386-2C985961EED2}" type="presOf" srcId="{743A0143-7D73-4598-BE6C-FFF761B823F5}" destId="{A80AF6F7-3D9E-4017-B1B0-96BBBFD290A6}" srcOrd="0" destOrd="3" presId="urn:microsoft.com/office/officeart/2005/8/layout/list1"/>
    <dgm:cxn modelId="{AB311BCC-8979-415B-A764-C7BB6A0C5E33}" srcId="{2405576F-6348-4F3A-9D06-35FCF434C9DC}" destId="{743A0143-7D73-4598-BE6C-FFF761B823F5}" srcOrd="3" destOrd="0" parTransId="{54BC80F0-8A55-421A-A80D-B91D746D9BC3}" sibTransId="{FC9A2B45-DF61-4726-B521-36BC1010EBDF}"/>
    <dgm:cxn modelId="{A16906D6-99F7-4BF1-AE81-EBFB033BC6CA}" srcId="{297822C6-0D0F-4CA3-866C-A743428FBF1C}" destId="{076D4F2F-340D-4851-87D2-871942839BE2}" srcOrd="4" destOrd="0" parTransId="{4B00C6C7-7DC4-4694-AF79-D7E8C0A9FBF4}" sibTransId="{908B4AD4-027B-4BA4-8A58-7CC73E0D21C6}"/>
    <dgm:cxn modelId="{302208D7-784B-4328-A4BD-538A4C60D339}" srcId="{0B6E2183-91B1-4077-AD03-ABACA06BAB25}" destId="{1DB964B9-0D0C-441C-8D16-27570F1394F4}" srcOrd="3" destOrd="0" parTransId="{3BC2357F-2465-4F3B-8BFA-03B956078C64}" sibTransId="{E6412BBC-D6D9-4CD3-BCDE-BCC578EFC7C7}"/>
    <dgm:cxn modelId="{504C91D9-B197-4521-8F52-A02BC59688EF}" type="presOf" srcId="{26C28A9E-E921-4317-90F1-87B80B2CBB1B}" destId="{ABA58EEC-05B4-407E-A3E4-A73B34BAF569}" srcOrd="0" destOrd="1" presId="urn:microsoft.com/office/officeart/2005/8/layout/list1"/>
    <dgm:cxn modelId="{7FE256DE-D8D1-4E13-8E82-3C8B55CBBDFC}" srcId="{0416A7E2-DC8E-45E6-918A-049B8AA6B728}" destId="{AC74574C-7D50-4CBE-8D33-22EEF2D47AB0}" srcOrd="0" destOrd="0" parTransId="{3769097E-8518-4749-ACE3-8A3D9DD14F26}" sibTransId="{4CBFFD59-2D0C-4553-ACB1-6F23FB6D6823}"/>
    <dgm:cxn modelId="{CBFD0AE0-F7BB-44A4-8F25-8ED7C20B35E3}" srcId="{EA4D6873-DABE-4ED5-9448-385913370B06}" destId="{0416A7E2-DC8E-45E6-918A-049B8AA6B728}" srcOrd="1" destOrd="0" parTransId="{20383F04-0FA5-48DC-A4DF-8A982894A089}" sibTransId="{A3FE91BB-6608-4F5F-B0F4-16248CA765F4}"/>
    <dgm:cxn modelId="{4D7F0EE0-CBA6-44B5-84A5-305BA4DF395E}" type="presOf" srcId="{0416A7E2-DC8E-45E6-918A-049B8AA6B728}" destId="{53929173-1FEE-4A5A-ABB5-159EE3340DE1}" srcOrd="1" destOrd="0" presId="urn:microsoft.com/office/officeart/2005/8/layout/list1"/>
    <dgm:cxn modelId="{300C5FE7-6D9C-4F10-8834-D67DF9FB3296}" srcId="{0B6E2183-91B1-4077-AD03-ABACA06BAB25}" destId="{88D5E86D-19E9-4598-A1C7-5C4779D6191F}" srcOrd="2" destOrd="0" parTransId="{6042D2BB-60C7-421B-A93E-366C56EFB9E0}" sibTransId="{9F7041A7-D242-4031-89AF-FDBA40D02174}"/>
    <dgm:cxn modelId="{A97668E7-3385-484B-B482-77260A98FBC3}" srcId="{0416A7E2-DC8E-45E6-918A-049B8AA6B728}" destId="{F29BFD3C-6507-47A3-9637-E0A1FFC01AFA}" srcOrd="1" destOrd="0" parTransId="{B9A843B5-F788-4105-8661-C498FCE94DF2}" sibTransId="{8EE387A1-9469-4682-A39C-9493D3339042}"/>
    <dgm:cxn modelId="{495632EC-501B-42CB-98CF-1BCC0EBF62CA}" type="presOf" srcId="{0416A7E2-DC8E-45E6-918A-049B8AA6B728}" destId="{38F20D67-C847-425C-9AB5-963BD9EC31C7}" srcOrd="0" destOrd="0" presId="urn:microsoft.com/office/officeart/2005/8/layout/list1"/>
    <dgm:cxn modelId="{2B8F75FA-B2AD-4837-B344-3D9405E281EE}" type="presOf" srcId="{0B6E2183-91B1-4077-AD03-ABACA06BAB25}" destId="{77844C8C-3D67-43EF-8E87-4C69891810A2}" srcOrd="1" destOrd="0" presId="urn:microsoft.com/office/officeart/2005/8/layout/list1"/>
    <dgm:cxn modelId="{2503A779-537F-472C-B095-B192A0585912}" type="presParOf" srcId="{E6D006E2-0FD8-44AC-B9A5-EA47D8C94D0B}" destId="{DD704C12-2536-41D8-BD9A-0F89B877D92E}" srcOrd="0" destOrd="0" presId="urn:microsoft.com/office/officeart/2005/8/layout/list1"/>
    <dgm:cxn modelId="{B419B5FB-D551-466F-87A3-327AF22C024B}" type="presParOf" srcId="{DD704C12-2536-41D8-BD9A-0F89B877D92E}" destId="{C234F6F8-C429-4949-80E1-9B5F1678DC86}" srcOrd="0" destOrd="0" presId="urn:microsoft.com/office/officeart/2005/8/layout/list1"/>
    <dgm:cxn modelId="{384D260C-B50C-4B1A-9C5A-6FE6AC3C3A68}" type="presParOf" srcId="{DD704C12-2536-41D8-BD9A-0F89B877D92E}" destId="{EA095C36-E198-4932-9EA5-A4C43DC23DEA}" srcOrd="1" destOrd="0" presId="urn:microsoft.com/office/officeart/2005/8/layout/list1"/>
    <dgm:cxn modelId="{FB0EA3FB-FA80-4B1C-AF56-4C41397A003D}" type="presParOf" srcId="{E6D006E2-0FD8-44AC-B9A5-EA47D8C94D0B}" destId="{61BDB1DD-8D3A-4E1A-A919-3F14C268408E}" srcOrd="1" destOrd="0" presId="urn:microsoft.com/office/officeart/2005/8/layout/list1"/>
    <dgm:cxn modelId="{87E46635-7356-4CD7-8134-7BDC9AEEC562}" type="presParOf" srcId="{E6D006E2-0FD8-44AC-B9A5-EA47D8C94D0B}" destId="{FBAC8BD4-35AF-4F99-8ACE-8F6744B58CCB}" srcOrd="2" destOrd="0" presId="urn:microsoft.com/office/officeart/2005/8/layout/list1"/>
    <dgm:cxn modelId="{37D7BFED-6F89-4C18-A158-0A043CCD61C6}" type="presParOf" srcId="{E6D006E2-0FD8-44AC-B9A5-EA47D8C94D0B}" destId="{900D85F8-B72A-4A40-8FA7-7E312A861747}" srcOrd="3" destOrd="0" presId="urn:microsoft.com/office/officeart/2005/8/layout/list1"/>
    <dgm:cxn modelId="{F8544649-46C2-4799-807D-C03CB6220381}" type="presParOf" srcId="{E6D006E2-0FD8-44AC-B9A5-EA47D8C94D0B}" destId="{35968D00-40B8-4F8D-AE13-FB7A05BD7ED8}" srcOrd="4" destOrd="0" presId="urn:microsoft.com/office/officeart/2005/8/layout/list1"/>
    <dgm:cxn modelId="{3DB7B98F-CE3C-47C1-A343-3B10EC3BBA36}" type="presParOf" srcId="{35968D00-40B8-4F8D-AE13-FB7A05BD7ED8}" destId="{38F20D67-C847-425C-9AB5-963BD9EC31C7}" srcOrd="0" destOrd="0" presId="urn:microsoft.com/office/officeart/2005/8/layout/list1"/>
    <dgm:cxn modelId="{AFAED4A1-126D-418C-B9CD-8CA73B8AEDA3}" type="presParOf" srcId="{35968D00-40B8-4F8D-AE13-FB7A05BD7ED8}" destId="{53929173-1FEE-4A5A-ABB5-159EE3340DE1}" srcOrd="1" destOrd="0" presId="urn:microsoft.com/office/officeart/2005/8/layout/list1"/>
    <dgm:cxn modelId="{C0D3F3F1-D59B-4BF8-A0F0-8032B253414A}" type="presParOf" srcId="{E6D006E2-0FD8-44AC-B9A5-EA47D8C94D0B}" destId="{56F4598E-E85D-4DCC-BAD2-A1235896211A}" srcOrd="5" destOrd="0" presId="urn:microsoft.com/office/officeart/2005/8/layout/list1"/>
    <dgm:cxn modelId="{A271F32C-74DD-4291-A13B-7468B06167E4}" type="presParOf" srcId="{E6D006E2-0FD8-44AC-B9A5-EA47D8C94D0B}" destId="{95AD2890-3D7D-4526-8D45-2A32828B74AF}" srcOrd="6" destOrd="0" presId="urn:microsoft.com/office/officeart/2005/8/layout/list1"/>
    <dgm:cxn modelId="{0B9A3867-0C03-4DA2-9B73-CDAD7662C6A5}" type="presParOf" srcId="{E6D006E2-0FD8-44AC-B9A5-EA47D8C94D0B}" destId="{C21BEF3B-CD2E-4342-8558-8E86A8B4B463}" srcOrd="7" destOrd="0" presId="urn:microsoft.com/office/officeart/2005/8/layout/list1"/>
    <dgm:cxn modelId="{21F46128-1A3D-411C-8403-6A0C929C6F98}" type="presParOf" srcId="{E6D006E2-0FD8-44AC-B9A5-EA47D8C94D0B}" destId="{727ABAF8-EAE0-4181-B1EE-E1BFD70E3E19}" srcOrd="8" destOrd="0" presId="urn:microsoft.com/office/officeart/2005/8/layout/list1"/>
    <dgm:cxn modelId="{BA9BB828-798D-4584-8249-3CBD1C2FC1D5}" type="presParOf" srcId="{727ABAF8-EAE0-4181-B1EE-E1BFD70E3E19}" destId="{E7F2A66F-9E45-49D9-A355-932923FDEECF}" srcOrd="0" destOrd="0" presId="urn:microsoft.com/office/officeart/2005/8/layout/list1"/>
    <dgm:cxn modelId="{BFBAC42C-8FD1-406F-AB92-338BE4D429E5}" type="presParOf" srcId="{727ABAF8-EAE0-4181-B1EE-E1BFD70E3E19}" destId="{459BBE81-F26F-4600-9976-8F1C837FC7DD}" srcOrd="1" destOrd="0" presId="urn:microsoft.com/office/officeart/2005/8/layout/list1"/>
    <dgm:cxn modelId="{88FEBD08-3A8A-4655-BF41-640AADA95C9D}" type="presParOf" srcId="{E6D006E2-0FD8-44AC-B9A5-EA47D8C94D0B}" destId="{E96881B1-C974-4256-9927-9C2BE72786A3}" srcOrd="9" destOrd="0" presId="urn:microsoft.com/office/officeart/2005/8/layout/list1"/>
    <dgm:cxn modelId="{231FBD3E-5ABB-4363-942B-C9DD0BD298C7}" type="presParOf" srcId="{E6D006E2-0FD8-44AC-B9A5-EA47D8C94D0B}" destId="{ABA58EEC-05B4-407E-A3E4-A73B34BAF569}" srcOrd="10" destOrd="0" presId="urn:microsoft.com/office/officeart/2005/8/layout/list1"/>
    <dgm:cxn modelId="{6D0484ED-6BE2-4FCE-9C82-A8AC7AA0CC58}" type="presParOf" srcId="{E6D006E2-0FD8-44AC-B9A5-EA47D8C94D0B}" destId="{09987013-3F30-4927-A5F0-2D180558652F}" srcOrd="11" destOrd="0" presId="urn:microsoft.com/office/officeart/2005/8/layout/list1"/>
    <dgm:cxn modelId="{7FECF45C-DCD4-48DC-A01C-F919ABDBC305}" type="presParOf" srcId="{E6D006E2-0FD8-44AC-B9A5-EA47D8C94D0B}" destId="{7D50DC36-9518-473E-84E8-125134B9EA30}" srcOrd="12" destOrd="0" presId="urn:microsoft.com/office/officeart/2005/8/layout/list1"/>
    <dgm:cxn modelId="{8F8C41D7-CCA0-4F17-ADAF-FA67D793E0EC}" type="presParOf" srcId="{7D50DC36-9518-473E-84E8-125134B9EA30}" destId="{545F51CD-E6A8-4356-B527-CFEAB0F10167}" srcOrd="0" destOrd="0" presId="urn:microsoft.com/office/officeart/2005/8/layout/list1"/>
    <dgm:cxn modelId="{2E7314C7-D36C-45F8-A4A3-013A930DEDC5}" type="presParOf" srcId="{7D50DC36-9518-473E-84E8-125134B9EA30}" destId="{77844C8C-3D67-43EF-8E87-4C69891810A2}" srcOrd="1" destOrd="0" presId="urn:microsoft.com/office/officeart/2005/8/layout/list1"/>
    <dgm:cxn modelId="{02D21B91-1423-48B0-8545-BFC19EB866EB}" type="presParOf" srcId="{E6D006E2-0FD8-44AC-B9A5-EA47D8C94D0B}" destId="{77EC92ED-D31F-452C-81F2-8E037A5A3D6C}" srcOrd="13" destOrd="0" presId="urn:microsoft.com/office/officeart/2005/8/layout/list1"/>
    <dgm:cxn modelId="{D86D2F93-6373-496D-B5DA-FA29C07B7E48}" type="presParOf" srcId="{E6D006E2-0FD8-44AC-B9A5-EA47D8C94D0B}" destId="{CE6F6BAE-D038-47FA-9C28-798DE7BF729E}" srcOrd="14" destOrd="0" presId="urn:microsoft.com/office/officeart/2005/8/layout/list1"/>
    <dgm:cxn modelId="{7034B883-2DA0-40D7-AF37-E7264F1A548B}" type="presParOf" srcId="{E6D006E2-0FD8-44AC-B9A5-EA47D8C94D0B}" destId="{C86F46DC-5106-4860-893B-5990948C21B3}" srcOrd="15" destOrd="0" presId="urn:microsoft.com/office/officeart/2005/8/layout/list1"/>
    <dgm:cxn modelId="{AA248CFB-F9A5-408F-A6E9-2E8498539E86}" type="presParOf" srcId="{E6D006E2-0FD8-44AC-B9A5-EA47D8C94D0B}" destId="{87A8C5BB-8046-43E3-91D1-C3BB70B782CA}" srcOrd="16" destOrd="0" presId="urn:microsoft.com/office/officeart/2005/8/layout/list1"/>
    <dgm:cxn modelId="{8511189E-482F-443B-B8B5-04B3B1B377E5}" type="presParOf" srcId="{87A8C5BB-8046-43E3-91D1-C3BB70B782CA}" destId="{F6FFE1EB-2B1F-40FA-A241-AF860A43BA42}" srcOrd="0" destOrd="0" presId="urn:microsoft.com/office/officeart/2005/8/layout/list1"/>
    <dgm:cxn modelId="{BDC1C467-A668-46D1-B262-12F5D6B428E6}" type="presParOf" srcId="{87A8C5BB-8046-43E3-91D1-C3BB70B782CA}" destId="{3F659A53-EBD9-470D-BDB6-226FB1C616CF}" srcOrd="1" destOrd="0" presId="urn:microsoft.com/office/officeart/2005/8/layout/list1"/>
    <dgm:cxn modelId="{EF666BE5-4F8F-4C77-A257-9742D507D62F}" type="presParOf" srcId="{E6D006E2-0FD8-44AC-B9A5-EA47D8C94D0B}" destId="{BA3BB292-C330-4779-A3AE-9AB88CAB053D}" srcOrd="17" destOrd="0" presId="urn:microsoft.com/office/officeart/2005/8/layout/list1"/>
    <dgm:cxn modelId="{E286EB6C-4DEF-486E-8B43-84256A7CA185}" type="presParOf" srcId="{E6D006E2-0FD8-44AC-B9A5-EA47D8C94D0B}" destId="{A80AF6F7-3D9E-4017-B1B0-96BBBFD290A6}" srcOrd="18" destOrd="0" presId="urn:microsoft.com/office/officeart/2005/8/layout/lis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7B0D45-D309-4715-9D19-7003979F5C28}">
      <dsp:nvSpPr>
        <dsp:cNvPr id="0" name=""/>
        <dsp:cNvSpPr/>
      </dsp:nvSpPr>
      <dsp:spPr>
        <a:xfrm>
          <a:off x="4326808" y="835431"/>
          <a:ext cx="1822375" cy="4049781"/>
        </a:xfrm>
        <a:prstGeom prst="wedgeRectCallout">
          <a:avLst>
            <a:gd name="adj1" fmla="val 0"/>
            <a:gd name="adj2" fmla="val 0"/>
          </a:avLst>
        </a:prstGeom>
        <a:solidFill>
          <a:schemeClr val="accent4">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50" tIns="44450" rIns="44450" bIns="44450" numCol="1" spcCol="1270" anchor="t" anchorCtr="0">
          <a:noAutofit/>
        </a:bodyPr>
        <a:lstStyle/>
        <a:p>
          <a:pPr marL="0" lvl="0" indent="0" algn="r" defTabSz="622300">
            <a:lnSpc>
              <a:spcPct val="90000"/>
            </a:lnSpc>
            <a:spcBef>
              <a:spcPct val="0"/>
            </a:spcBef>
            <a:spcAft>
              <a:spcPct val="35000"/>
            </a:spcAft>
            <a:buFont typeface="Symbol" panose="05050102010706020507" pitchFamily="18" charset="2"/>
            <a:buNone/>
          </a:pPr>
          <a:r>
            <a:rPr lang="en-GB" sz="1400" kern="1200">
              <a:latin typeface="Arial" panose="020B0604020202020204" pitchFamily="34" charset="0"/>
              <a:cs typeface="Arial" panose="020B0604020202020204" pitchFamily="34" charset="0"/>
            </a:rPr>
            <a:t>Emollients</a:t>
          </a:r>
        </a:p>
        <a:p>
          <a:pPr marL="0" lvl="0" indent="0" algn="r" defTabSz="622300">
            <a:lnSpc>
              <a:spcPct val="90000"/>
            </a:lnSpc>
            <a:spcBef>
              <a:spcPct val="0"/>
            </a:spcBef>
            <a:spcAft>
              <a:spcPct val="35000"/>
            </a:spcAft>
            <a:buFont typeface="Symbol" panose="05050102010706020507" pitchFamily="18" charset="2"/>
            <a:buNone/>
          </a:pPr>
          <a:endParaRPr lang="en-GB" sz="1400" kern="1200">
            <a:latin typeface="Arial" panose="020B0604020202020204" pitchFamily="34" charset="0"/>
            <a:cs typeface="Arial" panose="020B0604020202020204" pitchFamily="34" charset="0"/>
          </a:endParaRPr>
        </a:p>
        <a:p>
          <a:pPr marL="0" lvl="0" indent="0" algn="r" defTabSz="622300">
            <a:lnSpc>
              <a:spcPct val="90000"/>
            </a:lnSpc>
            <a:spcBef>
              <a:spcPct val="0"/>
            </a:spcBef>
            <a:spcAft>
              <a:spcPct val="35000"/>
            </a:spcAft>
            <a:buFont typeface="Symbol" panose="05050102010706020507" pitchFamily="18" charset="2"/>
            <a:buNone/>
          </a:pPr>
          <a:r>
            <a:rPr lang="en-GB" sz="1400" kern="1200">
              <a:latin typeface="Arial" panose="020B0604020202020204" pitchFamily="34" charset="0"/>
              <a:cs typeface="Arial" panose="020B0604020202020204" pitchFamily="34" charset="0"/>
            </a:rPr>
            <a:t>Potent topical corticosteroids</a:t>
          </a:r>
        </a:p>
        <a:p>
          <a:pPr marL="0" lvl="0" indent="0" algn="r" defTabSz="622300">
            <a:lnSpc>
              <a:spcPct val="90000"/>
            </a:lnSpc>
            <a:spcBef>
              <a:spcPct val="0"/>
            </a:spcBef>
            <a:spcAft>
              <a:spcPct val="35000"/>
            </a:spcAft>
            <a:buFont typeface="Symbol" panose="05050102010706020507" pitchFamily="18" charset="2"/>
            <a:buNone/>
          </a:pPr>
          <a:endParaRPr lang="en-GB" sz="1400" kern="1200">
            <a:latin typeface="Arial" panose="020B0604020202020204" pitchFamily="34" charset="0"/>
            <a:cs typeface="Arial" panose="020B0604020202020204" pitchFamily="34" charset="0"/>
          </a:endParaRPr>
        </a:p>
        <a:p>
          <a:pPr marL="0" lvl="0" indent="0" algn="r" defTabSz="622300">
            <a:lnSpc>
              <a:spcPct val="90000"/>
            </a:lnSpc>
            <a:spcBef>
              <a:spcPct val="0"/>
            </a:spcBef>
            <a:spcAft>
              <a:spcPct val="35000"/>
            </a:spcAft>
            <a:buFont typeface="Symbol" panose="05050102010706020507" pitchFamily="18" charset="2"/>
            <a:buNone/>
          </a:pPr>
          <a:r>
            <a:rPr lang="en-GB" sz="1400" kern="1200">
              <a:latin typeface="Arial" panose="020B0604020202020204" pitchFamily="34" charset="0"/>
              <a:cs typeface="Arial" panose="020B0604020202020204" pitchFamily="34" charset="0"/>
            </a:rPr>
            <a:t>Topical calcineurin inhibitors</a:t>
          </a:r>
        </a:p>
        <a:p>
          <a:pPr marL="0" lvl="0" indent="0" algn="r" defTabSz="622300">
            <a:lnSpc>
              <a:spcPct val="90000"/>
            </a:lnSpc>
            <a:spcBef>
              <a:spcPct val="0"/>
            </a:spcBef>
            <a:spcAft>
              <a:spcPct val="35000"/>
            </a:spcAft>
            <a:buFont typeface="Symbol" panose="05050102010706020507" pitchFamily="18" charset="2"/>
            <a:buNone/>
          </a:pPr>
          <a:endParaRPr lang="en-GB" sz="1400" kern="1200">
            <a:latin typeface="Arial" panose="020B0604020202020204" pitchFamily="34" charset="0"/>
            <a:cs typeface="Arial" panose="020B0604020202020204" pitchFamily="34" charset="0"/>
          </a:endParaRPr>
        </a:p>
        <a:p>
          <a:pPr marL="0" lvl="0" indent="0" algn="r" defTabSz="622300">
            <a:lnSpc>
              <a:spcPct val="90000"/>
            </a:lnSpc>
            <a:spcBef>
              <a:spcPct val="0"/>
            </a:spcBef>
            <a:spcAft>
              <a:spcPct val="35000"/>
            </a:spcAft>
            <a:buFont typeface="Symbol" panose="05050102010706020507" pitchFamily="18" charset="2"/>
            <a:buNone/>
          </a:pPr>
          <a:r>
            <a:rPr lang="en-GB" sz="1400" kern="1200">
              <a:latin typeface="Arial" panose="020B0604020202020204" pitchFamily="34" charset="0"/>
              <a:cs typeface="Arial" panose="020B0604020202020204" pitchFamily="34" charset="0"/>
            </a:rPr>
            <a:t>Bandages</a:t>
          </a:r>
        </a:p>
        <a:p>
          <a:pPr marL="0" lvl="0" indent="0" algn="r" defTabSz="622300">
            <a:lnSpc>
              <a:spcPct val="90000"/>
            </a:lnSpc>
            <a:spcBef>
              <a:spcPct val="0"/>
            </a:spcBef>
            <a:spcAft>
              <a:spcPct val="35000"/>
            </a:spcAft>
            <a:buFont typeface="Symbol" panose="05050102010706020507" pitchFamily="18" charset="2"/>
            <a:buNone/>
          </a:pPr>
          <a:endParaRPr lang="en-GB" sz="1400" kern="1200">
            <a:latin typeface="Arial" panose="020B0604020202020204" pitchFamily="34" charset="0"/>
            <a:cs typeface="Arial" panose="020B0604020202020204" pitchFamily="34" charset="0"/>
          </a:endParaRPr>
        </a:p>
        <a:p>
          <a:pPr marL="0" lvl="0" indent="0" algn="r" defTabSz="622300">
            <a:lnSpc>
              <a:spcPct val="90000"/>
            </a:lnSpc>
            <a:spcBef>
              <a:spcPct val="0"/>
            </a:spcBef>
            <a:spcAft>
              <a:spcPct val="35000"/>
            </a:spcAft>
            <a:buFont typeface="Symbol" panose="05050102010706020507" pitchFamily="18" charset="2"/>
            <a:buNone/>
          </a:pPr>
          <a:r>
            <a:rPr lang="en-GB" sz="1400" kern="1200">
              <a:latin typeface="Arial" panose="020B0604020202020204" pitchFamily="34" charset="0"/>
              <a:cs typeface="Arial" panose="020B0604020202020204" pitchFamily="34" charset="0"/>
            </a:rPr>
            <a:t>Phototherapy</a:t>
          </a:r>
        </a:p>
        <a:p>
          <a:pPr marL="0" lvl="0" indent="0" algn="r" defTabSz="622300">
            <a:lnSpc>
              <a:spcPct val="90000"/>
            </a:lnSpc>
            <a:spcBef>
              <a:spcPct val="0"/>
            </a:spcBef>
            <a:spcAft>
              <a:spcPct val="35000"/>
            </a:spcAft>
            <a:buFont typeface="Symbol" panose="05050102010706020507" pitchFamily="18" charset="2"/>
            <a:buNone/>
          </a:pPr>
          <a:endParaRPr lang="en-GB" sz="1400" kern="1200">
            <a:latin typeface="Arial" panose="020B0604020202020204" pitchFamily="34" charset="0"/>
            <a:cs typeface="Arial" panose="020B0604020202020204" pitchFamily="34" charset="0"/>
          </a:endParaRPr>
        </a:p>
        <a:p>
          <a:pPr marL="0" lvl="0" indent="0" algn="r" defTabSz="622300">
            <a:lnSpc>
              <a:spcPct val="90000"/>
            </a:lnSpc>
            <a:spcBef>
              <a:spcPct val="0"/>
            </a:spcBef>
            <a:spcAft>
              <a:spcPct val="35000"/>
            </a:spcAft>
            <a:buFont typeface="Symbol" panose="05050102010706020507" pitchFamily="18" charset="2"/>
            <a:buNone/>
          </a:pPr>
          <a:r>
            <a:rPr lang="en-GB" sz="1400" kern="1200">
              <a:latin typeface="Arial" panose="020B0604020202020204" pitchFamily="34" charset="0"/>
              <a:cs typeface="Arial" panose="020B0604020202020204" pitchFamily="34" charset="0"/>
            </a:rPr>
            <a:t>Systemic therapies (e.g., </a:t>
          </a:r>
          <a:r>
            <a:rPr lang="en-GB" sz="1200" kern="1200">
              <a:latin typeface="Arial" panose="020B0604020202020204" pitchFamily="34" charset="0"/>
              <a:cs typeface="Arial" panose="020B0604020202020204" pitchFamily="34" charset="0"/>
            </a:rPr>
            <a:t>immunosuppressants</a:t>
          </a:r>
          <a:r>
            <a:rPr lang="en-GB" sz="1400" kern="1200">
              <a:latin typeface="Arial" panose="020B0604020202020204" pitchFamily="34" charset="0"/>
              <a:cs typeface="Arial" panose="020B0604020202020204" pitchFamily="34" charset="0"/>
            </a:rPr>
            <a:t>, biologics)</a:t>
          </a:r>
        </a:p>
      </dsp:txBody>
      <dsp:txXfrm>
        <a:off x="4558090" y="835431"/>
        <a:ext cx="1591092" cy="4049781"/>
      </dsp:txXfrm>
    </dsp:sp>
    <dsp:sp modelId="{634FCF32-274B-413D-A379-1386EB8A7FE7}">
      <dsp:nvSpPr>
        <dsp:cNvPr id="0" name=""/>
        <dsp:cNvSpPr/>
      </dsp:nvSpPr>
      <dsp:spPr>
        <a:xfrm>
          <a:off x="4326808" y="0"/>
          <a:ext cx="1822375" cy="86468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1066800">
            <a:lnSpc>
              <a:spcPct val="90000"/>
            </a:lnSpc>
            <a:spcBef>
              <a:spcPct val="0"/>
            </a:spcBef>
            <a:spcAft>
              <a:spcPct val="35000"/>
            </a:spcAft>
            <a:buNone/>
          </a:pPr>
          <a:r>
            <a:rPr lang="en-GB" sz="2400" b="1" kern="1200">
              <a:solidFill>
                <a:schemeClr val="tx1"/>
              </a:solidFill>
              <a:latin typeface="Arial" panose="020B0604020202020204" pitchFamily="34" charset="0"/>
              <a:cs typeface="Arial" panose="020B0604020202020204" pitchFamily="34" charset="0"/>
            </a:rPr>
            <a:t>Severe</a:t>
          </a:r>
          <a:endParaRPr lang="en-GB" sz="3700" b="1" kern="1200">
            <a:solidFill>
              <a:schemeClr val="tx1"/>
            </a:solidFill>
            <a:latin typeface="Arial" panose="020B0604020202020204" pitchFamily="34" charset="0"/>
            <a:cs typeface="Arial" panose="020B0604020202020204" pitchFamily="34" charset="0"/>
          </a:endParaRPr>
        </a:p>
      </dsp:txBody>
      <dsp:txXfrm>
        <a:off x="4326808" y="0"/>
        <a:ext cx="1822375" cy="864687"/>
      </dsp:txXfrm>
    </dsp:sp>
    <dsp:sp modelId="{F0CCCCF3-1635-43FC-A315-869881F5D7EC}">
      <dsp:nvSpPr>
        <dsp:cNvPr id="0" name=""/>
        <dsp:cNvSpPr/>
      </dsp:nvSpPr>
      <dsp:spPr>
        <a:xfrm>
          <a:off x="2503886" y="863213"/>
          <a:ext cx="1822375" cy="3760897"/>
        </a:xfrm>
        <a:prstGeom prst="wedgeRectCallout">
          <a:avLst>
            <a:gd name="adj1" fmla="val 62500"/>
            <a:gd name="adj2" fmla="val 20830"/>
          </a:avLst>
        </a:prstGeom>
        <a:solidFill>
          <a:schemeClr val="accent4">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0" tIns="50800" rIns="50800" bIns="50800" numCol="1" spcCol="1270" anchor="t" anchorCtr="0">
          <a:noAutofit/>
        </a:bodyPr>
        <a:lstStyle/>
        <a:p>
          <a:pPr marL="0" lvl="0" indent="0" algn="r" defTabSz="711200">
            <a:lnSpc>
              <a:spcPct val="90000"/>
            </a:lnSpc>
            <a:spcBef>
              <a:spcPct val="0"/>
            </a:spcBef>
            <a:spcAft>
              <a:spcPct val="35000"/>
            </a:spcAft>
            <a:buFont typeface="Symbol" panose="05050102010706020507" pitchFamily="18" charset="2"/>
            <a:buNone/>
          </a:pPr>
          <a:endParaRPr lang="en-GB" sz="1600" kern="1200">
            <a:latin typeface="Arial" panose="020B0604020202020204" pitchFamily="34" charset="0"/>
            <a:cs typeface="Arial" panose="020B0604020202020204" pitchFamily="34" charset="0"/>
          </a:endParaRPr>
        </a:p>
        <a:p>
          <a:pPr marL="0" lvl="0" indent="0" algn="r" defTabSz="711200">
            <a:lnSpc>
              <a:spcPct val="90000"/>
            </a:lnSpc>
            <a:spcBef>
              <a:spcPct val="0"/>
            </a:spcBef>
            <a:spcAft>
              <a:spcPct val="35000"/>
            </a:spcAft>
            <a:buFont typeface="Symbol" panose="05050102010706020507" pitchFamily="18" charset="2"/>
            <a:buNone/>
          </a:pPr>
          <a:r>
            <a:rPr lang="en-GB" sz="1600" kern="1200">
              <a:latin typeface="Arial" panose="020B0604020202020204" pitchFamily="34" charset="0"/>
              <a:cs typeface="Arial" panose="020B0604020202020204" pitchFamily="34" charset="0"/>
            </a:rPr>
            <a:t>Emollients</a:t>
          </a:r>
        </a:p>
        <a:p>
          <a:pPr marL="0" lvl="0" indent="0" algn="r" defTabSz="711200">
            <a:lnSpc>
              <a:spcPct val="90000"/>
            </a:lnSpc>
            <a:spcBef>
              <a:spcPct val="0"/>
            </a:spcBef>
            <a:spcAft>
              <a:spcPct val="35000"/>
            </a:spcAft>
            <a:buFont typeface="Symbol" panose="05050102010706020507" pitchFamily="18" charset="2"/>
            <a:buNone/>
          </a:pPr>
          <a:endParaRPr lang="en-GB" sz="1600" kern="1200">
            <a:latin typeface="Arial" panose="020B0604020202020204" pitchFamily="34" charset="0"/>
            <a:cs typeface="Arial" panose="020B0604020202020204" pitchFamily="34" charset="0"/>
          </a:endParaRPr>
        </a:p>
        <a:p>
          <a:pPr marL="0" lvl="0" indent="0" algn="r" defTabSz="711200">
            <a:lnSpc>
              <a:spcPct val="90000"/>
            </a:lnSpc>
            <a:spcBef>
              <a:spcPct val="0"/>
            </a:spcBef>
            <a:spcAft>
              <a:spcPct val="35000"/>
            </a:spcAft>
            <a:buFont typeface="Symbol" panose="05050102010706020507" pitchFamily="18" charset="2"/>
            <a:buNone/>
          </a:pPr>
          <a:r>
            <a:rPr lang="en-GB" sz="1600" kern="1200">
              <a:latin typeface="Arial" panose="020B0604020202020204" pitchFamily="34" charset="0"/>
              <a:cs typeface="Arial" panose="020B0604020202020204" pitchFamily="34" charset="0"/>
            </a:rPr>
            <a:t>Moderate-potency topical corticosteroids</a:t>
          </a:r>
        </a:p>
        <a:p>
          <a:pPr marL="0" lvl="0" indent="0" algn="r" defTabSz="711200">
            <a:lnSpc>
              <a:spcPct val="90000"/>
            </a:lnSpc>
            <a:spcBef>
              <a:spcPct val="0"/>
            </a:spcBef>
            <a:spcAft>
              <a:spcPct val="35000"/>
            </a:spcAft>
            <a:buFont typeface="Symbol" panose="05050102010706020507" pitchFamily="18" charset="2"/>
            <a:buNone/>
          </a:pPr>
          <a:endParaRPr lang="en-GB" sz="1600" kern="1200">
            <a:latin typeface="Arial" panose="020B0604020202020204" pitchFamily="34" charset="0"/>
            <a:cs typeface="Arial" panose="020B0604020202020204" pitchFamily="34" charset="0"/>
          </a:endParaRPr>
        </a:p>
        <a:p>
          <a:pPr marL="0" lvl="0" indent="0" algn="r" defTabSz="711200">
            <a:lnSpc>
              <a:spcPct val="90000"/>
            </a:lnSpc>
            <a:spcBef>
              <a:spcPct val="0"/>
            </a:spcBef>
            <a:spcAft>
              <a:spcPct val="35000"/>
            </a:spcAft>
            <a:buFont typeface="Symbol" panose="05050102010706020507" pitchFamily="18" charset="2"/>
            <a:buNone/>
          </a:pPr>
          <a:r>
            <a:rPr lang="en-GB" sz="1600" kern="1200">
              <a:latin typeface="Arial" panose="020B0604020202020204" pitchFamily="34" charset="0"/>
              <a:cs typeface="Arial" panose="020B0604020202020204" pitchFamily="34" charset="0"/>
            </a:rPr>
            <a:t>Topical calcineurin inhibitors (e.g., pimecrolimus, tacrolimus)</a:t>
          </a:r>
        </a:p>
        <a:p>
          <a:pPr marL="0" lvl="0" indent="0" algn="r" defTabSz="711200">
            <a:lnSpc>
              <a:spcPct val="90000"/>
            </a:lnSpc>
            <a:spcBef>
              <a:spcPct val="0"/>
            </a:spcBef>
            <a:spcAft>
              <a:spcPct val="35000"/>
            </a:spcAft>
            <a:buFont typeface="Symbol" panose="05050102010706020507" pitchFamily="18" charset="2"/>
            <a:buNone/>
          </a:pPr>
          <a:endParaRPr lang="en-GB" sz="1600" kern="1200">
            <a:latin typeface="Arial" panose="020B0604020202020204" pitchFamily="34" charset="0"/>
            <a:cs typeface="Arial" panose="020B0604020202020204" pitchFamily="34" charset="0"/>
          </a:endParaRPr>
        </a:p>
        <a:p>
          <a:pPr marL="0" lvl="0" indent="0" algn="r" defTabSz="711200">
            <a:lnSpc>
              <a:spcPct val="90000"/>
            </a:lnSpc>
            <a:spcBef>
              <a:spcPct val="0"/>
            </a:spcBef>
            <a:spcAft>
              <a:spcPct val="35000"/>
            </a:spcAft>
            <a:buNone/>
          </a:pPr>
          <a:r>
            <a:rPr lang="en-GB" sz="1600" kern="1200">
              <a:latin typeface="Arial" panose="020B0604020202020204" pitchFamily="34" charset="0"/>
              <a:cs typeface="Arial" panose="020B0604020202020204" pitchFamily="34" charset="0"/>
            </a:rPr>
            <a:t>Bandages</a:t>
          </a:r>
        </a:p>
      </dsp:txBody>
      <dsp:txXfrm>
        <a:off x="2735169" y="863213"/>
        <a:ext cx="1591092" cy="3760897"/>
      </dsp:txXfrm>
    </dsp:sp>
    <dsp:sp modelId="{36CF91EA-FEBD-48BA-A8E0-9DB7748F1458}">
      <dsp:nvSpPr>
        <dsp:cNvPr id="0" name=""/>
        <dsp:cNvSpPr/>
      </dsp:nvSpPr>
      <dsp:spPr>
        <a:xfrm>
          <a:off x="2503886" y="140020"/>
          <a:ext cx="1822375" cy="72319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1066800">
            <a:lnSpc>
              <a:spcPct val="90000"/>
            </a:lnSpc>
            <a:spcBef>
              <a:spcPct val="0"/>
            </a:spcBef>
            <a:spcAft>
              <a:spcPct val="35000"/>
            </a:spcAft>
            <a:buNone/>
          </a:pPr>
          <a:r>
            <a:rPr lang="en-GB" sz="2400" b="1" kern="1200">
              <a:solidFill>
                <a:schemeClr val="tx1"/>
              </a:solidFill>
              <a:latin typeface="Arial" panose="020B0604020202020204" pitchFamily="34" charset="0"/>
              <a:cs typeface="Arial" panose="020B0604020202020204" pitchFamily="34" charset="0"/>
            </a:rPr>
            <a:t>Moderate</a:t>
          </a:r>
          <a:endParaRPr lang="en-GB" sz="2800" b="1" kern="1200">
            <a:solidFill>
              <a:schemeClr val="tx1"/>
            </a:solidFill>
            <a:latin typeface="Arial" panose="020B0604020202020204" pitchFamily="34" charset="0"/>
            <a:cs typeface="Arial" panose="020B0604020202020204" pitchFamily="34" charset="0"/>
          </a:endParaRPr>
        </a:p>
      </dsp:txBody>
      <dsp:txXfrm>
        <a:off x="2503886" y="140020"/>
        <a:ext cx="1822375" cy="723192"/>
      </dsp:txXfrm>
    </dsp:sp>
    <dsp:sp modelId="{51DC016A-C1BD-4FFD-BCC5-A773921781B1}">
      <dsp:nvSpPr>
        <dsp:cNvPr id="0" name=""/>
        <dsp:cNvSpPr/>
      </dsp:nvSpPr>
      <dsp:spPr>
        <a:xfrm>
          <a:off x="681511" y="918757"/>
          <a:ext cx="1822375" cy="3471522"/>
        </a:xfrm>
        <a:prstGeom prst="wedgeRectCallout">
          <a:avLst>
            <a:gd name="adj1" fmla="val 62500"/>
            <a:gd name="adj2" fmla="val 20830"/>
          </a:avLst>
        </a:prstGeom>
        <a:solidFill>
          <a:schemeClr val="accent4">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000" tIns="57150" rIns="57150" bIns="57150" numCol="1" spcCol="1270" anchor="t" anchorCtr="0">
          <a:noAutofit/>
        </a:bodyPr>
        <a:lstStyle/>
        <a:p>
          <a:pPr marL="0" lvl="0" indent="0" algn="r" defTabSz="800100">
            <a:lnSpc>
              <a:spcPct val="90000"/>
            </a:lnSpc>
            <a:spcBef>
              <a:spcPct val="0"/>
            </a:spcBef>
            <a:spcAft>
              <a:spcPct val="35000"/>
            </a:spcAft>
            <a:buFont typeface="Symbol" panose="05050102010706020507" pitchFamily="18" charset="2"/>
            <a:buNone/>
          </a:pPr>
          <a:endParaRPr lang="en-GB" sz="1800" kern="1200">
            <a:latin typeface="Arial" panose="020B0604020202020204" pitchFamily="34" charset="0"/>
            <a:cs typeface="Arial" panose="020B0604020202020204" pitchFamily="34" charset="0"/>
          </a:endParaRPr>
        </a:p>
        <a:p>
          <a:pPr marL="0" lvl="0" indent="0" algn="r" defTabSz="800100">
            <a:lnSpc>
              <a:spcPct val="90000"/>
            </a:lnSpc>
            <a:spcBef>
              <a:spcPct val="0"/>
            </a:spcBef>
            <a:spcAft>
              <a:spcPct val="35000"/>
            </a:spcAft>
            <a:buFont typeface="Symbol" panose="05050102010706020507" pitchFamily="18" charset="2"/>
            <a:buNone/>
          </a:pPr>
          <a:endParaRPr lang="en-GB" sz="1800" kern="1200">
            <a:latin typeface="Arial" panose="020B0604020202020204" pitchFamily="34" charset="0"/>
            <a:cs typeface="Arial" panose="020B0604020202020204" pitchFamily="34" charset="0"/>
          </a:endParaRPr>
        </a:p>
        <a:p>
          <a:pPr marL="0" lvl="0" indent="0" algn="r" defTabSz="800100">
            <a:lnSpc>
              <a:spcPct val="90000"/>
            </a:lnSpc>
            <a:spcBef>
              <a:spcPct val="0"/>
            </a:spcBef>
            <a:spcAft>
              <a:spcPct val="35000"/>
            </a:spcAft>
            <a:buFont typeface="Symbol" panose="05050102010706020507" pitchFamily="18" charset="2"/>
            <a:buNone/>
          </a:pPr>
          <a:r>
            <a:rPr lang="en-GB" sz="1800" kern="1200">
              <a:latin typeface="Arial" panose="020B0604020202020204" pitchFamily="34" charset="0"/>
              <a:cs typeface="Arial" panose="020B0604020202020204" pitchFamily="34" charset="0"/>
            </a:rPr>
            <a:t>Emollients (for washing and moisturising)</a:t>
          </a:r>
        </a:p>
        <a:p>
          <a:pPr marL="0" lvl="0" indent="0" algn="r" defTabSz="800100">
            <a:lnSpc>
              <a:spcPct val="90000"/>
            </a:lnSpc>
            <a:spcBef>
              <a:spcPct val="0"/>
            </a:spcBef>
            <a:spcAft>
              <a:spcPct val="35000"/>
            </a:spcAft>
            <a:buFont typeface="Symbol" panose="05050102010706020507" pitchFamily="18" charset="2"/>
            <a:buNone/>
          </a:pPr>
          <a:endParaRPr lang="en-GB" sz="1800" kern="1200">
            <a:latin typeface="Arial" panose="020B0604020202020204" pitchFamily="34" charset="0"/>
            <a:cs typeface="Arial" panose="020B0604020202020204" pitchFamily="34" charset="0"/>
          </a:endParaRPr>
        </a:p>
        <a:p>
          <a:pPr marL="0" lvl="0" indent="0" algn="r" defTabSz="800100">
            <a:lnSpc>
              <a:spcPct val="90000"/>
            </a:lnSpc>
            <a:spcBef>
              <a:spcPct val="0"/>
            </a:spcBef>
            <a:spcAft>
              <a:spcPct val="35000"/>
            </a:spcAft>
            <a:buFont typeface="Symbol" panose="05050102010706020507" pitchFamily="18" charset="2"/>
            <a:buNone/>
          </a:pPr>
          <a:endParaRPr lang="en-GB" sz="1800" kern="1200">
            <a:latin typeface="Arial" panose="020B0604020202020204" pitchFamily="34" charset="0"/>
            <a:cs typeface="Arial" panose="020B0604020202020204" pitchFamily="34" charset="0"/>
          </a:endParaRPr>
        </a:p>
        <a:p>
          <a:pPr marL="0" lvl="0" indent="0" algn="r" defTabSz="800100">
            <a:lnSpc>
              <a:spcPct val="90000"/>
            </a:lnSpc>
            <a:spcBef>
              <a:spcPct val="0"/>
            </a:spcBef>
            <a:spcAft>
              <a:spcPct val="35000"/>
            </a:spcAft>
            <a:buFont typeface="Symbol" panose="05050102010706020507" pitchFamily="18" charset="2"/>
            <a:buNone/>
          </a:pPr>
          <a:r>
            <a:rPr lang="en-GB" sz="1800" kern="1200">
              <a:latin typeface="Arial" panose="020B0604020202020204" pitchFamily="34" charset="0"/>
              <a:cs typeface="Arial" panose="020B0604020202020204" pitchFamily="34" charset="0"/>
            </a:rPr>
            <a:t> Mild-potency topical corticosteroids</a:t>
          </a:r>
        </a:p>
      </dsp:txBody>
      <dsp:txXfrm>
        <a:off x="912793" y="918757"/>
        <a:ext cx="1591092" cy="3471522"/>
      </dsp:txXfrm>
    </dsp:sp>
    <dsp:sp modelId="{B988D94A-34D8-414A-9346-6661DD2A6C8A}">
      <dsp:nvSpPr>
        <dsp:cNvPr id="0" name=""/>
        <dsp:cNvSpPr/>
      </dsp:nvSpPr>
      <dsp:spPr>
        <a:xfrm>
          <a:off x="681511" y="339976"/>
          <a:ext cx="1822375" cy="57875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1066800">
            <a:lnSpc>
              <a:spcPct val="90000"/>
            </a:lnSpc>
            <a:spcBef>
              <a:spcPct val="0"/>
            </a:spcBef>
            <a:spcAft>
              <a:spcPct val="35000"/>
            </a:spcAft>
            <a:buNone/>
          </a:pPr>
          <a:r>
            <a:rPr lang="en-GB" sz="2400" b="1" kern="1200">
              <a:solidFill>
                <a:schemeClr val="tx1"/>
              </a:solidFill>
              <a:latin typeface="Arial" panose="020B0604020202020204" pitchFamily="34" charset="0"/>
              <a:cs typeface="Arial" panose="020B0604020202020204" pitchFamily="34" charset="0"/>
            </a:rPr>
            <a:t>Mild</a:t>
          </a:r>
          <a:endParaRPr lang="en-GB" sz="2900" b="1" kern="1200">
            <a:solidFill>
              <a:schemeClr val="tx1"/>
            </a:solidFill>
            <a:latin typeface="Arial" panose="020B0604020202020204" pitchFamily="34" charset="0"/>
            <a:cs typeface="Arial" panose="020B0604020202020204" pitchFamily="34" charset="0"/>
          </a:endParaRPr>
        </a:p>
      </dsp:txBody>
      <dsp:txXfrm>
        <a:off x="681511" y="339976"/>
        <a:ext cx="1822375" cy="5787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EB03C4-C33C-4554-82C2-9D2F32B8A687}">
      <dsp:nvSpPr>
        <dsp:cNvPr id="0" name=""/>
        <dsp:cNvSpPr/>
      </dsp:nvSpPr>
      <dsp:spPr>
        <a:xfrm rot="5400000">
          <a:off x="3876040" y="-1582230"/>
          <a:ext cx="616327" cy="3938074"/>
        </a:xfrm>
        <a:prstGeom prst="round2Same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Look for signs such as increased dryness, redness, itching, swelling, and general irritability</a:t>
          </a:r>
        </a:p>
      </dsp:txBody>
      <dsp:txXfrm rot="-5400000">
        <a:off x="2215167" y="108730"/>
        <a:ext cx="3907987" cy="556153"/>
      </dsp:txXfrm>
    </dsp:sp>
    <dsp:sp modelId="{A34DF434-D27B-4ACB-B3EC-7C3990B2A238}">
      <dsp:nvSpPr>
        <dsp:cNvPr id="0" name=""/>
        <dsp:cNvSpPr/>
      </dsp:nvSpPr>
      <dsp:spPr>
        <a:xfrm>
          <a:off x="0" y="1601"/>
          <a:ext cx="2215166" cy="770408"/>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en-GB" sz="2000" kern="1200">
              <a:solidFill>
                <a:schemeClr val="tx1"/>
              </a:solidFill>
              <a:latin typeface="Arial" panose="020B0604020202020204" pitchFamily="34" charset="0"/>
              <a:cs typeface="Arial" panose="020B0604020202020204" pitchFamily="34" charset="0"/>
            </a:rPr>
            <a:t>Recognising a flare</a:t>
          </a:r>
        </a:p>
      </dsp:txBody>
      <dsp:txXfrm>
        <a:off x="37608" y="39209"/>
        <a:ext cx="2139950" cy="695192"/>
      </dsp:txXfrm>
    </dsp:sp>
    <dsp:sp modelId="{2FB95349-358E-4AE0-A3BB-CBF3448C361E}">
      <dsp:nvSpPr>
        <dsp:cNvPr id="0" name=""/>
        <dsp:cNvSpPr/>
      </dsp:nvSpPr>
      <dsp:spPr>
        <a:xfrm rot="5400000">
          <a:off x="3876040" y="-773301"/>
          <a:ext cx="616327" cy="3938074"/>
        </a:xfrm>
        <a:prstGeom prst="round2Same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Start treatment as soon as flare symptoms appear</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Follow the child’s stepped-care treatment plan</a:t>
          </a:r>
        </a:p>
      </dsp:txBody>
      <dsp:txXfrm rot="-5400000">
        <a:off x="2215167" y="917659"/>
        <a:ext cx="3907987" cy="556153"/>
      </dsp:txXfrm>
    </dsp:sp>
    <dsp:sp modelId="{282AA380-473D-463E-B753-15D4C2A3B50F}">
      <dsp:nvSpPr>
        <dsp:cNvPr id="0" name=""/>
        <dsp:cNvSpPr/>
      </dsp:nvSpPr>
      <dsp:spPr>
        <a:xfrm>
          <a:off x="0" y="810530"/>
          <a:ext cx="2215166" cy="770408"/>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en-GB" sz="2000" kern="1200">
              <a:solidFill>
                <a:schemeClr val="tx1"/>
              </a:solidFill>
              <a:latin typeface="Arial" panose="020B0604020202020204" pitchFamily="34" charset="0"/>
              <a:cs typeface="Arial" panose="020B0604020202020204" pitchFamily="34" charset="0"/>
            </a:rPr>
            <a:t>Action during a flare</a:t>
          </a:r>
        </a:p>
      </dsp:txBody>
      <dsp:txXfrm>
        <a:off x="37608" y="848138"/>
        <a:ext cx="2139950" cy="695192"/>
      </dsp:txXfrm>
    </dsp:sp>
    <dsp:sp modelId="{CB418A90-5BA7-458D-AE9A-397AC2302F14}">
      <dsp:nvSpPr>
        <dsp:cNvPr id="0" name=""/>
        <dsp:cNvSpPr/>
      </dsp:nvSpPr>
      <dsp:spPr>
        <a:xfrm rot="5400000">
          <a:off x="3876040" y="35627"/>
          <a:ext cx="616327" cy="3938074"/>
        </a:xfrm>
        <a:prstGeom prst="round2Same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Continue treatment for approximately 48 hours after symptoms have subsided</a:t>
          </a:r>
        </a:p>
      </dsp:txBody>
      <dsp:txXfrm rot="-5400000">
        <a:off x="2215167" y="1726588"/>
        <a:ext cx="3907987" cy="556153"/>
      </dsp:txXfrm>
    </dsp:sp>
    <dsp:sp modelId="{DAA979D4-E4C2-40E5-AF64-21E5A3FD3120}">
      <dsp:nvSpPr>
        <dsp:cNvPr id="0" name=""/>
        <dsp:cNvSpPr/>
      </dsp:nvSpPr>
      <dsp:spPr>
        <a:xfrm>
          <a:off x="0" y="1619460"/>
          <a:ext cx="2215166" cy="770408"/>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en-GB" sz="2000" kern="1200">
              <a:solidFill>
                <a:schemeClr val="tx1"/>
              </a:solidFill>
              <a:latin typeface="Arial" panose="020B0604020202020204" pitchFamily="34" charset="0"/>
              <a:cs typeface="Arial" panose="020B0604020202020204" pitchFamily="34" charset="0"/>
            </a:rPr>
            <a:t>Duration of treatment</a:t>
          </a:r>
        </a:p>
      </dsp:txBody>
      <dsp:txXfrm>
        <a:off x="37608" y="1657068"/>
        <a:ext cx="2139950" cy="695192"/>
      </dsp:txXfrm>
    </dsp:sp>
    <dsp:sp modelId="{68FEC75A-4D4B-470B-B866-C764E580D806}">
      <dsp:nvSpPr>
        <dsp:cNvPr id="0" name=""/>
        <dsp:cNvSpPr/>
      </dsp:nvSpPr>
      <dsp:spPr>
        <a:xfrm rot="5400000">
          <a:off x="3876040" y="844556"/>
          <a:ext cx="616327" cy="3938074"/>
        </a:xfrm>
        <a:prstGeom prst="round2Same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Provide clear, written and verbal instructions</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Ensure prescribed treatments are available for flare use</a:t>
          </a:r>
        </a:p>
      </dsp:txBody>
      <dsp:txXfrm rot="-5400000">
        <a:off x="2215167" y="2535517"/>
        <a:ext cx="3907987" cy="556153"/>
      </dsp:txXfrm>
    </dsp:sp>
    <dsp:sp modelId="{3EC6513C-670C-4C3F-97DA-CC4C08BC10B6}">
      <dsp:nvSpPr>
        <dsp:cNvPr id="0" name=""/>
        <dsp:cNvSpPr/>
      </dsp:nvSpPr>
      <dsp:spPr>
        <a:xfrm>
          <a:off x="0" y="2428389"/>
          <a:ext cx="2215166" cy="770408"/>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en-GB" sz="2000" kern="1200">
              <a:solidFill>
                <a:schemeClr val="tx1"/>
              </a:solidFill>
              <a:latin typeface="Arial" panose="020B0604020202020204" pitchFamily="34" charset="0"/>
              <a:cs typeface="Arial" panose="020B0604020202020204" pitchFamily="34" charset="0"/>
            </a:rPr>
            <a:t>Parent/carer support</a:t>
          </a:r>
        </a:p>
      </dsp:txBody>
      <dsp:txXfrm>
        <a:off x="37608" y="2465997"/>
        <a:ext cx="2139950" cy="6951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AC8BD4-35AF-4F99-8ACE-8F6744B58CCB}">
      <dsp:nvSpPr>
        <dsp:cNvPr id="0" name=""/>
        <dsp:cNvSpPr/>
      </dsp:nvSpPr>
      <dsp:spPr>
        <a:xfrm>
          <a:off x="1140094" y="330802"/>
          <a:ext cx="5452401" cy="1316699"/>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92579" tIns="208280" rIns="592579" bIns="71120"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Weeping or pustules</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Yellow-coloured crusting</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Enlarged lymph nodes</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Fever (pyrexia)</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Irritability</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Eczema not responding to usual therapy</a:t>
          </a:r>
        </a:p>
      </dsp:txBody>
      <dsp:txXfrm>
        <a:off x="1140094" y="330802"/>
        <a:ext cx="5452401" cy="1316699"/>
      </dsp:txXfrm>
    </dsp:sp>
    <dsp:sp modelId="{EA095C36-E198-4932-9EA5-A4C43DC23DEA}">
      <dsp:nvSpPr>
        <dsp:cNvPr id="0" name=""/>
        <dsp:cNvSpPr/>
      </dsp:nvSpPr>
      <dsp:spPr>
        <a:xfrm>
          <a:off x="1521825" y="168442"/>
          <a:ext cx="4794220" cy="32472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2016" tIns="0" rIns="202016" bIns="0" numCol="1" spcCol="1270" anchor="ctr" anchorCtr="0">
          <a:noAutofit/>
        </a:bodyPr>
        <a:lstStyle/>
        <a:p>
          <a:pPr marL="0" lvl="0" indent="0" algn="l" defTabSz="622300">
            <a:lnSpc>
              <a:spcPct val="90000"/>
            </a:lnSpc>
            <a:spcBef>
              <a:spcPct val="0"/>
            </a:spcBef>
            <a:spcAft>
              <a:spcPct val="35000"/>
            </a:spcAft>
            <a:buNone/>
          </a:pPr>
          <a:r>
            <a:rPr lang="en-GB" sz="1400" kern="1200">
              <a:solidFill>
                <a:schemeClr val="tx1"/>
              </a:solidFill>
              <a:latin typeface="Arial" panose="020B0604020202020204" pitchFamily="34" charset="0"/>
              <a:cs typeface="Arial" panose="020B0604020202020204" pitchFamily="34" charset="0"/>
            </a:rPr>
            <a:t>Recognising Infected Eczema</a:t>
          </a:r>
        </a:p>
      </dsp:txBody>
      <dsp:txXfrm>
        <a:off x="1537677" y="184294"/>
        <a:ext cx="4762516" cy="293016"/>
      </dsp:txXfrm>
    </dsp:sp>
    <dsp:sp modelId="{95AD2890-3D7D-4526-8D45-2A32828B74AF}">
      <dsp:nvSpPr>
        <dsp:cNvPr id="0" name=""/>
        <dsp:cNvSpPr/>
      </dsp:nvSpPr>
      <dsp:spPr>
        <a:xfrm>
          <a:off x="1140094" y="1869262"/>
          <a:ext cx="5452401" cy="9702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92579" tIns="208280" rIns="592579" bIns="71120"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Daily bathing to reduce bacterial load</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Consider Dermol 500 as a soap substitute</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Reinforce proper emollient and steroid use</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Advise parents to replace all topical products after infection</a:t>
          </a:r>
        </a:p>
      </dsp:txBody>
      <dsp:txXfrm>
        <a:off x="1140094" y="1869262"/>
        <a:ext cx="5452401" cy="970200"/>
      </dsp:txXfrm>
    </dsp:sp>
    <dsp:sp modelId="{53929173-1FEE-4A5A-ABB5-159EE3340DE1}">
      <dsp:nvSpPr>
        <dsp:cNvPr id="0" name=""/>
        <dsp:cNvSpPr/>
      </dsp:nvSpPr>
      <dsp:spPr>
        <a:xfrm>
          <a:off x="1521825" y="1706902"/>
          <a:ext cx="4794220" cy="32472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2016" tIns="0" rIns="202016" bIns="0" numCol="1" spcCol="1270" anchor="ctr" anchorCtr="0">
          <a:noAutofit/>
        </a:bodyPr>
        <a:lstStyle/>
        <a:p>
          <a:pPr marL="0" lvl="0" indent="0" algn="l" defTabSz="622300">
            <a:lnSpc>
              <a:spcPct val="90000"/>
            </a:lnSpc>
            <a:spcBef>
              <a:spcPct val="0"/>
            </a:spcBef>
            <a:spcAft>
              <a:spcPct val="35000"/>
            </a:spcAft>
            <a:buNone/>
          </a:pPr>
          <a:r>
            <a:rPr lang="en-GB" sz="1400" kern="1200">
              <a:solidFill>
                <a:schemeClr val="tx1"/>
              </a:solidFill>
              <a:latin typeface="Arial" panose="020B0604020202020204" pitchFamily="34" charset="0"/>
              <a:cs typeface="Arial" panose="020B0604020202020204" pitchFamily="34" charset="0"/>
            </a:rPr>
            <a:t>Management Actions</a:t>
          </a:r>
        </a:p>
      </dsp:txBody>
      <dsp:txXfrm>
        <a:off x="1537677" y="1722754"/>
        <a:ext cx="4762516" cy="293016"/>
      </dsp:txXfrm>
    </dsp:sp>
    <dsp:sp modelId="{ABA58EEC-05B4-407E-A3E4-A73B34BAF569}">
      <dsp:nvSpPr>
        <dsp:cNvPr id="0" name=""/>
        <dsp:cNvSpPr/>
      </dsp:nvSpPr>
      <dsp:spPr>
        <a:xfrm>
          <a:off x="1140094" y="3061222"/>
          <a:ext cx="5452401" cy="114345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92579" tIns="208280" rIns="592579" bIns="71120"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If no improvement with antibiotics and steroids, consider herpes simplex</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Treat localised herpes with oral aciclovir</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Start systemic aciclovir for eczema herpeticum and refer same-day</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Initiate antibiotics if secondary bacterial infection is also suspected</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Refer urgently if eye involvement</a:t>
          </a:r>
        </a:p>
      </dsp:txBody>
      <dsp:txXfrm>
        <a:off x="1140094" y="3061222"/>
        <a:ext cx="5452401" cy="1143450"/>
      </dsp:txXfrm>
    </dsp:sp>
    <dsp:sp modelId="{459BBE81-F26F-4600-9976-8F1C837FC7DD}">
      <dsp:nvSpPr>
        <dsp:cNvPr id="0" name=""/>
        <dsp:cNvSpPr/>
      </dsp:nvSpPr>
      <dsp:spPr>
        <a:xfrm>
          <a:off x="1521825" y="2898862"/>
          <a:ext cx="4794220" cy="32472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2016" tIns="0" rIns="202016" bIns="0" numCol="1" spcCol="1270" anchor="ctr" anchorCtr="0">
          <a:noAutofit/>
        </a:bodyPr>
        <a:lstStyle/>
        <a:p>
          <a:pPr marL="0" lvl="0" indent="0" algn="l" defTabSz="622300">
            <a:lnSpc>
              <a:spcPct val="90000"/>
            </a:lnSpc>
            <a:spcBef>
              <a:spcPct val="0"/>
            </a:spcBef>
            <a:spcAft>
              <a:spcPct val="35000"/>
            </a:spcAft>
            <a:buNone/>
          </a:pPr>
          <a:r>
            <a:rPr lang="en-GB" sz="1400" kern="1200">
              <a:solidFill>
                <a:schemeClr val="tx1"/>
              </a:solidFill>
              <a:latin typeface="Arial" panose="020B0604020202020204" pitchFamily="34" charset="0"/>
              <a:cs typeface="Arial" panose="020B0604020202020204" pitchFamily="34" charset="0"/>
            </a:rPr>
            <a:t>Suspected Herpes Simplex or Eczema Herpeticum</a:t>
          </a:r>
        </a:p>
      </dsp:txBody>
      <dsp:txXfrm>
        <a:off x="1537677" y="2914714"/>
        <a:ext cx="4762516" cy="293016"/>
      </dsp:txXfrm>
    </dsp:sp>
    <dsp:sp modelId="{CE6F6BAE-D038-47FA-9C28-798DE7BF729E}">
      <dsp:nvSpPr>
        <dsp:cNvPr id="0" name=""/>
        <dsp:cNvSpPr/>
      </dsp:nvSpPr>
      <dsp:spPr>
        <a:xfrm>
          <a:off x="1140094" y="4426432"/>
          <a:ext cx="5452401" cy="9702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92579" tIns="208280" rIns="592579" bIns="71120"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Rapidly worsening, painful eczema</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Cold sore-like clustered blisters</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Punched-out erosions (1–3 mm), possibly merging</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Fever, lethargy or distress</a:t>
          </a:r>
        </a:p>
      </dsp:txBody>
      <dsp:txXfrm>
        <a:off x="1140094" y="4426432"/>
        <a:ext cx="5452401" cy="970200"/>
      </dsp:txXfrm>
    </dsp:sp>
    <dsp:sp modelId="{77844C8C-3D67-43EF-8E87-4C69891810A2}">
      <dsp:nvSpPr>
        <dsp:cNvPr id="0" name=""/>
        <dsp:cNvSpPr/>
      </dsp:nvSpPr>
      <dsp:spPr>
        <a:xfrm>
          <a:off x="1521825" y="4264072"/>
          <a:ext cx="4794220" cy="32472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2016" tIns="0" rIns="202016" bIns="0" numCol="1" spcCol="1270" anchor="ctr" anchorCtr="0">
          <a:noAutofit/>
        </a:bodyPr>
        <a:lstStyle/>
        <a:p>
          <a:pPr marL="0" lvl="0" indent="0" algn="l" defTabSz="622300">
            <a:lnSpc>
              <a:spcPct val="90000"/>
            </a:lnSpc>
            <a:spcBef>
              <a:spcPct val="0"/>
            </a:spcBef>
            <a:spcAft>
              <a:spcPct val="35000"/>
            </a:spcAft>
            <a:buNone/>
          </a:pPr>
          <a:r>
            <a:rPr lang="en-GB" sz="1400" kern="1200">
              <a:solidFill>
                <a:schemeClr val="tx1"/>
              </a:solidFill>
              <a:latin typeface="Arial" panose="020B0604020202020204" pitchFamily="34" charset="0"/>
              <a:cs typeface="Arial" panose="020B0604020202020204" pitchFamily="34" charset="0"/>
            </a:rPr>
            <a:t>Symptoms of Eczema Herpeticum</a:t>
          </a:r>
        </a:p>
      </dsp:txBody>
      <dsp:txXfrm>
        <a:off x="1537677" y="4279924"/>
        <a:ext cx="4762516" cy="293016"/>
      </dsp:txXfrm>
    </dsp:sp>
    <dsp:sp modelId="{A80AF6F7-3D9E-4017-B1B0-96BBBFD290A6}">
      <dsp:nvSpPr>
        <dsp:cNvPr id="0" name=""/>
        <dsp:cNvSpPr/>
      </dsp:nvSpPr>
      <dsp:spPr>
        <a:xfrm>
          <a:off x="1140094" y="5618392"/>
          <a:ext cx="5452401" cy="9702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92579" tIns="208280" rIns="592579" bIns="71120"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Teach parents how to recognise signs of infection</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Explain when and how to access treatment</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Reinforce the importance of consistent treatment use</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Provide reassurance and support to families</a:t>
          </a:r>
        </a:p>
      </dsp:txBody>
      <dsp:txXfrm>
        <a:off x="1140094" y="5618392"/>
        <a:ext cx="5452401" cy="970200"/>
      </dsp:txXfrm>
    </dsp:sp>
    <dsp:sp modelId="{3F659A53-EBD9-470D-BDB6-226FB1C616CF}">
      <dsp:nvSpPr>
        <dsp:cNvPr id="0" name=""/>
        <dsp:cNvSpPr/>
      </dsp:nvSpPr>
      <dsp:spPr>
        <a:xfrm>
          <a:off x="1521825" y="5456032"/>
          <a:ext cx="4794220" cy="32472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2016" tIns="0" rIns="202016" bIns="0" numCol="1" spcCol="1270" anchor="ctr" anchorCtr="0">
          <a:noAutofit/>
        </a:bodyPr>
        <a:lstStyle/>
        <a:p>
          <a:pPr marL="0" lvl="0" indent="0" algn="l" defTabSz="622300">
            <a:lnSpc>
              <a:spcPct val="90000"/>
            </a:lnSpc>
            <a:spcBef>
              <a:spcPct val="0"/>
            </a:spcBef>
            <a:spcAft>
              <a:spcPct val="35000"/>
            </a:spcAft>
            <a:buNone/>
          </a:pPr>
          <a:r>
            <a:rPr lang="en-GB" sz="1400" kern="1200">
              <a:solidFill>
                <a:schemeClr val="tx1"/>
              </a:solidFill>
              <a:latin typeface="Arial" panose="020B0604020202020204" pitchFamily="34" charset="0"/>
              <a:cs typeface="Arial" panose="020B0604020202020204" pitchFamily="34" charset="0"/>
            </a:rPr>
            <a:t>Parental Education and Support</a:t>
          </a:r>
        </a:p>
      </dsp:txBody>
      <dsp:txXfrm>
        <a:off x="1537677" y="5471884"/>
        <a:ext cx="4762516" cy="293016"/>
      </dsp:txXfrm>
    </dsp:sp>
  </dsp:spTree>
</dsp:drawing>
</file>

<file path=word/diagrams/layout1.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e9c1639-3d95-44af-89cd-1beeed578cb7" xsi:nil="true"/>
    <lcf76f155ced4ddcb4097134ff3c332f xmlns="bb47b9b4-3c1d-49f2-936e-a74394817770">
      <Terms xmlns="http://schemas.microsoft.com/office/infopath/2007/PartnerControls"/>
    </lcf76f155ced4ddcb4097134ff3c332f>
    <AddedtoPDL xmlns="bb47b9b4-3c1d-49f2-936e-a74394817770" xsi:nil="true"/>
    <MovetoMasterfile xmlns="bb47b9b4-3c1d-49f2-936e-a74394817770">false</MovetoMasterfile>
  </documentManagement>
</p:properties>
</file>

<file path=customXml/itemProps1.xml><?xml version="1.0" encoding="utf-8"?>
<ds:datastoreItem xmlns:ds="http://schemas.openxmlformats.org/officeDocument/2006/customXml" ds:itemID="{C7578654-F0E5-48D0-B7F6-8229C9B38406}">
  <ds:schemaRefs>
    <ds:schemaRef ds:uri="http://schemas.microsoft.com/sharepoint/v3/contenttype/forms"/>
  </ds:schemaRefs>
</ds:datastoreItem>
</file>

<file path=customXml/itemProps2.xml><?xml version="1.0" encoding="utf-8"?>
<ds:datastoreItem xmlns:ds="http://schemas.openxmlformats.org/officeDocument/2006/customXml" ds:itemID="{87BD5FDB-6083-402B-8D35-891D765E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BD1A0-F543-4D7A-AA98-A43C12BF5329}">
  <ds:schemaRefs>
    <ds:schemaRef ds:uri="http://schemas.openxmlformats.org/officeDocument/2006/bibliography"/>
  </ds:schemaRefs>
</ds:datastoreItem>
</file>

<file path=customXml/itemProps4.xml><?xml version="1.0" encoding="utf-8"?>
<ds:datastoreItem xmlns:ds="http://schemas.openxmlformats.org/officeDocument/2006/customXml" ds:itemID="{FB35A08D-838A-4051-B0E5-B2BFC73A9411}">
  <ds:schemaRefs>
    <ds:schemaRef ds:uri="http://schemas.microsoft.com/office/2006/metadata/properties"/>
    <ds:schemaRef ds:uri="http://schemas.microsoft.com/office/infopath/2007/PartnerControls"/>
    <ds:schemaRef ds:uri="a7b84737-20d4-4029-8f1b-847aed8d3c5b"/>
    <ds:schemaRef ds:uri="aaba7814-fed7-4715-94ab-dc48749fd3df"/>
    <ds:schemaRef ds:uri="4e9c1639-3d95-44af-89cd-1beeed578cb7"/>
    <ds:schemaRef ds:uri="bb47b9b4-3c1d-49f2-936e-a743948177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Elspeth Snowie</cp:lastModifiedBy>
  <cp:revision>2</cp:revision>
  <cp:lastPrinted>2025-04-10T04:20:00Z</cp:lastPrinted>
  <dcterms:created xsi:type="dcterms:W3CDTF">2025-07-03T15:07:00Z</dcterms:created>
  <dcterms:modified xsi:type="dcterms:W3CDTF">2025-07-03T15:07:00Z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190800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