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6CC3A" w14:textId="5B5F867E" w:rsidR="005351FA" w:rsidRPr="00856DE7" w:rsidRDefault="005351FA" w:rsidP="00F537E1">
      <w:pPr>
        <w:rPr>
          <w:rFonts w:cs="Arial"/>
        </w:rPr>
      </w:pPr>
    </w:p>
    <w:p w14:paraId="0F859E5F" w14:textId="77777777" w:rsidR="005351FA" w:rsidRPr="00856DE7" w:rsidRDefault="005351FA" w:rsidP="005351FA">
      <w:pPr>
        <w:rPr>
          <w:rFonts w:cs="Arial"/>
        </w:rPr>
      </w:pPr>
    </w:p>
    <w:p w14:paraId="14195910" w14:textId="77777777" w:rsidR="00856DE7" w:rsidRPr="00856DE7" w:rsidRDefault="00856DE7" w:rsidP="005351FA">
      <w:pPr>
        <w:rPr>
          <w:rFonts w:cs="Arial"/>
          <w:b/>
          <w:noProof/>
          <w:sz w:val="28"/>
        </w:rPr>
      </w:pPr>
    </w:p>
    <w:p w14:paraId="2B7A7748" w14:textId="77777777" w:rsidR="005351FA" w:rsidRPr="00856DE7" w:rsidRDefault="00856DE7" w:rsidP="005351FA">
      <w:pPr>
        <w:rPr>
          <w:rFonts w:cs="Arial"/>
        </w:rPr>
      </w:pPr>
      <w:r w:rsidRPr="00856DE7">
        <w:rPr>
          <w:rFonts w:cs="Arial"/>
          <w:b/>
          <w:noProof/>
          <w:sz w:val="28"/>
          <w:lang w:val="en-GB" w:eastAsia="en-GB"/>
        </w:rPr>
        <w:drawing>
          <wp:anchor distT="0" distB="0" distL="114300" distR="114300" simplePos="0" relativeHeight="251658242" behindDoc="1" locked="0" layoutInCell="1" allowOverlap="1" wp14:anchorId="38196319" wp14:editId="40FB9577">
            <wp:simplePos x="0" y="0"/>
            <wp:positionH relativeFrom="column">
              <wp:posOffset>1005205</wp:posOffset>
            </wp:positionH>
            <wp:positionV relativeFrom="paragraph">
              <wp:posOffset>10160</wp:posOffset>
            </wp:positionV>
            <wp:extent cx="4213860" cy="1841500"/>
            <wp:effectExtent l="0" t="0" r="0" b="6350"/>
            <wp:wrapTight wrapText="bothSides">
              <wp:wrapPolygon edited="0">
                <wp:start x="0" y="0"/>
                <wp:lineTo x="0" y="21451"/>
                <wp:lineTo x="21483" y="21451"/>
                <wp:lineTo x="21483" y="0"/>
                <wp:lineTo x="0" y="0"/>
              </wp:wrapPolygon>
            </wp:wrapTight>
            <wp:docPr id="2" name="Picture 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86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ECF0A" w14:textId="77777777" w:rsidR="005351FA" w:rsidRPr="00856DE7" w:rsidRDefault="005351FA" w:rsidP="005351FA">
      <w:pPr>
        <w:rPr>
          <w:rFonts w:cs="Arial"/>
        </w:rPr>
      </w:pPr>
    </w:p>
    <w:p w14:paraId="489969DB" w14:textId="77777777" w:rsidR="005351FA" w:rsidRPr="00856DE7" w:rsidRDefault="005351FA" w:rsidP="005351FA">
      <w:pPr>
        <w:rPr>
          <w:rFonts w:cs="Arial"/>
        </w:rPr>
      </w:pPr>
    </w:p>
    <w:p w14:paraId="407ECB61" w14:textId="77777777" w:rsidR="005351FA" w:rsidRPr="00856DE7" w:rsidRDefault="005351FA" w:rsidP="005351FA">
      <w:pPr>
        <w:rPr>
          <w:rFonts w:cs="Arial"/>
        </w:rPr>
      </w:pPr>
    </w:p>
    <w:p w14:paraId="5B4D1364" w14:textId="77777777" w:rsidR="00856DE7" w:rsidRPr="00856DE7" w:rsidRDefault="00856DE7" w:rsidP="005351FA">
      <w:pPr>
        <w:rPr>
          <w:rFonts w:cs="Arial"/>
        </w:rPr>
      </w:pPr>
    </w:p>
    <w:p w14:paraId="36EDC449" w14:textId="77777777" w:rsidR="00856DE7" w:rsidRPr="00856DE7" w:rsidRDefault="00856DE7" w:rsidP="005351FA">
      <w:pPr>
        <w:rPr>
          <w:rFonts w:cs="Arial"/>
        </w:rPr>
      </w:pPr>
    </w:p>
    <w:p w14:paraId="5A900001" w14:textId="77777777" w:rsidR="00856DE7" w:rsidRPr="00856DE7" w:rsidRDefault="00856DE7" w:rsidP="005351FA">
      <w:pPr>
        <w:rPr>
          <w:rFonts w:cs="Arial"/>
        </w:rPr>
      </w:pPr>
    </w:p>
    <w:p w14:paraId="615D1E3F" w14:textId="77777777" w:rsidR="00856DE7" w:rsidRDefault="00856DE7" w:rsidP="005351FA">
      <w:pPr>
        <w:rPr>
          <w:rFonts w:cs="Arial"/>
        </w:rPr>
      </w:pPr>
    </w:p>
    <w:p w14:paraId="4C5E48B4" w14:textId="77777777" w:rsidR="00796F5C" w:rsidRDefault="00796F5C" w:rsidP="005351FA">
      <w:pPr>
        <w:rPr>
          <w:rFonts w:cs="Arial"/>
        </w:rPr>
      </w:pPr>
    </w:p>
    <w:p w14:paraId="5817F7DB" w14:textId="77777777" w:rsidR="00796F5C" w:rsidRDefault="00796F5C" w:rsidP="005351FA">
      <w:pPr>
        <w:rPr>
          <w:rFonts w:cs="Arial"/>
        </w:rPr>
      </w:pPr>
    </w:p>
    <w:p w14:paraId="2A8C7DED" w14:textId="77777777" w:rsidR="00796F5C" w:rsidRDefault="00796F5C" w:rsidP="005351FA">
      <w:pPr>
        <w:rPr>
          <w:rFonts w:cs="Arial"/>
        </w:rPr>
      </w:pPr>
    </w:p>
    <w:p w14:paraId="6AC7C01E" w14:textId="77777777" w:rsidR="00796F5C" w:rsidRDefault="00796F5C" w:rsidP="005351FA">
      <w:pPr>
        <w:rPr>
          <w:rFonts w:cs="Arial"/>
        </w:rPr>
      </w:pPr>
    </w:p>
    <w:p w14:paraId="0C2222A2" w14:textId="77777777" w:rsidR="00796F5C" w:rsidRDefault="00796F5C" w:rsidP="005351FA">
      <w:pPr>
        <w:rPr>
          <w:rFonts w:cs="Arial"/>
        </w:rPr>
      </w:pPr>
    </w:p>
    <w:p w14:paraId="14974B57" w14:textId="77777777" w:rsidR="00796F5C" w:rsidRDefault="00796F5C" w:rsidP="005351FA">
      <w:pPr>
        <w:rPr>
          <w:rFonts w:cs="Arial"/>
        </w:rPr>
      </w:pPr>
    </w:p>
    <w:p w14:paraId="0B31FBB6" w14:textId="77777777" w:rsidR="00796F5C" w:rsidRPr="00856DE7" w:rsidRDefault="00796F5C" w:rsidP="005351FA">
      <w:pPr>
        <w:rPr>
          <w:rFonts w:cs="Arial"/>
        </w:rPr>
      </w:pPr>
    </w:p>
    <w:p w14:paraId="179223F3" w14:textId="77777777" w:rsidR="005351FA" w:rsidRPr="00856DE7" w:rsidRDefault="005351FA" w:rsidP="005351FA">
      <w:pPr>
        <w:rPr>
          <w:rFonts w:cs="Arial"/>
        </w:rPr>
      </w:pPr>
      <w:r w:rsidRPr="00856DE7">
        <w:rPr>
          <w:rFonts w:cs="Arial"/>
          <w:noProof/>
          <w:lang w:val="en-GB" w:eastAsia="en-GB"/>
        </w:rPr>
        <mc:AlternateContent>
          <mc:Choice Requires="wps">
            <w:drawing>
              <wp:anchor distT="0" distB="0" distL="114300" distR="114300" simplePos="0" relativeHeight="251658241" behindDoc="0" locked="0" layoutInCell="1" allowOverlap="1" wp14:anchorId="0EA1D8D7" wp14:editId="7FD58E88">
                <wp:simplePos x="0" y="0"/>
                <wp:positionH relativeFrom="column">
                  <wp:posOffset>0</wp:posOffset>
                </wp:positionH>
                <wp:positionV relativeFrom="paragraph">
                  <wp:posOffset>156210</wp:posOffset>
                </wp:positionV>
                <wp:extent cx="5486400" cy="18764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76425"/>
                        </a:xfrm>
                        <a:prstGeom prst="rect">
                          <a:avLst/>
                        </a:prstGeom>
                        <a:solidFill>
                          <a:srgbClr val="FFFFFF"/>
                        </a:solidFill>
                        <a:ln w="9525">
                          <a:solidFill>
                            <a:srgbClr val="000000"/>
                          </a:solidFill>
                          <a:miter lim="800000"/>
                          <a:headEnd/>
                          <a:tailEnd/>
                        </a:ln>
                      </wps:spPr>
                      <wps:txbx>
                        <w:txbxContent>
                          <w:p w14:paraId="3FA4F726" w14:textId="77777777" w:rsidR="009565DB" w:rsidRPr="00D70054" w:rsidRDefault="009565DB" w:rsidP="009565DB">
                            <w:pPr>
                              <w:spacing w:before="0" w:line="240" w:lineRule="auto"/>
                              <w:jc w:val="center"/>
                              <w:rPr>
                                <w:rFonts w:cs="Arial"/>
                                <w:b/>
                                <w:sz w:val="52"/>
                                <w:szCs w:val="52"/>
                              </w:rPr>
                            </w:pPr>
                            <w:r w:rsidRPr="00D70054">
                              <w:rPr>
                                <w:rFonts w:cs="Arial"/>
                                <w:b/>
                                <w:sz w:val="52"/>
                                <w:szCs w:val="52"/>
                              </w:rPr>
                              <w:t>Maintaining Cold Chain of Medicines Policy and Procedures</w:t>
                            </w:r>
                          </w:p>
                          <w:p w14:paraId="36AA534F" w14:textId="77777777" w:rsidR="009565DB" w:rsidRDefault="009565DB" w:rsidP="009565DB">
                            <w:pPr>
                              <w:jc w:val="center"/>
                              <w:rPr>
                                <w:rFonts w:cs="Arial"/>
                                <w:b/>
                                <w:sz w:val="52"/>
                                <w:szCs w:val="52"/>
                              </w:rPr>
                            </w:pPr>
                          </w:p>
                          <w:p w14:paraId="3F4AC3C2" w14:textId="77777777" w:rsidR="009565DB" w:rsidRPr="00D70054" w:rsidRDefault="009565DB" w:rsidP="009565DB">
                            <w:pPr>
                              <w:spacing w:before="0" w:line="240" w:lineRule="auto"/>
                              <w:jc w:val="center"/>
                              <w:rPr>
                                <w:rFonts w:cs="Arial"/>
                                <w:b/>
                                <w:sz w:val="44"/>
                                <w:szCs w:val="52"/>
                              </w:rPr>
                            </w:pPr>
                            <w:r>
                              <w:rPr>
                                <w:rFonts w:cs="Arial"/>
                                <w:b/>
                                <w:sz w:val="44"/>
                                <w:szCs w:val="52"/>
                              </w:rPr>
                              <w:t>November</w:t>
                            </w:r>
                            <w:r w:rsidRPr="00D70054">
                              <w:rPr>
                                <w:rFonts w:cs="Arial"/>
                                <w:b/>
                                <w:sz w:val="44"/>
                                <w:szCs w:val="52"/>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1D8D7" id="_x0000_t202" coordsize="21600,21600" o:spt="202" path="m,l,21600r21600,l21600,xe">
                <v:stroke joinstyle="miter"/>
                <v:path gradientshapeok="t" o:connecttype="rect"/>
              </v:shapetype>
              <v:shape id="Text Box 1" o:spid="_x0000_s1026" type="#_x0000_t202" style="position:absolute;left:0;text-align:left;margin-left:0;margin-top:12.3pt;width:6in;height:14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">
                <v:textbox>
                  <w:txbxContent>
                    <w:p w14:paraId="3FA4F726" w14:textId="77777777" w:rsidR="009565DB" w:rsidRPr="00D70054" w:rsidRDefault="009565DB" w:rsidP="009565DB">
                      <w:pPr>
                        <w:spacing w:before="0" w:line="240" w:lineRule="auto"/>
                        <w:jc w:val="center"/>
                        <w:rPr>
                          <w:rFonts w:cs="Arial"/>
                          <w:b/>
                          <w:sz w:val="52"/>
                          <w:szCs w:val="52"/>
                        </w:rPr>
                      </w:pPr>
                      <w:r w:rsidRPr="00D70054">
                        <w:rPr>
                          <w:rFonts w:cs="Arial"/>
                          <w:b/>
                          <w:sz w:val="52"/>
                          <w:szCs w:val="52"/>
                        </w:rPr>
                        <w:t>Maintaining Cold Chain of Medicines Policy and Procedures</w:t>
                      </w:r>
                    </w:p>
                    <w:p w14:paraId="36AA534F" w14:textId="77777777" w:rsidR="009565DB" w:rsidRDefault="009565DB" w:rsidP="009565DB">
                      <w:pPr>
                        <w:jc w:val="center"/>
                        <w:rPr>
                          <w:rFonts w:cs="Arial"/>
                          <w:b/>
                          <w:sz w:val="52"/>
                          <w:szCs w:val="52"/>
                        </w:rPr>
                      </w:pPr>
                    </w:p>
                    <w:p w14:paraId="3F4AC3C2" w14:textId="77777777" w:rsidR="009565DB" w:rsidRPr="00D70054" w:rsidRDefault="009565DB" w:rsidP="009565DB">
                      <w:pPr>
                        <w:spacing w:before="0" w:line="240" w:lineRule="auto"/>
                        <w:jc w:val="center"/>
                        <w:rPr>
                          <w:rFonts w:cs="Arial"/>
                          <w:b/>
                          <w:sz w:val="44"/>
                          <w:szCs w:val="52"/>
                        </w:rPr>
                      </w:pPr>
                      <w:r>
                        <w:rPr>
                          <w:rFonts w:cs="Arial"/>
                          <w:b/>
                          <w:sz w:val="44"/>
                          <w:szCs w:val="52"/>
                        </w:rPr>
                        <w:t>November</w:t>
                      </w:r>
                      <w:r w:rsidRPr="00D70054">
                        <w:rPr>
                          <w:rFonts w:cs="Arial"/>
                          <w:b/>
                          <w:sz w:val="44"/>
                          <w:szCs w:val="52"/>
                        </w:rPr>
                        <w:t xml:space="preserve"> 2024</w:t>
                      </w:r>
                    </w:p>
                  </w:txbxContent>
                </v:textbox>
              </v:shape>
            </w:pict>
          </mc:Fallback>
        </mc:AlternateContent>
      </w:r>
    </w:p>
    <w:p w14:paraId="5C79E8E8" w14:textId="77777777" w:rsidR="005351FA" w:rsidRPr="00856DE7" w:rsidRDefault="005351FA" w:rsidP="005351FA">
      <w:pPr>
        <w:rPr>
          <w:rFonts w:cs="Arial"/>
        </w:rPr>
      </w:pPr>
    </w:p>
    <w:p w14:paraId="4BE8FEFF" w14:textId="77777777" w:rsidR="005351FA" w:rsidRPr="00856DE7" w:rsidRDefault="005351FA" w:rsidP="005351FA">
      <w:pPr>
        <w:rPr>
          <w:rFonts w:cs="Arial"/>
        </w:rPr>
      </w:pPr>
    </w:p>
    <w:p w14:paraId="448B59FF" w14:textId="77777777" w:rsidR="005351FA" w:rsidRPr="00856DE7" w:rsidRDefault="005351FA" w:rsidP="005351FA">
      <w:pPr>
        <w:rPr>
          <w:rFonts w:cs="Arial"/>
        </w:rPr>
      </w:pPr>
    </w:p>
    <w:p w14:paraId="310871EA" w14:textId="77777777" w:rsidR="005351FA" w:rsidRPr="00856DE7" w:rsidRDefault="005351FA" w:rsidP="005351FA">
      <w:pPr>
        <w:rPr>
          <w:rFonts w:cs="Arial"/>
        </w:rPr>
      </w:pPr>
    </w:p>
    <w:p w14:paraId="2C06F587" w14:textId="77777777" w:rsidR="005351FA" w:rsidRPr="00856DE7" w:rsidRDefault="005351FA" w:rsidP="005351FA">
      <w:pPr>
        <w:rPr>
          <w:rFonts w:cs="Arial"/>
        </w:rPr>
      </w:pPr>
    </w:p>
    <w:p w14:paraId="2205F584" w14:textId="77777777" w:rsidR="005351FA" w:rsidRPr="00856DE7" w:rsidRDefault="005351FA" w:rsidP="005351FA">
      <w:pPr>
        <w:rPr>
          <w:rFonts w:cs="Arial"/>
        </w:rPr>
      </w:pPr>
    </w:p>
    <w:p w14:paraId="59A888A4" w14:textId="77777777" w:rsidR="005351FA" w:rsidRPr="00856DE7" w:rsidRDefault="005351FA" w:rsidP="005351FA">
      <w:pPr>
        <w:rPr>
          <w:rFonts w:cs="Arial"/>
        </w:rPr>
      </w:pPr>
    </w:p>
    <w:p w14:paraId="318EE48E" w14:textId="77777777" w:rsidR="005351FA" w:rsidRPr="00856DE7" w:rsidRDefault="005351FA" w:rsidP="005351FA">
      <w:pPr>
        <w:rPr>
          <w:rFonts w:cs="Arial"/>
        </w:rPr>
      </w:pPr>
    </w:p>
    <w:p w14:paraId="51E2E16B" w14:textId="77777777" w:rsidR="005351FA" w:rsidRPr="00856DE7" w:rsidRDefault="005351FA" w:rsidP="005351FA">
      <w:pPr>
        <w:rPr>
          <w:rFonts w:cs="Arial"/>
        </w:rPr>
      </w:pPr>
    </w:p>
    <w:p w14:paraId="07EEAACE" w14:textId="77777777" w:rsidR="00856DE7" w:rsidRPr="00856DE7" w:rsidRDefault="00856DE7" w:rsidP="005351FA">
      <w:pPr>
        <w:rPr>
          <w:rFonts w:cs="Arial"/>
        </w:rPr>
        <w:sectPr w:rsidR="00856DE7" w:rsidRPr="00856DE7" w:rsidSect="002006AD">
          <w:headerReference w:type="default" r:id="rId12"/>
          <w:footerReference w:type="default" r:id="rId13"/>
          <w:pgSz w:w="11906" w:h="16838"/>
          <w:pgMar w:top="1440" w:right="1440" w:bottom="1135" w:left="1440" w:header="708" w:footer="220" w:gutter="0"/>
          <w:cols w:space="708"/>
          <w:titlePg/>
          <w:docGrid w:linePitch="360"/>
        </w:sectPr>
      </w:pPr>
    </w:p>
    <w:p w14:paraId="6A1B47A6" w14:textId="77777777" w:rsidR="005351FA" w:rsidRPr="00A33A94" w:rsidRDefault="00615D2B" w:rsidP="00615D2B">
      <w:pPr>
        <w:spacing w:before="240" w:after="120"/>
        <w:jc w:val="left"/>
        <w:rPr>
          <w:rFonts w:cs="Arial"/>
          <w:b/>
          <w:sz w:val="26"/>
          <w:szCs w:val="28"/>
        </w:rPr>
      </w:pPr>
      <w:r w:rsidRPr="00A33A94">
        <w:rPr>
          <w:rFonts w:cs="Arial"/>
          <w:b/>
          <w:sz w:val="26"/>
          <w:szCs w:val="28"/>
        </w:rPr>
        <w:lastRenderedPageBreak/>
        <w:t>Document Profile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711"/>
        <w:gridCol w:w="2057"/>
      </w:tblGrid>
      <w:tr w:rsidR="005351FA" w:rsidRPr="00856DE7" w14:paraId="53236EE5" w14:textId="77777777" w:rsidTr="007C66C9">
        <w:tc>
          <w:tcPr>
            <w:tcW w:w="2088" w:type="dxa"/>
            <w:shd w:val="clear" w:color="auto" w:fill="auto"/>
          </w:tcPr>
          <w:p w14:paraId="33988897" w14:textId="77777777" w:rsidR="005351FA" w:rsidRPr="00856DE7" w:rsidRDefault="005351FA" w:rsidP="00615D2B">
            <w:pPr>
              <w:spacing w:before="60" w:after="60"/>
              <w:jc w:val="left"/>
              <w:rPr>
                <w:rFonts w:cs="Arial"/>
                <w:szCs w:val="22"/>
              </w:rPr>
            </w:pPr>
            <w:r w:rsidRPr="00856DE7">
              <w:rPr>
                <w:rFonts w:cs="Arial"/>
                <w:b/>
                <w:szCs w:val="22"/>
              </w:rPr>
              <w:t>Type</w:t>
            </w:r>
            <w:r w:rsidRPr="00856DE7">
              <w:rPr>
                <w:rFonts w:cs="Arial"/>
                <w:szCs w:val="22"/>
              </w:rPr>
              <w:t xml:space="preserve"> </w:t>
            </w:r>
          </w:p>
        </w:tc>
        <w:tc>
          <w:tcPr>
            <w:tcW w:w="6768" w:type="dxa"/>
            <w:gridSpan w:val="2"/>
            <w:shd w:val="clear" w:color="auto" w:fill="auto"/>
            <w:vAlign w:val="center"/>
          </w:tcPr>
          <w:p w14:paraId="7DBCE829" w14:textId="77777777" w:rsidR="00101BBD" w:rsidRPr="00856DE7" w:rsidRDefault="00D70054" w:rsidP="007C66C9">
            <w:pPr>
              <w:spacing w:before="60" w:after="60"/>
              <w:jc w:val="left"/>
              <w:rPr>
                <w:rFonts w:cs="Arial"/>
                <w:szCs w:val="22"/>
              </w:rPr>
            </w:pPr>
            <w:r w:rsidRPr="00D70054">
              <w:rPr>
                <w:rFonts w:cs="Arial"/>
                <w:szCs w:val="22"/>
              </w:rPr>
              <w:t>Policy and Procedures</w:t>
            </w:r>
          </w:p>
        </w:tc>
      </w:tr>
      <w:tr w:rsidR="005351FA" w:rsidRPr="00856DE7" w14:paraId="7822D3D8" w14:textId="77777777" w:rsidTr="007C66C9">
        <w:tc>
          <w:tcPr>
            <w:tcW w:w="2088" w:type="dxa"/>
            <w:shd w:val="clear" w:color="auto" w:fill="auto"/>
          </w:tcPr>
          <w:p w14:paraId="116226BA" w14:textId="77777777" w:rsidR="005351FA" w:rsidRPr="00856DE7" w:rsidRDefault="005351FA" w:rsidP="00615D2B">
            <w:pPr>
              <w:spacing w:before="60" w:after="60"/>
              <w:rPr>
                <w:rFonts w:cs="Arial"/>
                <w:b/>
                <w:szCs w:val="22"/>
              </w:rPr>
            </w:pPr>
            <w:r w:rsidRPr="00856DE7">
              <w:rPr>
                <w:rFonts w:cs="Arial"/>
                <w:b/>
                <w:szCs w:val="22"/>
              </w:rPr>
              <w:t>Title</w:t>
            </w:r>
          </w:p>
        </w:tc>
        <w:tc>
          <w:tcPr>
            <w:tcW w:w="6768" w:type="dxa"/>
            <w:gridSpan w:val="2"/>
            <w:shd w:val="clear" w:color="auto" w:fill="auto"/>
            <w:vAlign w:val="center"/>
          </w:tcPr>
          <w:p w14:paraId="7D7477BF" w14:textId="77777777" w:rsidR="005351FA" w:rsidRPr="00856DE7" w:rsidRDefault="00D70054" w:rsidP="007C66C9">
            <w:pPr>
              <w:spacing w:before="60" w:after="60"/>
              <w:jc w:val="left"/>
              <w:rPr>
                <w:rFonts w:cs="Arial"/>
                <w:szCs w:val="22"/>
              </w:rPr>
            </w:pPr>
            <w:r w:rsidRPr="00D70054">
              <w:rPr>
                <w:rFonts w:cs="Arial"/>
                <w:szCs w:val="22"/>
              </w:rPr>
              <w:t>Maintaining Cold Chain of Medicines Policy</w:t>
            </w:r>
          </w:p>
        </w:tc>
      </w:tr>
      <w:tr w:rsidR="005351FA" w:rsidRPr="00856DE7" w14:paraId="6D8B9022" w14:textId="77777777" w:rsidTr="007C66C9">
        <w:tc>
          <w:tcPr>
            <w:tcW w:w="2088" w:type="dxa"/>
            <w:shd w:val="clear" w:color="auto" w:fill="auto"/>
          </w:tcPr>
          <w:p w14:paraId="6B25F03D" w14:textId="77777777" w:rsidR="005351FA" w:rsidRPr="00856DE7" w:rsidRDefault="005351FA" w:rsidP="00615D2B">
            <w:pPr>
              <w:spacing w:before="60" w:after="60"/>
              <w:rPr>
                <w:rFonts w:cs="Arial"/>
                <w:b/>
                <w:szCs w:val="22"/>
              </w:rPr>
            </w:pPr>
            <w:r w:rsidRPr="00856DE7">
              <w:rPr>
                <w:rFonts w:cs="Arial"/>
                <w:b/>
                <w:szCs w:val="22"/>
              </w:rPr>
              <w:t>Author</w:t>
            </w:r>
          </w:p>
        </w:tc>
        <w:tc>
          <w:tcPr>
            <w:tcW w:w="6768" w:type="dxa"/>
            <w:gridSpan w:val="2"/>
            <w:shd w:val="clear" w:color="auto" w:fill="auto"/>
            <w:vAlign w:val="center"/>
          </w:tcPr>
          <w:p w14:paraId="297E4E38" w14:textId="77777777" w:rsidR="00101BBD" w:rsidRPr="00856DE7" w:rsidRDefault="00D70054" w:rsidP="007C66C9">
            <w:pPr>
              <w:spacing w:before="60" w:after="60"/>
              <w:jc w:val="left"/>
              <w:rPr>
                <w:rFonts w:cs="Arial"/>
                <w:szCs w:val="22"/>
              </w:rPr>
            </w:pPr>
            <w:r w:rsidRPr="00D70054">
              <w:rPr>
                <w:rFonts w:cs="Arial"/>
                <w:szCs w:val="22"/>
              </w:rPr>
              <w:t>Rachel Foster – Quality and Performance Development Nurse</w:t>
            </w:r>
          </w:p>
        </w:tc>
      </w:tr>
      <w:tr w:rsidR="005351FA" w:rsidRPr="00856DE7" w14:paraId="5759C424" w14:textId="77777777" w:rsidTr="00D70054">
        <w:tc>
          <w:tcPr>
            <w:tcW w:w="6799" w:type="dxa"/>
            <w:gridSpan w:val="2"/>
            <w:shd w:val="clear" w:color="auto" w:fill="auto"/>
          </w:tcPr>
          <w:p w14:paraId="1E2567BB" w14:textId="77777777" w:rsidR="00615D2B" w:rsidRDefault="005351FA" w:rsidP="00615D2B">
            <w:pPr>
              <w:spacing w:before="60" w:after="60"/>
              <w:rPr>
                <w:rFonts w:cs="Arial"/>
                <w:b/>
                <w:szCs w:val="22"/>
              </w:rPr>
            </w:pPr>
            <w:r w:rsidRPr="00856DE7">
              <w:rPr>
                <w:rFonts w:cs="Arial"/>
                <w:b/>
                <w:szCs w:val="22"/>
              </w:rPr>
              <w:t>Category</w:t>
            </w:r>
          </w:p>
          <w:p w14:paraId="1C0942AF" w14:textId="77777777" w:rsidR="005351FA" w:rsidRPr="00856DE7" w:rsidRDefault="00C8393C" w:rsidP="00615D2B">
            <w:pPr>
              <w:spacing w:before="60" w:after="60"/>
              <w:rPr>
                <w:rFonts w:cs="Arial"/>
                <w:szCs w:val="22"/>
              </w:rPr>
            </w:pPr>
            <w:r>
              <w:rPr>
                <w:rFonts w:cs="Arial"/>
                <w:sz w:val="18"/>
                <w:szCs w:val="18"/>
              </w:rPr>
              <w:t>Clinical / Corporate / E</w:t>
            </w:r>
            <w:r w:rsidR="00942F86" w:rsidRPr="00856DE7">
              <w:rPr>
                <w:rFonts w:cs="Arial"/>
                <w:sz w:val="18"/>
                <w:szCs w:val="18"/>
              </w:rPr>
              <w:t>ducation / Health &amp; Safety / H</w:t>
            </w:r>
            <w:r w:rsidR="007C66C9">
              <w:rPr>
                <w:rFonts w:cs="Arial"/>
                <w:sz w:val="18"/>
                <w:szCs w:val="18"/>
              </w:rPr>
              <w:t xml:space="preserve">uman </w:t>
            </w:r>
            <w:r w:rsidR="00942F86" w:rsidRPr="00856DE7">
              <w:rPr>
                <w:rFonts w:cs="Arial"/>
                <w:sz w:val="18"/>
                <w:szCs w:val="18"/>
              </w:rPr>
              <w:t>R</w:t>
            </w:r>
            <w:r w:rsidR="007C66C9">
              <w:rPr>
                <w:rFonts w:cs="Arial"/>
                <w:sz w:val="18"/>
                <w:szCs w:val="18"/>
              </w:rPr>
              <w:t>esources</w:t>
            </w:r>
            <w:r w:rsidR="00942F86" w:rsidRPr="00856DE7">
              <w:rPr>
                <w:rFonts w:cs="Arial"/>
                <w:sz w:val="18"/>
                <w:szCs w:val="18"/>
              </w:rPr>
              <w:t xml:space="preserve"> / Info</w:t>
            </w:r>
            <w:r w:rsidR="00615D2B">
              <w:rPr>
                <w:rFonts w:cs="Arial"/>
                <w:sz w:val="18"/>
                <w:szCs w:val="18"/>
              </w:rPr>
              <w:t>rmation</w:t>
            </w:r>
            <w:r w:rsidR="00942F86" w:rsidRPr="00856DE7">
              <w:rPr>
                <w:rFonts w:cs="Arial"/>
                <w:sz w:val="18"/>
                <w:szCs w:val="18"/>
              </w:rPr>
              <w:t xml:space="preserve"> Governance</w:t>
            </w:r>
          </w:p>
        </w:tc>
        <w:tc>
          <w:tcPr>
            <w:tcW w:w="2057" w:type="dxa"/>
            <w:shd w:val="clear" w:color="auto" w:fill="auto"/>
            <w:vAlign w:val="center"/>
          </w:tcPr>
          <w:p w14:paraId="2A4FED92" w14:textId="77777777" w:rsidR="00101BBD" w:rsidRPr="00856DE7" w:rsidRDefault="00D70054" w:rsidP="00D70054">
            <w:pPr>
              <w:spacing w:before="60" w:after="60"/>
              <w:jc w:val="center"/>
              <w:rPr>
                <w:rFonts w:cs="Arial"/>
                <w:szCs w:val="22"/>
              </w:rPr>
            </w:pPr>
            <w:r w:rsidRPr="00D70054">
              <w:rPr>
                <w:rFonts w:cs="Arial"/>
                <w:szCs w:val="22"/>
              </w:rPr>
              <w:t>Clinical</w:t>
            </w:r>
          </w:p>
        </w:tc>
      </w:tr>
      <w:tr w:rsidR="00615D2B" w:rsidRPr="00856DE7" w14:paraId="324F5C6A" w14:textId="77777777" w:rsidTr="00DE0B38">
        <w:tc>
          <w:tcPr>
            <w:tcW w:w="6799" w:type="dxa"/>
            <w:gridSpan w:val="2"/>
            <w:shd w:val="clear" w:color="auto" w:fill="auto"/>
          </w:tcPr>
          <w:p w14:paraId="29C68B92" w14:textId="77777777" w:rsidR="00615D2B" w:rsidRPr="00615D2B" w:rsidRDefault="00615D2B" w:rsidP="00615D2B">
            <w:pPr>
              <w:spacing w:before="60" w:after="60"/>
              <w:rPr>
                <w:rFonts w:cs="Arial"/>
                <w:b/>
                <w:szCs w:val="22"/>
              </w:rPr>
            </w:pPr>
            <w:r w:rsidRPr="00615D2B">
              <w:rPr>
                <w:rFonts w:cs="Arial"/>
                <w:b/>
                <w:szCs w:val="22"/>
              </w:rPr>
              <w:t>Date approved by Organisational Governance Approval Group</w:t>
            </w:r>
          </w:p>
        </w:tc>
        <w:tc>
          <w:tcPr>
            <w:tcW w:w="2057" w:type="dxa"/>
            <w:shd w:val="clear" w:color="auto" w:fill="auto"/>
            <w:vAlign w:val="center"/>
          </w:tcPr>
          <w:p w14:paraId="40E5287F" w14:textId="1AE7824B" w:rsidR="00615D2B" w:rsidRPr="00856DE7" w:rsidRDefault="00422C47" w:rsidP="00DE0B38">
            <w:pPr>
              <w:spacing w:before="60" w:after="60"/>
              <w:jc w:val="center"/>
              <w:rPr>
                <w:rFonts w:cs="Arial"/>
                <w:szCs w:val="22"/>
              </w:rPr>
            </w:pPr>
            <w:r>
              <w:rPr>
                <w:rFonts w:cs="Arial"/>
                <w:szCs w:val="22"/>
              </w:rPr>
              <w:t>7/11/24</w:t>
            </w:r>
          </w:p>
        </w:tc>
      </w:tr>
      <w:tr w:rsidR="00615D2B" w:rsidRPr="00856DE7" w14:paraId="189EE8C9" w14:textId="77777777" w:rsidTr="00DE0B38">
        <w:tc>
          <w:tcPr>
            <w:tcW w:w="6799" w:type="dxa"/>
            <w:gridSpan w:val="2"/>
            <w:shd w:val="clear" w:color="auto" w:fill="auto"/>
          </w:tcPr>
          <w:p w14:paraId="299924E7" w14:textId="77777777" w:rsidR="00615D2B" w:rsidRPr="00856DE7" w:rsidRDefault="00615D2B" w:rsidP="00615D2B">
            <w:pPr>
              <w:spacing w:before="60" w:after="60"/>
              <w:rPr>
                <w:rFonts w:cs="Arial"/>
                <w:b/>
                <w:szCs w:val="22"/>
              </w:rPr>
            </w:pPr>
            <w:r>
              <w:rPr>
                <w:rFonts w:cs="Arial"/>
                <w:b/>
                <w:szCs w:val="22"/>
              </w:rPr>
              <w:t>Date approved by Chief Executive Officer</w:t>
            </w:r>
          </w:p>
        </w:tc>
        <w:tc>
          <w:tcPr>
            <w:tcW w:w="2057" w:type="dxa"/>
            <w:shd w:val="clear" w:color="auto" w:fill="auto"/>
            <w:vAlign w:val="center"/>
          </w:tcPr>
          <w:p w14:paraId="732975F3" w14:textId="10E58B7A" w:rsidR="00615D2B" w:rsidRPr="00856DE7" w:rsidRDefault="00422C47" w:rsidP="00DE0B38">
            <w:pPr>
              <w:spacing w:before="60" w:after="60"/>
              <w:jc w:val="center"/>
              <w:rPr>
                <w:rFonts w:cs="Arial"/>
                <w:szCs w:val="22"/>
              </w:rPr>
            </w:pPr>
            <w:r>
              <w:rPr>
                <w:rFonts w:cs="Arial"/>
                <w:szCs w:val="22"/>
              </w:rPr>
              <w:t>20/11/24</w:t>
            </w:r>
          </w:p>
        </w:tc>
      </w:tr>
      <w:tr w:rsidR="00615D2B" w:rsidRPr="00856DE7" w14:paraId="4B2C0F98" w14:textId="77777777" w:rsidTr="00BB13A5">
        <w:tc>
          <w:tcPr>
            <w:tcW w:w="2088" w:type="dxa"/>
            <w:shd w:val="clear" w:color="auto" w:fill="auto"/>
          </w:tcPr>
          <w:p w14:paraId="23552417" w14:textId="77777777" w:rsidR="00615D2B" w:rsidRPr="00856DE7" w:rsidRDefault="00615D2B" w:rsidP="00615D2B">
            <w:pPr>
              <w:spacing w:before="60" w:after="60"/>
              <w:rPr>
                <w:rFonts w:cs="Arial"/>
                <w:b/>
                <w:szCs w:val="22"/>
              </w:rPr>
            </w:pPr>
            <w:r w:rsidRPr="00856DE7">
              <w:rPr>
                <w:rFonts w:cs="Arial"/>
                <w:b/>
                <w:szCs w:val="22"/>
              </w:rPr>
              <w:t>Review date</w:t>
            </w:r>
          </w:p>
        </w:tc>
        <w:tc>
          <w:tcPr>
            <w:tcW w:w="6768" w:type="dxa"/>
            <w:gridSpan w:val="2"/>
            <w:shd w:val="clear" w:color="auto" w:fill="auto"/>
          </w:tcPr>
          <w:p w14:paraId="14563B42" w14:textId="0B49B286" w:rsidR="00615D2B" w:rsidRPr="00856DE7" w:rsidRDefault="00AC5AD8" w:rsidP="00615D2B">
            <w:pPr>
              <w:spacing w:before="60" w:after="60"/>
              <w:rPr>
                <w:rFonts w:cs="Arial"/>
                <w:szCs w:val="22"/>
              </w:rPr>
            </w:pPr>
            <w:r>
              <w:rPr>
                <w:rFonts w:cs="Arial"/>
                <w:szCs w:val="22"/>
              </w:rPr>
              <w:t>3 years from approval</w:t>
            </w:r>
          </w:p>
        </w:tc>
      </w:tr>
      <w:tr w:rsidR="00615D2B" w:rsidRPr="00856DE7" w14:paraId="0FB84ABF" w14:textId="77777777" w:rsidTr="00BB13A5">
        <w:tc>
          <w:tcPr>
            <w:tcW w:w="2088" w:type="dxa"/>
            <w:shd w:val="clear" w:color="auto" w:fill="auto"/>
          </w:tcPr>
          <w:p w14:paraId="745F1208" w14:textId="77777777" w:rsidR="00615D2B" w:rsidRPr="00856DE7" w:rsidRDefault="00615D2B" w:rsidP="00615D2B">
            <w:pPr>
              <w:spacing w:before="60" w:after="60"/>
              <w:rPr>
                <w:rFonts w:cs="Arial"/>
                <w:szCs w:val="22"/>
              </w:rPr>
            </w:pPr>
            <w:r w:rsidRPr="00856DE7">
              <w:rPr>
                <w:rFonts w:cs="Arial"/>
                <w:b/>
                <w:szCs w:val="23"/>
              </w:rPr>
              <w:t>Document Status</w:t>
            </w:r>
          </w:p>
        </w:tc>
        <w:tc>
          <w:tcPr>
            <w:tcW w:w="6768" w:type="dxa"/>
            <w:gridSpan w:val="2"/>
            <w:shd w:val="clear" w:color="auto" w:fill="auto"/>
          </w:tcPr>
          <w:p w14:paraId="4707C25D" w14:textId="77777777" w:rsidR="00615D2B" w:rsidRPr="00856DE7" w:rsidRDefault="00615D2B" w:rsidP="00615D2B">
            <w:pPr>
              <w:spacing w:before="60" w:after="60"/>
              <w:rPr>
                <w:rFonts w:cs="Arial"/>
                <w:szCs w:val="22"/>
              </w:rPr>
            </w:pPr>
            <w:r w:rsidRPr="00856DE7">
              <w:rPr>
                <w:rFonts w:cs="Arial"/>
                <w:szCs w:val="23"/>
              </w:rPr>
              <w:t xml:space="preserve">This is a controlled document. </w:t>
            </w:r>
            <w:r w:rsidR="00E20B52">
              <w:rPr>
                <w:rFonts w:cs="Arial"/>
                <w:szCs w:val="23"/>
              </w:rPr>
              <w:t xml:space="preserve"> </w:t>
            </w:r>
            <w:r w:rsidRPr="00856DE7">
              <w:rPr>
                <w:rFonts w:cs="Arial"/>
                <w:szCs w:val="23"/>
              </w:rPr>
              <w:t xml:space="preserve">Whilst this document may be printed, the electronic version posted on the intranet is the controlled copy. </w:t>
            </w:r>
            <w:proofErr w:type="gramStart"/>
            <w:r w:rsidRPr="00856DE7">
              <w:rPr>
                <w:rFonts w:cs="Arial"/>
                <w:szCs w:val="23"/>
              </w:rPr>
              <w:t>Any</w:t>
            </w:r>
            <w:proofErr w:type="gramEnd"/>
            <w:r w:rsidRPr="00856DE7">
              <w:rPr>
                <w:rFonts w:cs="Arial"/>
                <w:szCs w:val="23"/>
              </w:rPr>
              <w:t xml:space="preserve"> printed copies of this document </w:t>
            </w:r>
            <w:proofErr w:type="gramStart"/>
            <w:r w:rsidRPr="00856DE7">
              <w:rPr>
                <w:rFonts w:cs="Arial"/>
                <w:szCs w:val="23"/>
              </w:rPr>
              <w:t>are not</w:t>
            </w:r>
            <w:proofErr w:type="gramEnd"/>
            <w:r w:rsidRPr="00856DE7">
              <w:rPr>
                <w:rFonts w:cs="Arial"/>
                <w:szCs w:val="23"/>
              </w:rPr>
              <w:t xml:space="preserve"> </w:t>
            </w:r>
            <w:proofErr w:type="gramStart"/>
            <w:r w:rsidRPr="00856DE7">
              <w:rPr>
                <w:rFonts w:cs="Arial"/>
                <w:szCs w:val="23"/>
              </w:rPr>
              <w:t>controlled</w:t>
            </w:r>
            <w:proofErr w:type="gramEnd"/>
            <w:r w:rsidRPr="00856DE7">
              <w:rPr>
                <w:rFonts w:cs="Arial"/>
                <w:szCs w:val="23"/>
              </w:rPr>
              <w:t>. As a controlled document, this document should not be saved onto local or network drives but should always be accessed from the intranet.</w:t>
            </w:r>
          </w:p>
        </w:tc>
      </w:tr>
    </w:tbl>
    <w:p w14:paraId="2C183683" w14:textId="77777777" w:rsidR="005351FA" w:rsidRPr="00A33A94" w:rsidRDefault="00615D2B" w:rsidP="00A33A94">
      <w:pPr>
        <w:spacing w:before="360" w:after="120"/>
        <w:rPr>
          <w:rFonts w:cs="Arial"/>
          <w:b/>
          <w:sz w:val="26"/>
          <w:szCs w:val="28"/>
        </w:rPr>
      </w:pPr>
      <w:r w:rsidRPr="00A33A94">
        <w:rPr>
          <w:rFonts w:cs="Arial"/>
          <w:b/>
          <w:sz w:val="26"/>
          <w:szCs w:val="28"/>
        </w:rPr>
        <w:t>Version Control/Changes M</w:t>
      </w:r>
      <w:r w:rsidR="00AE0BDD" w:rsidRPr="00A33A94">
        <w:rPr>
          <w:rFonts w:cs="Arial"/>
          <w:b/>
          <w:sz w:val="26"/>
          <w:szCs w:val="28"/>
        </w:rPr>
        <w:t>ade</w:t>
      </w:r>
    </w:p>
    <w:tbl>
      <w:tblPr>
        <w:tblStyle w:val="TableGrid"/>
        <w:tblW w:w="0" w:type="auto"/>
        <w:tblLook w:val="04A0" w:firstRow="1" w:lastRow="0" w:firstColumn="1" w:lastColumn="0" w:noHBand="0" w:noVBand="1"/>
      </w:tblPr>
      <w:tblGrid>
        <w:gridCol w:w="1231"/>
        <w:gridCol w:w="1134"/>
        <w:gridCol w:w="4962"/>
        <w:gridCol w:w="1559"/>
      </w:tblGrid>
      <w:tr w:rsidR="00A40293" w:rsidRPr="00856DE7" w14:paraId="3A96F18B" w14:textId="77777777" w:rsidTr="007C66C9">
        <w:tc>
          <w:tcPr>
            <w:tcW w:w="1129" w:type="dxa"/>
            <w:shd w:val="clear" w:color="auto" w:fill="BFBFBF" w:themeFill="background1" w:themeFillShade="BF"/>
            <w:vAlign w:val="center"/>
          </w:tcPr>
          <w:p w14:paraId="37F0111D" w14:textId="77777777" w:rsidR="00A40293" w:rsidRPr="00A33A94" w:rsidRDefault="00A40293" w:rsidP="007C66C9">
            <w:pPr>
              <w:spacing w:before="60" w:after="60"/>
              <w:jc w:val="center"/>
              <w:rPr>
                <w:rFonts w:cs="Arial"/>
                <w:b/>
              </w:rPr>
            </w:pPr>
            <w:r w:rsidRPr="00A33A94">
              <w:rPr>
                <w:rFonts w:cs="Arial"/>
                <w:b/>
              </w:rPr>
              <w:t>Date</w:t>
            </w:r>
          </w:p>
        </w:tc>
        <w:tc>
          <w:tcPr>
            <w:tcW w:w="1134" w:type="dxa"/>
            <w:shd w:val="clear" w:color="auto" w:fill="BFBFBF" w:themeFill="background1" w:themeFillShade="BF"/>
            <w:vAlign w:val="center"/>
          </w:tcPr>
          <w:p w14:paraId="0FCD50FE" w14:textId="77777777" w:rsidR="00A40293" w:rsidRPr="00A33A94" w:rsidRDefault="00A40293" w:rsidP="007C66C9">
            <w:pPr>
              <w:spacing w:before="60" w:after="60"/>
              <w:jc w:val="center"/>
              <w:rPr>
                <w:rFonts w:cs="Arial"/>
                <w:b/>
              </w:rPr>
            </w:pPr>
            <w:r w:rsidRPr="00A33A94">
              <w:rPr>
                <w:rFonts w:cs="Arial"/>
                <w:b/>
              </w:rPr>
              <w:t>Version</w:t>
            </w:r>
          </w:p>
        </w:tc>
        <w:tc>
          <w:tcPr>
            <w:tcW w:w="4962" w:type="dxa"/>
            <w:shd w:val="clear" w:color="auto" w:fill="BFBFBF" w:themeFill="background1" w:themeFillShade="BF"/>
            <w:vAlign w:val="center"/>
          </w:tcPr>
          <w:p w14:paraId="52A8D060" w14:textId="77777777" w:rsidR="00A40293" w:rsidRPr="00A33A94" w:rsidRDefault="00A40293" w:rsidP="007C66C9">
            <w:pPr>
              <w:spacing w:before="60" w:after="60"/>
              <w:jc w:val="center"/>
              <w:rPr>
                <w:rFonts w:cs="Arial"/>
                <w:b/>
              </w:rPr>
            </w:pPr>
            <w:r w:rsidRPr="00A33A94">
              <w:rPr>
                <w:rFonts w:cs="Arial"/>
                <w:b/>
              </w:rPr>
              <w:t>Summary of changes</w:t>
            </w:r>
          </w:p>
        </w:tc>
        <w:tc>
          <w:tcPr>
            <w:tcW w:w="1559" w:type="dxa"/>
            <w:shd w:val="clear" w:color="auto" w:fill="BFBFBF" w:themeFill="background1" w:themeFillShade="BF"/>
            <w:vAlign w:val="center"/>
          </w:tcPr>
          <w:p w14:paraId="314EE43E" w14:textId="77777777" w:rsidR="00A40293" w:rsidRPr="00A33A94" w:rsidRDefault="00A40293" w:rsidP="007C66C9">
            <w:pPr>
              <w:spacing w:before="60" w:after="60"/>
              <w:jc w:val="center"/>
              <w:rPr>
                <w:rFonts w:cs="Arial"/>
                <w:b/>
              </w:rPr>
            </w:pPr>
            <w:r w:rsidRPr="00A33A94">
              <w:rPr>
                <w:rFonts w:cs="Arial"/>
                <w:b/>
              </w:rPr>
              <w:t>Author</w:t>
            </w:r>
          </w:p>
        </w:tc>
      </w:tr>
      <w:tr w:rsidR="00A40293" w:rsidRPr="00856DE7" w14:paraId="724D8B45" w14:textId="77777777" w:rsidTr="00EA195E">
        <w:tc>
          <w:tcPr>
            <w:tcW w:w="1129" w:type="dxa"/>
            <w:vAlign w:val="center"/>
          </w:tcPr>
          <w:p w14:paraId="4BBD453A" w14:textId="143CBDB3" w:rsidR="00A40293" w:rsidRPr="00856DE7" w:rsidRDefault="008B5374" w:rsidP="00EA195E">
            <w:pPr>
              <w:spacing w:before="60" w:after="60"/>
              <w:jc w:val="left"/>
              <w:rPr>
                <w:rFonts w:cs="Arial"/>
              </w:rPr>
            </w:pPr>
            <w:r>
              <w:rPr>
                <w:rFonts w:cs="Arial"/>
              </w:rPr>
              <w:t>November 2024</w:t>
            </w:r>
          </w:p>
        </w:tc>
        <w:tc>
          <w:tcPr>
            <w:tcW w:w="1134" w:type="dxa"/>
            <w:vAlign w:val="center"/>
          </w:tcPr>
          <w:p w14:paraId="371592D8" w14:textId="77777777" w:rsidR="00A40293" w:rsidRPr="00856DE7" w:rsidRDefault="003606F5" w:rsidP="00EA195E">
            <w:pPr>
              <w:spacing w:before="60" w:after="60"/>
              <w:jc w:val="left"/>
              <w:rPr>
                <w:rFonts w:cs="Arial"/>
              </w:rPr>
            </w:pPr>
            <w:r>
              <w:rPr>
                <w:rFonts w:cs="Arial"/>
              </w:rPr>
              <w:t>1</w:t>
            </w:r>
          </w:p>
        </w:tc>
        <w:tc>
          <w:tcPr>
            <w:tcW w:w="4962" w:type="dxa"/>
            <w:vAlign w:val="center"/>
          </w:tcPr>
          <w:p w14:paraId="4A75EF0B" w14:textId="17E74F25" w:rsidR="00A40293" w:rsidRPr="00856DE7" w:rsidRDefault="003606F5" w:rsidP="008B5374">
            <w:r w:rsidRPr="00D70054">
              <w:t>This is a new policy which supersedes the Vaccine Cold Chain Policy and Procedures, 2021.  The new policy reflects the operational changes within FNHC whereby School Nurses no longer administer childhood vaccinations.  The policy is inclusive of both vaccines and other medications that must be temperature controlled.</w:t>
            </w:r>
          </w:p>
        </w:tc>
        <w:tc>
          <w:tcPr>
            <w:tcW w:w="1559" w:type="dxa"/>
            <w:vAlign w:val="center"/>
          </w:tcPr>
          <w:p w14:paraId="2960669E" w14:textId="77777777" w:rsidR="00A40293" w:rsidRPr="00856DE7" w:rsidRDefault="003606F5" w:rsidP="00EA195E">
            <w:pPr>
              <w:spacing w:before="60" w:after="60"/>
              <w:jc w:val="left"/>
              <w:rPr>
                <w:rFonts w:cs="Arial"/>
              </w:rPr>
            </w:pPr>
            <w:r w:rsidRPr="00D70054">
              <w:rPr>
                <w:rFonts w:cs="Arial"/>
                <w:szCs w:val="22"/>
              </w:rPr>
              <w:t>Quality and Performance Development Nurse</w:t>
            </w:r>
          </w:p>
        </w:tc>
      </w:tr>
      <w:tr w:rsidR="00A40293" w:rsidRPr="00856DE7" w14:paraId="7B69781F" w14:textId="77777777" w:rsidTr="007C66C9">
        <w:tc>
          <w:tcPr>
            <w:tcW w:w="1129" w:type="dxa"/>
            <w:vAlign w:val="center"/>
          </w:tcPr>
          <w:p w14:paraId="23E4C809" w14:textId="3DDBB821" w:rsidR="00A40293" w:rsidRPr="00856DE7" w:rsidRDefault="00C034A6" w:rsidP="00615D2B">
            <w:pPr>
              <w:spacing w:before="60" w:after="60"/>
              <w:jc w:val="center"/>
              <w:rPr>
                <w:rFonts w:cs="Arial"/>
              </w:rPr>
            </w:pPr>
            <w:r>
              <w:rPr>
                <w:rFonts w:cs="Arial"/>
              </w:rPr>
              <w:t>August 2025</w:t>
            </w:r>
          </w:p>
        </w:tc>
        <w:tc>
          <w:tcPr>
            <w:tcW w:w="1134" w:type="dxa"/>
            <w:vAlign w:val="center"/>
          </w:tcPr>
          <w:p w14:paraId="1ADABF63" w14:textId="0A483249" w:rsidR="00A40293" w:rsidRPr="00856DE7" w:rsidRDefault="00640534" w:rsidP="00615D2B">
            <w:pPr>
              <w:spacing w:before="60" w:after="60"/>
              <w:jc w:val="center"/>
              <w:rPr>
                <w:rFonts w:cs="Arial"/>
              </w:rPr>
            </w:pPr>
            <w:r>
              <w:rPr>
                <w:rFonts w:cs="Arial"/>
              </w:rPr>
              <w:t>1.</w:t>
            </w:r>
            <w:r w:rsidR="0059330F">
              <w:rPr>
                <w:rFonts w:cs="Arial"/>
              </w:rPr>
              <w:t>1</w:t>
            </w:r>
          </w:p>
        </w:tc>
        <w:tc>
          <w:tcPr>
            <w:tcW w:w="4962" w:type="dxa"/>
          </w:tcPr>
          <w:p w14:paraId="54ED02B1" w14:textId="19F7502E" w:rsidR="00A40293" w:rsidRPr="00856DE7" w:rsidRDefault="0059330F" w:rsidP="00615D2B">
            <w:pPr>
              <w:spacing w:before="60" w:after="60"/>
              <w:rPr>
                <w:rFonts w:cs="Arial"/>
              </w:rPr>
            </w:pPr>
            <w:r>
              <w:rPr>
                <w:rFonts w:cs="Arial"/>
              </w:rPr>
              <w:t>Minor update following the acquisition of a new temperature data logger for the pharmaceutical fridge</w:t>
            </w:r>
            <w:r w:rsidR="00F02C67">
              <w:rPr>
                <w:rFonts w:cs="Arial"/>
              </w:rPr>
              <w:t>.  Minor amendments to procedure</w:t>
            </w:r>
            <w:r w:rsidR="004E4BE9">
              <w:rPr>
                <w:rFonts w:cs="Arial"/>
              </w:rPr>
              <w:t xml:space="preserve"> (section 3.2, page 12)</w:t>
            </w:r>
          </w:p>
        </w:tc>
        <w:tc>
          <w:tcPr>
            <w:tcW w:w="1559" w:type="dxa"/>
          </w:tcPr>
          <w:p w14:paraId="238D3651" w14:textId="34C588B9" w:rsidR="00A40293" w:rsidRPr="00856DE7" w:rsidRDefault="00F02C67" w:rsidP="00F02C67">
            <w:pPr>
              <w:spacing w:before="60" w:after="60"/>
              <w:jc w:val="left"/>
              <w:rPr>
                <w:rFonts w:cs="Arial"/>
              </w:rPr>
            </w:pPr>
            <w:r w:rsidRPr="00F02C67">
              <w:rPr>
                <w:rFonts w:cs="Arial"/>
                <w:sz w:val="18"/>
                <w:szCs w:val="20"/>
              </w:rPr>
              <w:t>Rachel Foster Quality and Performance Development Nurse</w:t>
            </w:r>
          </w:p>
        </w:tc>
      </w:tr>
      <w:tr w:rsidR="00A40293" w:rsidRPr="00856DE7" w14:paraId="5852600A" w14:textId="77777777" w:rsidTr="007C66C9">
        <w:tc>
          <w:tcPr>
            <w:tcW w:w="1129" w:type="dxa"/>
            <w:vAlign w:val="center"/>
          </w:tcPr>
          <w:p w14:paraId="18322E08" w14:textId="77777777" w:rsidR="00A40293" w:rsidRPr="00856DE7" w:rsidRDefault="00A40293" w:rsidP="00615D2B">
            <w:pPr>
              <w:spacing w:before="60" w:after="60"/>
              <w:jc w:val="center"/>
              <w:rPr>
                <w:rFonts w:cs="Arial"/>
              </w:rPr>
            </w:pPr>
          </w:p>
        </w:tc>
        <w:tc>
          <w:tcPr>
            <w:tcW w:w="1134" w:type="dxa"/>
            <w:vAlign w:val="center"/>
          </w:tcPr>
          <w:p w14:paraId="581CAA9E" w14:textId="77777777" w:rsidR="00A40293" w:rsidRPr="00856DE7" w:rsidRDefault="00A40293" w:rsidP="00615D2B">
            <w:pPr>
              <w:spacing w:before="60" w:after="60"/>
              <w:jc w:val="center"/>
              <w:rPr>
                <w:rFonts w:cs="Arial"/>
              </w:rPr>
            </w:pPr>
          </w:p>
        </w:tc>
        <w:tc>
          <w:tcPr>
            <w:tcW w:w="4962" w:type="dxa"/>
          </w:tcPr>
          <w:p w14:paraId="5ECA54B3" w14:textId="77777777" w:rsidR="00A40293" w:rsidRPr="00856DE7" w:rsidRDefault="00A40293" w:rsidP="00615D2B">
            <w:pPr>
              <w:spacing w:before="60" w:after="60"/>
              <w:rPr>
                <w:rFonts w:cs="Arial"/>
              </w:rPr>
            </w:pPr>
          </w:p>
        </w:tc>
        <w:tc>
          <w:tcPr>
            <w:tcW w:w="1559" w:type="dxa"/>
          </w:tcPr>
          <w:p w14:paraId="1320470C" w14:textId="77777777" w:rsidR="00A40293" w:rsidRPr="00856DE7" w:rsidRDefault="00A40293" w:rsidP="00615D2B">
            <w:pPr>
              <w:spacing w:before="60" w:after="60"/>
              <w:rPr>
                <w:rFonts w:cs="Arial"/>
              </w:rPr>
            </w:pPr>
          </w:p>
        </w:tc>
      </w:tr>
    </w:tbl>
    <w:p w14:paraId="6B3B40D0" w14:textId="77777777" w:rsidR="005351FA" w:rsidRPr="00856DE7" w:rsidRDefault="005351FA" w:rsidP="005351FA">
      <w:pPr>
        <w:rPr>
          <w:rFonts w:cs="Arial"/>
        </w:rPr>
      </w:pPr>
    </w:p>
    <w:p w14:paraId="5B325BF4" w14:textId="77777777" w:rsidR="005351FA" w:rsidRPr="00856DE7" w:rsidRDefault="005351FA" w:rsidP="005351FA">
      <w:pPr>
        <w:rPr>
          <w:rFonts w:cs="Arial"/>
        </w:rPr>
      </w:pPr>
    </w:p>
    <w:p w14:paraId="35FE8B2A" w14:textId="77777777" w:rsidR="005351FA" w:rsidRPr="00856DE7" w:rsidRDefault="005351FA" w:rsidP="005351FA">
      <w:pPr>
        <w:rPr>
          <w:rFonts w:cs="Arial"/>
        </w:rPr>
      </w:pPr>
    </w:p>
    <w:p w14:paraId="012D96D7" w14:textId="77777777" w:rsidR="00856DE7" w:rsidRDefault="00856DE7" w:rsidP="005351FA">
      <w:pPr>
        <w:rPr>
          <w:rFonts w:cs="Arial"/>
        </w:rPr>
        <w:sectPr w:rsidR="00856DE7" w:rsidSect="002006AD">
          <w:headerReference w:type="first" r:id="rId14"/>
          <w:pgSz w:w="11906" w:h="16838"/>
          <w:pgMar w:top="1440" w:right="1440" w:bottom="1135" w:left="1440" w:header="708" w:footer="220" w:gutter="0"/>
          <w:cols w:space="708"/>
          <w:titlePg/>
          <w:docGrid w:linePitch="360"/>
        </w:sectPr>
      </w:pPr>
    </w:p>
    <w:sdt>
      <w:sdtPr>
        <w:rPr>
          <w:rFonts w:ascii="Arial" w:eastAsia="Times New Roman" w:hAnsi="Arial" w:cs="Arial"/>
          <w:color w:val="auto"/>
          <w:sz w:val="24"/>
          <w:szCs w:val="24"/>
        </w:rPr>
        <w:id w:val="799278464"/>
        <w:docPartObj>
          <w:docPartGallery w:val="Table of Contents"/>
          <w:docPartUnique/>
        </w:docPartObj>
      </w:sdtPr>
      <w:sdtEndPr>
        <w:rPr>
          <w:b/>
          <w:bCs/>
          <w:noProof/>
          <w:sz w:val="22"/>
          <w:szCs w:val="22"/>
        </w:rPr>
      </w:sdtEndPr>
      <w:sdtContent>
        <w:p w14:paraId="4D005BA5" w14:textId="77777777" w:rsidR="00790710" w:rsidRPr="00856DE7" w:rsidRDefault="00D157E9">
          <w:pPr>
            <w:pStyle w:val="TOCHeading"/>
            <w:rPr>
              <w:rFonts w:ascii="Arial" w:hAnsi="Arial" w:cs="Arial"/>
              <w:b/>
              <w:color w:val="auto"/>
              <w:sz w:val="24"/>
              <w:szCs w:val="24"/>
            </w:rPr>
          </w:pPr>
          <w:r w:rsidRPr="00856DE7">
            <w:rPr>
              <w:rFonts w:ascii="Arial" w:hAnsi="Arial" w:cs="Arial"/>
              <w:b/>
              <w:color w:val="auto"/>
              <w:sz w:val="24"/>
              <w:szCs w:val="24"/>
            </w:rPr>
            <w:t>CONTENTS</w:t>
          </w:r>
        </w:p>
        <w:p w14:paraId="35FD6AF8" w14:textId="063DAF36" w:rsidR="002A587B" w:rsidRDefault="00790710">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r w:rsidRPr="00856DE7">
            <w:rPr>
              <w:rFonts w:cs="Arial"/>
              <w:b/>
              <w:bCs/>
              <w:noProof/>
            </w:rPr>
            <w:fldChar w:fldCharType="begin"/>
          </w:r>
          <w:r w:rsidRPr="00856DE7">
            <w:rPr>
              <w:rFonts w:cs="Arial"/>
              <w:b/>
              <w:bCs/>
              <w:noProof/>
            </w:rPr>
            <w:instrText xml:space="preserve"> TOC \o "1-3" \h \z \u </w:instrText>
          </w:r>
          <w:r w:rsidRPr="00856DE7">
            <w:rPr>
              <w:rFonts w:cs="Arial"/>
              <w:b/>
              <w:bCs/>
              <w:noProof/>
            </w:rPr>
            <w:fldChar w:fldCharType="separate"/>
          </w:r>
          <w:hyperlink w:anchor="_Toc205375308" w:history="1">
            <w:r w:rsidR="002A587B" w:rsidRPr="00D85247">
              <w:rPr>
                <w:rStyle w:val="Hyperlink"/>
                <w:noProof/>
              </w:rPr>
              <w:t>1.</w:t>
            </w:r>
            <w:r w:rsidR="002A587B">
              <w:rPr>
                <w:rFonts w:asciiTheme="minorHAnsi" w:eastAsiaTheme="minorEastAsia" w:hAnsiTheme="minorHAnsi" w:cstheme="minorBidi"/>
                <w:noProof/>
                <w:kern w:val="2"/>
                <w:sz w:val="24"/>
                <w:lang w:val="en-GB" w:eastAsia="en-GB"/>
                <w14:ligatures w14:val="standardContextual"/>
              </w:rPr>
              <w:tab/>
            </w:r>
            <w:r w:rsidR="002A587B" w:rsidRPr="00D85247">
              <w:rPr>
                <w:rStyle w:val="Hyperlink"/>
                <w:noProof/>
              </w:rPr>
              <w:t>INTRODUCTION</w:t>
            </w:r>
            <w:r w:rsidR="002A587B">
              <w:rPr>
                <w:noProof/>
                <w:webHidden/>
              </w:rPr>
              <w:tab/>
            </w:r>
            <w:r w:rsidR="002A587B">
              <w:rPr>
                <w:noProof/>
                <w:webHidden/>
              </w:rPr>
              <w:fldChar w:fldCharType="begin"/>
            </w:r>
            <w:r w:rsidR="002A587B">
              <w:rPr>
                <w:noProof/>
                <w:webHidden/>
              </w:rPr>
              <w:instrText xml:space="preserve"> PAGEREF _Toc205375308 \h </w:instrText>
            </w:r>
            <w:r w:rsidR="002A587B">
              <w:rPr>
                <w:noProof/>
                <w:webHidden/>
              </w:rPr>
            </w:r>
            <w:r w:rsidR="002A587B">
              <w:rPr>
                <w:noProof/>
                <w:webHidden/>
              </w:rPr>
              <w:fldChar w:fldCharType="separate"/>
            </w:r>
            <w:r w:rsidR="002A587B">
              <w:rPr>
                <w:noProof/>
                <w:webHidden/>
              </w:rPr>
              <w:t>5</w:t>
            </w:r>
            <w:r w:rsidR="002A587B">
              <w:rPr>
                <w:noProof/>
                <w:webHidden/>
              </w:rPr>
              <w:fldChar w:fldCharType="end"/>
            </w:r>
          </w:hyperlink>
        </w:p>
        <w:p w14:paraId="55FD76A5" w14:textId="0A27E779"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09" w:history="1">
            <w:r w:rsidRPr="00D85247">
              <w:rPr>
                <w:rStyle w:val="Hyperlink"/>
                <w:noProof/>
              </w:rPr>
              <w:t>1.1</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Rationale</w:t>
            </w:r>
            <w:r>
              <w:rPr>
                <w:noProof/>
                <w:webHidden/>
              </w:rPr>
              <w:tab/>
            </w:r>
            <w:r>
              <w:rPr>
                <w:noProof/>
                <w:webHidden/>
              </w:rPr>
              <w:fldChar w:fldCharType="begin"/>
            </w:r>
            <w:r>
              <w:rPr>
                <w:noProof/>
                <w:webHidden/>
              </w:rPr>
              <w:instrText xml:space="preserve"> PAGEREF _Toc205375309 \h </w:instrText>
            </w:r>
            <w:r>
              <w:rPr>
                <w:noProof/>
                <w:webHidden/>
              </w:rPr>
            </w:r>
            <w:r>
              <w:rPr>
                <w:noProof/>
                <w:webHidden/>
              </w:rPr>
              <w:fldChar w:fldCharType="separate"/>
            </w:r>
            <w:r>
              <w:rPr>
                <w:noProof/>
                <w:webHidden/>
              </w:rPr>
              <w:t>5</w:t>
            </w:r>
            <w:r>
              <w:rPr>
                <w:noProof/>
                <w:webHidden/>
              </w:rPr>
              <w:fldChar w:fldCharType="end"/>
            </w:r>
          </w:hyperlink>
        </w:p>
        <w:p w14:paraId="77BD8DE0" w14:textId="4E5E700F"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0" w:history="1">
            <w:r w:rsidRPr="00D85247">
              <w:rPr>
                <w:rStyle w:val="Hyperlink"/>
                <w:noProof/>
              </w:rPr>
              <w:t>1.2</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Scope</w:t>
            </w:r>
            <w:r>
              <w:rPr>
                <w:noProof/>
                <w:webHidden/>
              </w:rPr>
              <w:tab/>
            </w:r>
            <w:r>
              <w:rPr>
                <w:noProof/>
                <w:webHidden/>
              </w:rPr>
              <w:fldChar w:fldCharType="begin"/>
            </w:r>
            <w:r>
              <w:rPr>
                <w:noProof/>
                <w:webHidden/>
              </w:rPr>
              <w:instrText xml:space="preserve"> PAGEREF _Toc205375310 \h </w:instrText>
            </w:r>
            <w:r>
              <w:rPr>
                <w:noProof/>
                <w:webHidden/>
              </w:rPr>
            </w:r>
            <w:r>
              <w:rPr>
                <w:noProof/>
                <w:webHidden/>
              </w:rPr>
              <w:fldChar w:fldCharType="separate"/>
            </w:r>
            <w:r>
              <w:rPr>
                <w:noProof/>
                <w:webHidden/>
              </w:rPr>
              <w:t>5</w:t>
            </w:r>
            <w:r>
              <w:rPr>
                <w:noProof/>
                <w:webHidden/>
              </w:rPr>
              <w:fldChar w:fldCharType="end"/>
            </w:r>
          </w:hyperlink>
        </w:p>
        <w:p w14:paraId="3DF8C6D5" w14:textId="7FD7B9C4"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1" w:history="1">
            <w:r w:rsidRPr="00D85247">
              <w:rPr>
                <w:rStyle w:val="Hyperlink"/>
                <w:noProof/>
              </w:rPr>
              <w:t>1.3</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Role and Responsibilities</w:t>
            </w:r>
            <w:r>
              <w:rPr>
                <w:noProof/>
                <w:webHidden/>
              </w:rPr>
              <w:tab/>
            </w:r>
            <w:r>
              <w:rPr>
                <w:noProof/>
                <w:webHidden/>
              </w:rPr>
              <w:fldChar w:fldCharType="begin"/>
            </w:r>
            <w:r>
              <w:rPr>
                <w:noProof/>
                <w:webHidden/>
              </w:rPr>
              <w:instrText xml:space="preserve"> PAGEREF _Toc205375311 \h </w:instrText>
            </w:r>
            <w:r>
              <w:rPr>
                <w:noProof/>
                <w:webHidden/>
              </w:rPr>
            </w:r>
            <w:r>
              <w:rPr>
                <w:noProof/>
                <w:webHidden/>
              </w:rPr>
              <w:fldChar w:fldCharType="separate"/>
            </w:r>
            <w:r>
              <w:rPr>
                <w:noProof/>
                <w:webHidden/>
              </w:rPr>
              <w:t>5</w:t>
            </w:r>
            <w:r>
              <w:rPr>
                <w:noProof/>
                <w:webHidden/>
              </w:rPr>
              <w:fldChar w:fldCharType="end"/>
            </w:r>
          </w:hyperlink>
        </w:p>
        <w:p w14:paraId="0BF0A7FB" w14:textId="6BFDE937"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2" w:history="1">
            <w:r w:rsidRPr="00D85247">
              <w:rPr>
                <w:rStyle w:val="Hyperlink"/>
                <w:noProof/>
              </w:rPr>
              <w:t>2.</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POLICY</w:t>
            </w:r>
            <w:r>
              <w:rPr>
                <w:noProof/>
                <w:webHidden/>
              </w:rPr>
              <w:tab/>
            </w:r>
            <w:r>
              <w:rPr>
                <w:noProof/>
                <w:webHidden/>
              </w:rPr>
              <w:fldChar w:fldCharType="begin"/>
            </w:r>
            <w:r>
              <w:rPr>
                <w:noProof/>
                <w:webHidden/>
              </w:rPr>
              <w:instrText xml:space="preserve"> PAGEREF _Toc205375312 \h </w:instrText>
            </w:r>
            <w:r>
              <w:rPr>
                <w:noProof/>
                <w:webHidden/>
              </w:rPr>
            </w:r>
            <w:r>
              <w:rPr>
                <w:noProof/>
                <w:webHidden/>
              </w:rPr>
              <w:fldChar w:fldCharType="separate"/>
            </w:r>
            <w:r>
              <w:rPr>
                <w:noProof/>
                <w:webHidden/>
              </w:rPr>
              <w:t>6</w:t>
            </w:r>
            <w:r>
              <w:rPr>
                <w:noProof/>
                <w:webHidden/>
              </w:rPr>
              <w:fldChar w:fldCharType="end"/>
            </w:r>
          </w:hyperlink>
        </w:p>
        <w:p w14:paraId="2A69106B" w14:textId="2F187721"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3" w:history="1">
            <w:r w:rsidRPr="00D85247">
              <w:rPr>
                <w:rStyle w:val="Hyperlink"/>
                <w:noProof/>
              </w:rPr>
              <w:t>2.1</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Ordering and Monitoring of Stock</w:t>
            </w:r>
            <w:r>
              <w:rPr>
                <w:noProof/>
                <w:webHidden/>
              </w:rPr>
              <w:tab/>
            </w:r>
            <w:r>
              <w:rPr>
                <w:noProof/>
                <w:webHidden/>
              </w:rPr>
              <w:fldChar w:fldCharType="begin"/>
            </w:r>
            <w:r>
              <w:rPr>
                <w:noProof/>
                <w:webHidden/>
              </w:rPr>
              <w:instrText xml:space="preserve"> PAGEREF _Toc205375313 \h </w:instrText>
            </w:r>
            <w:r>
              <w:rPr>
                <w:noProof/>
                <w:webHidden/>
              </w:rPr>
            </w:r>
            <w:r>
              <w:rPr>
                <w:noProof/>
                <w:webHidden/>
              </w:rPr>
              <w:fldChar w:fldCharType="separate"/>
            </w:r>
            <w:r>
              <w:rPr>
                <w:noProof/>
                <w:webHidden/>
              </w:rPr>
              <w:t>6</w:t>
            </w:r>
            <w:r>
              <w:rPr>
                <w:noProof/>
                <w:webHidden/>
              </w:rPr>
              <w:fldChar w:fldCharType="end"/>
            </w:r>
          </w:hyperlink>
        </w:p>
        <w:p w14:paraId="1BA7903F" w14:textId="680C623A"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4" w:history="1">
            <w:r w:rsidRPr="00D85247">
              <w:rPr>
                <w:rStyle w:val="Hyperlink"/>
                <w:noProof/>
              </w:rPr>
              <w:t>2.2</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Receipt of Stock</w:t>
            </w:r>
            <w:r>
              <w:rPr>
                <w:noProof/>
                <w:webHidden/>
              </w:rPr>
              <w:tab/>
            </w:r>
            <w:r>
              <w:rPr>
                <w:noProof/>
                <w:webHidden/>
              </w:rPr>
              <w:fldChar w:fldCharType="begin"/>
            </w:r>
            <w:r>
              <w:rPr>
                <w:noProof/>
                <w:webHidden/>
              </w:rPr>
              <w:instrText xml:space="preserve"> PAGEREF _Toc205375314 \h </w:instrText>
            </w:r>
            <w:r>
              <w:rPr>
                <w:noProof/>
                <w:webHidden/>
              </w:rPr>
            </w:r>
            <w:r>
              <w:rPr>
                <w:noProof/>
                <w:webHidden/>
              </w:rPr>
              <w:fldChar w:fldCharType="separate"/>
            </w:r>
            <w:r>
              <w:rPr>
                <w:noProof/>
                <w:webHidden/>
              </w:rPr>
              <w:t>6</w:t>
            </w:r>
            <w:r>
              <w:rPr>
                <w:noProof/>
                <w:webHidden/>
              </w:rPr>
              <w:fldChar w:fldCharType="end"/>
            </w:r>
          </w:hyperlink>
        </w:p>
        <w:p w14:paraId="06557D48" w14:textId="1E03F199"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5" w:history="1">
            <w:r w:rsidRPr="00D85247">
              <w:rPr>
                <w:rStyle w:val="Hyperlink"/>
                <w:noProof/>
              </w:rPr>
              <w:t>2.3</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Refrigerator</w:t>
            </w:r>
            <w:r>
              <w:rPr>
                <w:noProof/>
                <w:webHidden/>
              </w:rPr>
              <w:tab/>
            </w:r>
            <w:r>
              <w:rPr>
                <w:noProof/>
                <w:webHidden/>
              </w:rPr>
              <w:fldChar w:fldCharType="begin"/>
            </w:r>
            <w:r>
              <w:rPr>
                <w:noProof/>
                <w:webHidden/>
              </w:rPr>
              <w:instrText xml:space="preserve"> PAGEREF _Toc205375315 \h </w:instrText>
            </w:r>
            <w:r>
              <w:rPr>
                <w:noProof/>
                <w:webHidden/>
              </w:rPr>
            </w:r>
            <w:r>
              <w:rPr>
                <w:noProof/>
                <w:webHidden/>
              </w:rPr>
              <w:fldChar w:fldCharType="separate"/>
            </w:r>
            <w:r>
              <w:rPr>
                <w:noProof/>
                <w:webHidden/>
              </w:rPr>
              <w:t>7</w:t>
            </w:r>
            <w:r>
              <w:rPr>
                <w:noProof/>
                <w:webHidden/>
              </w:rPr>
              <w:fldChar w:fldCharType="end"/>
            </w:r>
          </w:hyperlink>
        </w:p>
        <w:p w14:paraId="18B3F612" w14:textId="0947EE7F"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6" w:history="1">
            <w:r w:rsidRPr="00D85247">
              <w:rPr>
                <w:rStyle w:val="Hyperlink"/>
                <w:rFonts w:eastAsiaTheme="majorEastAsia"/>
                <w:noProof/>
              </w:rPr>
              <w:t>2.4</w:t>
            </w:r>
            <w:r>
              <w:rPr>
                <w:rFonts w:asciiTheme="minorHAnsi" w:eastAsiaTheme="minorEastAsia" w:hAnsiTheme="minorHAnsi" w:cstheme="minorBidi"/>
                <w:noProof/>
                <w:kern w:val="2"/>
                <w:sz w:val="24"/>
                <w:lang w:val="en-GB" w:eastAsia="en-GB"/>
                <w14:ligatures w14:val="standardContextual"/>
              </w:rPr>
              <w:tab/>
            </w:r>
            <w:r w:rsidRPr="00D85247">
              <w:rPr>
                <w:rStyle w:val="Hyperlink"/>
                <w:rFonts w:eastAsiaTheme="majorEastAsia"/>
                <w:noProof/>
              </w:rPr>
              <w:t>Fridge care and maintenance</w:t>
            </w:r>
            <w:r>
              <w:rPr>
                <w:noProof/>
                <w:webHidden/>
              </w:rPr>
              <w:tab/>
            </w:r>
            <w:r>
              <w:rPr>
                <w:noProof/>
                <w:webHidden/>
              </w:rPr>
              <w:fldChar w:fldCharType="begin"/>
            </w:r>
            <w:r>
              <w:rPr>
                <w:noProof/>
                <w:webHidden/>
              </w:rPr>
              <w:instrText xml:space="preserve"> PAGEREF _Toc205375316 \h </w:instrText>
            </w:r>
            <w:r>
              <w:rPr>
                <w:noProof/>
                <w:webHidden/>
              </w:rPr>
            </w:r>
            <w:r>
              <w:rPr>
                <w:noProof/>
                <w:webHidden/>
              </w:rPr>
              <w:fldChar w:fldCharType="separate"/>
            </w:r>
            <w:r>
              <w:rPr>
                <w:noProof/>
                <w:webHidden/>
              </w:rPr>
              <w:t>7</w:t>
            </w:r>
            <w:r>
              <w:rPr>
                <w:noProof/>
                <w:webHidden/>
              </w:rPr>
              <w:fldChar w:fldCharType="end"/>
            </w:r>
          </w:hyperlink>
        </w:p>
        <w:p w14:paraId="4AF3CBE2" w14:textId="2240FE56"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7" w:history="1">
            <w:r w:rsidRPr="00D85247">
              <w:rPr>
                <w:rStyle w:val="Hyperlink"/>
                <w:noProof/>
              </w:rPr>
              <w:t>2.5</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Thermometer</w:t>
            </w:r>
            <w:r>
              <w:rPr>
                <w:noProof/>
                <w:webHidden/>
              </w:rPr>
              <w:tab/>
            </w:r>
            <w:r>
              <w:rPr>
                <w:noProof/>
                <w:webHidden/>
              </w:rPr>
              <w:fldChar w:fldCharType="begin"/>
            </w:r>
            <w:r>
              <w:rPr>
                <w:noProof/>
                <w:webHidden/>
              </w:rPr>
              <w:instrText xml:space="preserve"> PAGEREF _Toc205375317 \h </w:instrText>
            </w:r>
            <w:r>
              <w:rPr>
                <w:noProof/>
                <w:webHidden/>
              </w:rPr>
            </w:r>
            <w:r>
              <w:rPr>
                <w:noProof/>
                <w:webHidden/>
              </w:rPr>
              <w:fldChar w:fldCharType="separate"/>
            </w:r>
            <w:r>
              <w:rPr>
                <w:noProof/>
                <w:webHidden/>
              </w:rPr>
              <w:t>8</w:t>
            </w:r>
            <w:r>
              <w:rPr>
                <w:noProof/>
                <w:webHidden/>
              </w:rPr>
              <w:fldChar w:fldCharType="end"/>
            </w:r>
          </w:hyperlink>
        </w:p>
        <w:p w14:paraId="05E1718D" w14:textId="273EB73A"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8" w:history="1">
            <w:r w:rsidRPr="00D85247">
              <w:rPr>
                <w:rStyle w:val="Hyperlink"/>
                <w:noProof/>
              </w:rPr>
              <w:t>2.6</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Organisation of stock within refrigerator</w:t>
            </w:r>
            <w:r>
              <w:rPr>
                <w:noProof/>
                <w:webHidden/>
              </w:rPr>
              <w:tab/>
            </w:r>
            <w:r>
              <w:rPr>
                <w:noProof/>
                <w:webHidden/>
              </w:rPr>
              <w:fldChar w:fldCharType="begin"/>
            </w:r>
            <w:r>
              <w:rPr>
                <w:noProof/>
                <w:webHidden/>
              </w:rPr>
              <w:instrText xml:space="preserve"> PAGEREF _Toc205375318 \h </w:instrText>
            </w:r>
            <w:r>
              <w:rPr>
                <w:noProof/>
                <w:webHidden/>
              </w:rPr>
            </w:r>
            <w:r>
              <w:rPr>
                <w:noProof/>
                <w:webHidden/>
              </w:rPr>
              <w:fldChar w:fldCharType="separate"/>
            </w:r>
            <w:r>
              <w:rPr>
                <w:noProof/>
                <w:webHidden/>
              </w:rPr>
              <w:t>8</w:t>
            </w:r>
            <w:r>
              <w:rPr>
                <w:noProof/>
                <w:webHidden/>
              </w:rPr>
              <w:fldChar w:fldCharType="end"/>
            </w:r>
          </w:hyperlink>
        </w:p>
        <w:p w14:paraId="34CDD689" w14:textId="47651505"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19" w:history="1">
            <w:r w:rsidRPr="00D85247">
              <w:rPr>
                <w:rStyle w:val="Hyperlink"/>
                <w:rFonts w:eastAsiaTheme="majorEastAsia"/>
                <w:noProof/>
              </w:rPr>
              <w:t>2.7</w:t>
            </w:r>
            <w:r>
              <w:rPr>
                <w:rFonts w:asciiTheme="minorHAnsi" w:eastAsiaTheme="minorEastAsia" w:hAnsiTheme="minorHAnsi" w:cstheme="minorBidi"/>
                <w:noProof/>
                <w:kern w:val="2"/>
                <w:sz w:val="24"/>
                <w:lang w:val="en-GB" w:eastAsia="en-GB"/>
                <w14:ligatures w14:val="standardContextual"/>
              </w:rPr>
              <w:tab/>
            </w:r>
            <w:r w:rsidRPr="00D85247">
              <w:rPr>
                <w:rStyle w:val="Hyperlink"/>
                <w:rFonts w:eastAsiaTheme="majorEastAsia"/>
                <w:noProof/>
              </w:rPr>
              <w:t>Storage of reconstituted medicines</w:t>
            </w:r>
            <w:r>
              <w:rPr>
                <w:noProof/>
                <w:webHidden/>
              </w:rPr>
              <w:tab/>
            </w:r>
            <w:r>
              <w:rPr>
                <w:noProof/>
                <w:webHidden/>
              </w:rPr>
              <w:fldChar w:fldCharType="begin"/>
            </w:r>
            <w:r>
              <w:rPr>
                <w:noProof/>
                <w:webHidden/>
              </w:rPr>
              <w:instrText xml:space="preserve"> PAGEREF _Toc205375319 \h </w:instrText>
            </w:r>
            <w:r>
              <w:rPr>
                <w:noProof/>
                <w:webHidden/>
              </w:rPr>
            </w:r>
            <w:r>
              <w:rPr>
                <w:noProof/>
                <w:webHidden/>
              </w:rPr>
              <w:fldChar w:fldCharType="separate"/>
            </w:r>
            <w:r>
              <w:rPr>
                <w:noProof/>
                <w:webHidden/>
              </w:rPr>
              <w:t>9</w:t>
            </w:r>
            <w:r>
              <w:rPr>
                <w:noProof/>
                <w:webHidden/>
              </w:rPr>
              <w:fldChar w:fldCharType="end"/>
            </w:r>
          </w:hyperlink>
        </w:p>
        <w:p w14:paraId="57AC14F8" w14:textId="4D7A32E7"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0" w:history="1">
            <w:r w:rsidRPr="00D85247">
              <w:rPr>
                <w:rStyle w:val="Hyperlink"/>
                <w:noProof/>
              </w:rPr>
              <w:t>2.8</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Transport of refrigerated medications</w:t>
            </w:r>
            <w:r>
              <w:rPr>
                <w:noProof/>
                <w:webHidden/>
              </w:rPr>
              <w:tab/>
            </w:r>
            <w:r>
              <w:rPr>
                <w:noProof/>
                <w:webHidden/>
              </w:rPr>
              <w:fldChar w:fldCharType="begin"/>
            </w:r>
            <w:r>
              <w:rPr>
                <w:noProof/>
                <w:webHidden/>
              </w:rPr>
              <w:instrText xml:space="preserve"> PAGEREF _Toc205375320 \h </w:instrText>
            </w:r>
            <w:r>
              <w:rPr>
                <w:noProof/>
                <w:webHidden/>
              </w:rPr>
            </w:r>
            <w:r>
              <w:rPr>
                <w:noProof/>
                <w:webHidden/>
              </w:rPr>
              <w:fldChar w:fldCharType="separate"/>
            </w:r>
            <w:r>
              <w:rPr>
                <w:noProof/>
                <w:webHidden/>
              </w:rPr>
              <w:t>9</w:t>
            </w:r>
            <w:r>
              <w:rPr>
                <w:noProof/>
                <w:webHidden/>
              </w:rPr>
              <w:fldChar w:fldCharType="end"/>
            </w:r>
          </w:hyperlink>
        </w:p>
        <w:p w14:paraId="7FAD47B4" w14:textId="5FDC4D6F" w:rsidR="002A587B" w:rsidRDefault="002A587B">
          <w:pPr>
            <w:pStyle w:val="TOC2"/>
            <w:tabs>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1" w:history="1">
            <w:r w:rsidRPr="00D85247">
              <w:rPr>
                <w:rStyle w:val="Hyperlink"/>
                <w:noProof/>
              </w:rPr>
              <w:t>Use of Cool Boxes and Cool Packs</w:t>
            </w:r>
            <w:r>
              <w:rPr>
                <w:noProof/>
                <w:webHidden/>
              </w:rPr>
              <w:tab/>
            </w:r>
            <w:r>
              <w:rPr>
                <w:noProof/>
                <w:webHidden/>
              </w:rPr>
              <w:fldChar w:fldCharType="begin"/>
            </w:r>
            <w:r>
              <w:rPr>
                <w:noProof/>
                <w:webHidden/>
              </w:rPr>
              <w:instrText xml:space="preserve"> PAGEREF _Toc205375321 \h </w:instrText>
            </w:r>
            <w:r>
              <w:rPr>
                <w:noProof/>
                <w:webHidden/>
              </w:rPr>
            </w:r>
            <w:r>
              <w:rPr>
                <w:noProof/>
                <w:webHidden/>
              </w:rPr>
              <w:fldChar w:fldCharType="separate"/>
            </w:r>
            <w:r>
              <w:rPr>
                <w:noProof/>
                <w:webHidden/>
              </w:rPr>
              <w:t>9</w:t>
            </w:r>
            <w:r>
              <w:rPr>
                <w:noProof/>
                <w:webHidden/>
              </w:rPr>
              <w:fldChar w:fldCharType="end"/>
            </w:r>
          </w:hyperlink>
        </w:p>
        <w:p w14:paraId="35A4CDE3" w14:textId="321F3121" w:rsidR="002A587B" w:rsidRDefault="002A587B">
          <w:pPr>
            <w:pStyle w:val="TOC2"/>
            <w:tabs>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2" w:history="1">
            <w:r w:rsidRPr="00D85247">
              <w:rPr>
                <w:rStyle w:val="Hyperlink"/>
                <w:noProof/>
              </w:rPr>
              <w:t>Medication Removal from Fridge</w:t>
            </w:r>
            <w:r>
              <w:rPr>
                <w:noProof/>
                <w:webHidden/>
              </w:rPr>
              <w:tab/>
            </w:r>
            <w:r>
              <w:rPr>
                <w:noProof/>
                <w:webHidden/>
              </w:rPr>
              <w:fldChar w:fldCharType="begin"/>
            </w:r>
            <w:r>
              <w:rPr>
                <w:noProof/>
                <w:webHidden/>
              </w:rPr>
              <w:instrText xml:space="preserve"> PAGEREF _Toc205375322 \h </w:instrText>
            </w:r>
            <w:r>
              <w:rPr>
                <w:noProof/>
                <w:webHidden/>
              </w:rPr>
            </w:r>
            <w:r>
              <w:rPr>
                <w:noProof/>
                <w:webHidden/>
              </w:rPr>
              <w:fldChar w:fldCharType="separate"/>
            </w:r>
            <w:r>
              <w:rPr>
                <w:noProof/>
                <w:webHidden/>
              </w:rPr>
              <w:t>10</w:t>
            </w:r>
            <w:r>
              <w:rPr>
                <w:noProof/>
                <w:webHidden/>
              </w:rPr>
              <w:fldChar w:fldCharType="end"/>
            </w:r>
          </w:hyperlink>
        </w:p>
        <w:p w14:paraId="0E7B3CEF" w14:textId="01B85980" w:rsidR="002A587B" w:rsidRDefault="002A587B">
          <w:pPr>
            <w:pStyle w:val="TOC2"/>
            <w:tabs>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3" w:history="1">
            <w:r w:rsidRPr="00D85247">
              <w:rPr>
                <w:rStyle w:val="Hyperlink"/>
                <w:noProof/>
              </w:rPr>
              <w:t>Packing and Transportation</w:t>
            </w:r>
            <w:r>
              <w:rPr>
                <w:noProof/>
                <w:webHidden/>
              </w:rPr>
              <w:tab/>
            </w:r>
            <w:r>
              <w:rPr>
                <w:noProof/>
                <w:webHidden/>
              </w:rPr>
              <w:fldChar w:fldCharType="begin"/>
            </w:r>
            <w:r>
              <w:rPr>
                <w:noProof/>
                <w:webHidden/>
              </w:rPr>
              <w:instrText xml:space="preserve"> PAGEREF _Toc205375323 \h </w:instrText>
            </w:r>
            <w:r>
              <w:rPr>
                <w:noProof/>
                <w:webHidden/>
              </w:rPr>
            </w:r>
            <w:r>
              <w:rPr>
                <w:noProof/>
                <w:webHidden/>
              </w:rPr>
              <w:fldChar w:fldCharType="separate"/>
            </w:r>
            <w:r>
              <w:rPr>
                <w:noProof/>
                <w:webHidden/>
              </w:rPr>
              <w:t>10</w:t>
            </w:r>
            <w:r>
              <w:rPr>
                <w:noProof/>
                <w:webHidden/>
              </w:rPr>
              <w:fldChar w:fldCharType="end"/>
            </w:r>
          </w:hyperlink>
        </w:p>
        <w:p w14:paraId="28DD4A88" w14:textId="09050480" w:rsidR="002A587B" w:rsidRDefault="002A587B">
          <w:pPr>
            <w:pStyle w:val="TOC2"/>
            <w:tabs>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4" w:history="1">
            <w:r w:rsidRPr="00D85247">
              <w:rPr>
                <w:rStyle w:val="Hyperlink"/>
                <w:noProof/>
              </w:rPr>
              <w:t>Upon Arrival</w:t>
            </w:r>
            <w:r>
              <w:rPr>
                <w:noProof/>
                <w:webHidden/>
              </w:rPr>
              <w:tab/>
            </w:r>
            <w:r>
              <w:rPr>
                <w:noProof/>
                <w:webHidden/>
              </w:rPr>
              <w:fldChar w:fldCharType="begin"/>
            </w:r>
            <w:r>
              <w:rPr>
                <w:noProof/>
                <w:webHidden/>
              </w:rPr>
              <w:instrText xml:space="preserve"> PAGEREF _Toc205375324 \h </w:instrText>
            </w:r>
            <w:r>
              <w:rPr>
                <w:noProof/>
                <w:webHidden/>
              </w:rPr>
            </w:r>
            <w:r>
              <w:rPr>
                <w:noProof/>
                <w:webHidden/>
              </w:rPr>
              <w:fldChar w:fldCharType="separate"/>
            </w:r>
            <w:r>
              <w:rPr>
                <w:noProof/>
                <w:webHidden/>
              </w:rPr>
              <w:t>10</w:t>
            </w:r>
            <w:r>
              <w:rPr>
                <w:noProof/>
                <w:webHidden/>
              </w:rPr>
              <w:fldChar w:fldCharType="end"/>
            </w:r>
          </w:hyperlink>
        </w:p>
        <w:p w14:paraId="4C81159A" w14:textId="78FF67BC" w:rsidR="002A587B" w:rsidRDefault="002A587B">
          <w:pPr>
            <w:pStyle w:val="TOC2"/>
            <w:tabs>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5" w:history="1">
            <w:r w:rsidRPr="00D85247">
              <w:rPr>
                <w:rStyle w:val="Hyperlink"/>
                <w:noProof/>
              </w:rPr>
              <w:t>Alternative Storage</w:t>
            </w:r>
            <w:r>
              <w:rPr>
                <w:noProof/>
                <w:webHidden/>
              </w:rPr>
              <w:tab/>
            </w:r>
            <w:r>
              <w:rPr>
                <w:noProof/>
                <w:webHidden/>
              </w:rPr>
              <w:fldChar w:fldCharType="begin"/>
            </w:r>
            <w:r>
              <w:rPr>
                <w:noProof/>
                <w:webHidden/>
              </w:rPr>
              <w:instrText xml:space="preserve"> PAGEREF _Toc205375325 \h </w:instrText>
            </w:r>
            <w:r>
              <w:rPr>
                <w:noProof/>
                <w:webHidden/>
              </w:rPr>
            </w:r>
            <w:r>
              <w:rPr>
                <w:noProof/>
                <w:webHidden/>
              </w:rPr>
              <w:fldChar w:fldCharType="separate"/>
            </w:r>
            <w:r>
              <w:rPr>
                <w:noProof/>
                <w:webHidden/>
              </w:rPr>
              <w:t>10</w:t>
            </w:r>
            <w:r>
              <w:rPr>
                <w:noProof/>
                <w:webHidden/>
              </w:rPr>
              <w:fldChar w:fldCharType="end"/>
            </w:r>
          </w:hyperlink>
        </w:p>
        <w:p w14:paraId="0F2698C1" w14:textId="7DE7FE8D"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6" w:history="1">
            <w:r w:rsidRPr="00D85247">
              <w:rPr>
                <w:rStyle w:val="Hyperlink"/>
                <w:noProof/>
              </w:rPr>
              <w:t>3.</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PROCEDURES</w:t>
            </w:r>
            <w:r>
              <w:rPr>
                <w:noProof/>
                <w:webHidden/>
              </w:rPr>
              <w:tab/>
            </w:r>
            <w:r>
              <w:rPr>
                <w:noProof/>
                <w:webHidden/>
              </w:rPr>
              <w:fldChar w:fldCharType="begin"/>
            </w:r>
            <w:r>
              <w:rPr>
                <w:noProof/>
                <w:webHidden/>
              </w:rPr>
              <w:instrText xml:space="preserve"> PAGEREF _Toc205375326 \h </w:instrText>
            </w:r>
            <w:r>
              <w:rPr>
                <w:noProof/>
                <w:webHidden/>
              </w:rPr>
            </w:r>
            <w:r>
              <w:rPr>
                <w:noProof/>
                <w:webHidden/>
              </w:rPr>
              <w:fldChar w:fldCharType="separate"/>
            </w:r>
            <w:r>
              <w:rPr>
                <w:noProof/>
                <w:webHidden/>
              </w:rPr>
              <w:t>10</w:t>
            </w:r>
            <w:r>
              <w:rPr>
                <w:noProof/>
                <w:webHidden/>
              </w:rPr>
              <w:fldChar w:fldCharType="end"/>
            </w:r>
          </w:hyperlink>
        </w:p>
        <w:p w14:paraId="56BED57D" w14:textId="2B4F0FC2"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7" w:history="1">
            <w:r w:rsidRPr="00D85247">
              <w:rPr>
                <w:rStyle w:val="Hyperlink"/>
                <w:noProof/>
              </w:rPr>
              <w:t>3.1</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Access Control to the Pharmaceutical Standard Fridge</w:t>
            </w:r>
            <w:r>
              <w:rPr>
                <w:noProof/>
                <w:webHidden/>
              </w:rPr>
              <w:tab/>
            </w:r>
            <w:r>
              <w:rPr>
                <w:noProof/>
                <w:webHidden/>
              </w:rPr>
              <w:fldChar w:fldCharType="begin"/>
            </w:r>
            <w:r>
              <w:rPr>
                <w:noProof/>
                <w:webHidden/>
              </w:rPr>
              <w:instrText xml:space="preserve"> PAGEREF _Toc205375327 \h </w:instrText>
            </w:r>
            <w:r>
              <w:rPr>
                <w:noProof/>
                <w:webHidden/>
              </w:rPr>
            </w:r>
            <w:r>
              <w:rPr>
                <w:noProof/>
                <w:webHidden/>
              </w:rPr>
              <w:fldChar w:fldCharType="separate"/>
            </w:r>
            <w:r>
              <w:rPr>
                <w:noProof/>
                <w:webHidden/>
              </w:rPr>
              <w:t>10</w:t>
            </w:r>
            <w:r>
              <w:rPr>
                <w:noProof/>
                <w:webHidden/>
              </w:rPr>
              <w:fldChar w:fldCharType="end"/>
            </w:r>
          </w:hyperlink>
        </w:p>
        <w:p w14:paraId="72111125" w14:textId="42A116AD"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8" w:history="1">
            <w:r w:rsidRPr="00D85247">
              <w:rPr>
                <w:rStyle w:val="Hyperlink"/>
                <w:noProof/>
              </w:rPr>
              <w:t>3.2</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Monitoring Temperatures with the data logger</w:t>
            </w:r>
            <w:r>
              <w:rPr>
                <w:noProof/>
                <w:webHidden/>
              </w:rPr>
              <w:tab/>
            </w:r>
            <w:r>
              <w:rPr>
                <w:noProof/>
                <w:webHidden/>
              </w:rPr>
              <w:fldChar w:fldCharType="begin"/>
            </w:r>
            <w:r>
              <w:rPr>
                <w:noProof/>
                <w:webHidden/>
              </w:rPr>
              <w:instrText xml:space="preserve"> PAGEREF _Toc205375328 \h </w:instrText>
            </w:r>
            <w:r>
              <w:rPr>
                <w:noProof/>
                <w:webHidden/>
              </w:rPr>
            </w:r>
            <w:r>
              <w:rPr>
                <w:noProof/>
                <w:webHidden/>
              </w:rPr>
              <w:fldChar w:fldCharType="separate"/>
            </w:r>
            <w:r>
              <w:rPr>
                <w:noProof/>
                <w:webHidden/>
              </w:rPr>
              <w:t>11</w:t>
            </w:r>
            <w:r>
              <w:rPr>
                <w:noProof/>
                <w:webHidden/>
              </w:rPr>
              <w:fldChar w:fldCharType="end"/>
            </w:r>
          </w:hyperlink>
        </w:p>
        <w:p w14:paraId="13CBB87F" w14:textId="603CD269"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29" w:history="1">
            <w:r w:rsidRPr="00D85247">
              <w:rPr>
                <w:rStyle w:val="Hyperlink"/>
                <w:noProof/>
              </w:rPr>
              <w:t>3.3</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Responding to a cold chain breach or compromised storage event</w:t>
            </w:r>
            <w:r>
              <w:rPr>
                <w:noProof/>
                <w:webHidden/>
              </w:rPr>
              <w:tab/>
            </w:r>
            <w:r>
              <w:rPr>
                <w:noProof/>
                <w:webHidden/>
              </w:rPr>
              <w:fldChar w:fldCharType="begin"/>
            </w:r>
            <w:r>
              <w:rPr>
                <w:noProof/>
                <w:webHidden/>
              </w:rPr>
              <w:instrText xml:space="preserve"> PAGEREF _Toc205375329 \h </w:instrText>
            </w:r>
            <w:r>
              <w:rPr>
                <w:noProof/>
                <w:webHidden/>
              </w:rPr>
            </w:r>
            <w:r>
              <w:rPr>
                <w:noProof/>
                <w:webHidden/>
              </w:rPr>
              <w:fldChar w:fldCharType="separate"/>
            </w:r>
            <w:r>
              <w:rPr>
                <w:noProof/>
                <w:webHidden/>
              </w:rPr>
              <w:t>12</w:t>
            </w:r>
            <w:r>
              <w:rPr>
                <w:noProof/>
                <w:webHidden/>
              </w:rPr>
              <w:fldChar w:fldCharType="end"/>
            </w:r>
          </w:hyperlink>
        </w:p>
        <w:p w14:paraId="0971A3F3" w14:textId="5B128EF6"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0" w:history="1">
            <w:r w:rsidRPr="00D85247">
              <w:rPr>
                <w:rStyle w:val="Hyperlink"/>
                <w:noProof/>
              </w:rPr>
              <w:t>3.4</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Response Protocol for Compromised Vaccine Administration</w:t>
            </w:r>
            <w:r>
              <w:rPr>
                <w:noProof/>
                <w:webHidden/>
              </w:rPr>
              <w:tab/>
            </w:r>
            <w:r>
              <w:rPr>
                <w:noProof/>
                <w:webHidden/>
              </w:rPr>
              <w:fldChar w:fldCharType="begin"/>
            </w:r>
            <w:r>
              <w:rPr>
                <w:noProof/>
                <w:webHidden/>
              </w:rPr>
              <w:instrText xml:space="preserve"> PAGEREF _Toc205375330 \h </w:instrText>
            </w:r>
            <w:r>
              <w:rPr>
                <w:noProof/>
                <w:webHidden/>
              </w:rPr>
            </w:r>
            <w:r>
              <w:rPr>
                <w:noProof/>
                <w:webHidden/>
              </w:rPr>
              <w:fldChar w:fldCharType="separate"/>
            </w:r>
            <w:r>
              <w:rPr>
                <w:noProof/>
                <w:webHidden/>
              </w:rPr>
              <w:t>13</w:t>
            </w:r>
            <w:r>
              <w:rPr>
                <w:noProof/>
                <w:webHidden/>
              </w:rPr>
              <w:fldChar w:fldCharType="end"/>
            </w:r>
          </w:hyperlink>
        </w:p>
        <w:p w14:paraId="67AB6383" w14:textId="07DA6C35"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1" w:history="1">
            <w:r w:rsidRPr="00D85247">
              <w:rPr>
                <w:rStyle w:val="Hyperlink"/>
                <w:noProof/>
              </w:rPr>
              <w:t>3.5</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Cleaning the refrigerator</w:t>
            </w:r>
            <w:r>
              <w:rPr>
                <w:noProof/>
                <w:webHidden/>
              </w:rPr>
              <w:tab/>
            </w:r>
            <w:r>
              <w:rPr>
                <w:noProof/>
                <w:webHidden/>
              </w:rPr>
              <w:fldChar w:fldCharType="begin"/>
            </w:r>
            <w:r>
              <w:rPr>
                <w:noProof/>
                <w:webHidden/>
              </w:rPr>
              <w:instrText xml:space="preserve"> PAGEREF _Toc205375331 \h </w:instrText>
            </w:r>
            <w:r>
              <w:rPr>
                <w:noProof/>
                <w:webHidden/>
              </w:rPr>
            </w:r>
            <w:r>
              <w:rPr>
                <w:noProof/>
                <w:webHidden/>
              </w:rPr>
              <w:fldChar w:fldCharType="separate"/>
            </w:r>
            <w:r>
              <w:rPr>
                <w:noProof/>
                <w:webHidden/>
              </w:rPr>
              <w:t>13</w:t>
            </w:r>
            <w:r>
              <w:rPr>
                <w:noProof/>
                <w:webHidden/>
              </w:rPr>
              <w:fldChar w:fldCharType="end"/>
            </w:r>
          </w:hyperlink>
        </w:p>
        <w:p w14:paraId="3515884F" w14:textId="0440A055"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2" w:history="1">
            <w:r w:rsidRPr="00D85247">
              <w:rPr>
                <w:rStyle w:val="Hyperlink"/>
                <w:noProof/>
              </w:rPr>
              <w:t>4.</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MONITORING COMPLIANCE</w:t>
            </w:r>
            <w:r>
              <w:rPr>
                <w:noProof/>
                <w:webHidden/>
              </w:rPr>
              <w:tab/>
            </w:r>
            <w:r>
              <w:rPr>
                <w:noProof/>
                <w:webHidden/>
              </w:rPr>
              <w:fldChar w:fldCharType="begin"/>
            </w:r>
            <w:r>
              <w:rPr>
                <w:noProof/>
                <w:webHidden/>
              </w:rPr>
              <w:instrText xml:space="preserve"> PAGEREF _Toc205375332 \h </w:instrText>
            </w:r>
            <w:r>
              <w:rPr>
                <w:noProof/>
                <w:webHidden/>
              </w:rPr>
            </w:r>
            <w:r>
              <w:rPr>
                <w:noProof/>
                <w:webHidden/>
              </w:rPr>
              <w:fldChar w:fldCharType="separate"/>
            </w:r>
            <w:r>
              <w:rPr>
                <w:noProof/>
                <w:webHidden/>
              </w:rPr>
              <w:t>14</w:t>
            </w:r>
            <w:r>
              <w:rPr>
                <w:noProof/>
                <w:webHidden/>
              </w:rPr>
              <w:fldChar w:fldCharType="end"/>
            </w:r>
          </w:hyperlink>
        </w:p>
        <w:p w14:paraId="161B11DF" w14:textId="24D61BC1"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3" w:history="1">
            <w:r w:rsidRPr="00D85247">
              <w:rPr>
                <w:rStyle w:val="Hyperlink"/>
                <w:noProof/>
              </w:rPr>
              <w:t>5.</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CONSULTATION PROCESS</w:t>
            </w:r>
            <w:r>
              <w:rPr>
                <w:noProof/>
                <w:webHidden/>
              </w:rPr>
              <w:tab/>
            </w:r>
            <w:r>
              <w:rPr>
                <w:noProof/>
                <w:webHidden/>
              </w:rPr>
              <w:fldChar w:fldCharType="begin"/>
            </w:r>
            <w:r>
              <w:rPr>
                <w:noProof/>
                <w:webHidden/>
              </w:rPr>
              <w:instrText xml:space="preserve"> PAGEREF _Toc205375333 \h </w:instrText>
            </w:r>
            <w:r>
              <w:rPr>
                <w:noProof/>
                <w:webHidden/>
              </w:rPr>
            </w:r>
            <w:r>
              <w:rPr>
                <w:noProof/>
                <w:webHidden/>
              </w:rPr>
              <w:fldChar w:fldCharType="separate"/>
            </w:r>
            <w:r>
              <w:rPr>
                <w:noProof/>
                <w:webHidden/>
              </w:rPr>
              <w:t>15</w:t>
            </w:r>
            <w:r>
              <w:rPr>
                <w:noProof/>
                <w:webHidden/>
              </w:rPr>
              <w:fldChar w:fldCharType="end"/>
            </w:r>
          </w:hyperlink>
        </w:p>
        <w:p w14:paraId="27896351" w14:textId="4A876149"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4" w:history="1">
            <w:r w:rsidRPr="00D85247">
              <w:rPr>
                <w:rStyle w:val="Hyperlink"/>
                <w:noProof/>
              </w:rPr>
              <w:t>6.</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EQUALITY IMPACT STATEMENT</w:t>
            </w:r>
            <w:r>
              <w:rPr>
                <w:noProof/>
                <w:webHidden/>
              </w:rPr>
              <w:tab/>
            </w:r>
            <w:r>
              <w:rPr>
                <w:noProof/>
                <w:webHidden/>
              </w:rPr>
              <w:fldChar w:fldCharType="begin"/>
            </w:r>
            <w:r>
              <w:rPr>
                <w:noProof/>
                <w:webHidden/>
              </w:rPr>
              <w:instrText xml:space="preserve"> PAGEREF _Toc205375334 \h </w:instrText>
            </w:r>
            <w:r>
              <w:rPr>
                <w:noProof/>
                <w:webHidden/>
              </w:rPr>
            </w:r>
            <w:r>
              <w:rPr>
                <w:noProof/>
                <w:webHidden/>
              </w:rPr>
              <w:fldChar w:fldCharType="separate"/>
            </w:r>
            <w:r>
              <w:rPr>
                <w:noProof/>
                <w:webHidden/>
              </w:rPr>
              <w:t>15</w:t>
            </w:r>
            <w:r>
              <w:rPr>
                <w:noProof/>
                <w:webHidden/>
              </w:rPr>
              <w:fldChar w:fldCharType="end"/>
            </w:r>
          </w:hyperlink>
        </w:p>
        <w:p w14:paraId="5CB3E2F4" w14:textId="507AE7E7"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5" w:history="1">
            <w:r w:rsidRPr="00D85247">
              <w:rPr>
                <w:rStyle w:val="Hyperlink"/>
                <w:noProof/>
              </w:rPr>
              <w:t>6.1</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Equality Impact Screening Tool</w:t>
            </w:r>
            <w:r>
              <w:rPr>
                <w:noProof/>
                <w:webHidden/>
              </w:rPr>
              <w:tab/>
            </w:r>
            <w:r>
              <w:rPr>
                <w:noProof/>
                <w:webHidden/>
              </w:rPr>
              <w:fldChar w:fldCharType="begin"/>
            </w:r>
            <w:r>
              <w:rPr>
                <w:noProof/>
                <w:webHidden/>
              </w:rPr>
              <w:instrText xml:space="preserve"> PAGEREF _Toc205375335 \h </w:instrText>
            </w:r>
            <w:r>
              <w:rPr>
                <w:noProof/>
                <w:webHidden/>
              </w:rPr>
            </w:r>
            <w:r>
              <w:rPr>
                <w:noProof/>
                <w:webHidden/>
              </w:rPr>
              <w:fldChar w:fldCharType="separate"/>
            </w:r>
            <w:r>
              <w:rPr>
                <w:noProof/>
                <w:webHidden/>
              </w:rPr>
              <w:t>17</w:t>
            </w:r>
            <w:r>
              <w:rPr>
                <w:noProof/>
                <w:webHidden/>
              </w:rPr>
              <w:fldChar w:fldCharType="end"/>
            </w:r>
          </w:hyperlink>
        </w:p>
        <w:p w14:paraId="7C16A43F" w14:textId="4FF0DD8F"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6" w:history="1">
            <w:r w:rsidRPr="00D85247">
              <w:rPr>
                <w:rStyle w:val="Hyperlink"/>
                <w:noProof/>
              </w:rPr>
              <w:t>7.</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IMPLEMENTATION PLAN</w:t>
            </w:r>
            <w:r>
              <w:rPr>
                <w:noProof/>
                <w:webHidden/>
              </w:rPr>
              <w:tab/>
            </w:r>
            <w:r>
              <w:rPr>
                <w:noProof/>
                <w:webHidden/>
              </w:rPr>
              <w:fldChar w:fldCharType="begin"/>
            </w:r>
            <w:r>
              <w:rPr>
                <w:noProof/>
                <w:webHidden/>
              </w:rPr>
              <w:instrText xml:space="preserve"> PAGEREF _Toc205375336 \h </w:instrText>
            </w:r>
            <w:r>
              <w:rPr>
                <w:noProof/>
                <w:webHidden/>
              </w:rPr>
            </w:r>
            <w:r>
              <w:rPr>
                <w:noProof/>
                <w:webHidden/>
              </w:rPr>
              <w:fldChar w:fldCharType="separate"/>
            </w:r>
            <w:r>
              <w:rPr>
                <w:noProof/>
                <w:webHidden/>
              </w:rPr>
              <w:t>18</w:t>
            </w:r>
            <w:r>
              <w:rPr>
                <w:noProof/>
                <w:webHidden/>
              </w:rPr>
              <w:fldChar w:fldCharType="end"/>
            </w:r>
          </w:hyperlink>
        </w:p>
        <w:p w14:paraId="0BA7FD86" w14:textId="06F6AC7D"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7" w:history="1">
            <w:r w:rsidRPr="00D85247">
              <w:rPr>
                <w:rStyle w:val="Hyperlink"/>
                <w:noProof/>
              </w:rPr>
              <w:t>8.</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GLOSSARY OF TERMS</w:t>
            </w:r>
            <w:r>
              <w:rPr>
                <w:noProof/>
                <w:webHidden/>
              </w:rPr>
              <w:tab/>
            </w:r>
            <w:r>
              <w:rPr>
                <w:noProof/>
                <w:webHidden/>
              </w:rPr>
              <w:fldChar w:fldCharType="begin"/>
            </w:r>
            <w:r>
              <w:rPr>
                <w:noProof/>
                <w:webHidden/>
              </w:rPr>
              <w:instrText xml:space="preserve"> PAGEREF _Toc205375337 \h </w:instrText>
            </w:r>
            <w:r>
              <w:rPr>
                <w:noProof/>
                <w:webHidden/>
              </w:rPr>
            </w:r>
            <w:r>
              <w:rPr>
                <w:noProof/>
                <w:webHidden/>
              </w:rPr>
              <w:fldChar w:fldCharType="separate"/>
            </w:r>
            <w:r>
              <w:rPr>
                <w:noProof/>
                <w:webHidden/>
              </w:rPr>
              <w:t>18</w:t>
            </w:r>
            <w:r>
              <w:rPr>
                <w:noProof/>
                <w:webHidden/>
              </w:rPr>
              <w:fldChar w:fldCharType="end"/>
            </w:r>
          </w:hyperlink>
        </w:p>
        <w:p w14:paraId="46B5C23D" w14:textId="0B76B708" w:rsidR="002A587B" w:rsidRDefault="002A587B">
          <w:pPr>
            <w:pStyle w:val="TOC1"/>
            <w:tabs>
              <w:tab w:val="left" w:pos="44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8" w:history="1">
            <w:r w:rsidRPr="00D85247">
              <w:rPr>
                <w:rStyle w:val="Hyperlink"/>
                <w:noProof/>
              </w:rPr>
              <w:t>9.</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REFERENCES</w:t>
            </w:r>
            <w:r>
              <w:rPr>
                <w:noProof/>
                <w:webHidden/>
              </w:rPr>
              <w:tab/>
            </w:r>
            <w:r>
              <w:rPr>
                <w:noProof/>
                <w:webHidden/>
              </w:rPr>
              <w:fldChar w:fldCharType="begin"/>
            </w:r>
            <w:r>
              <w:rPr>
                <w:noProof/>
                <w:webHidden/>
              </w:rPr>
              <w:instrText xml:space="preserve"> PAGEREF _Toc205375338 \h </w:instrText>
            </w:r>
            <w:r>
              <w:rPr>
                <w:noProof/>
                <w:webHidden/>
              </w:rPr>
            </w:r>
            <w:r>
              <w:rPr>
                <w:noProof/>
                <w:webHidden/>
              </w:rPr>
              <w:fldChar w:fldCharType="separate"/>
            </w:r>
            <w:r>
              <w:rPr>
                <w:noProof/>
                <w:webHidden/>
              </w:rPr>
              <w:t>20</w:t>
            </w:r>
            <w:r>
              <w:rPr>
                <w:noProof/>
                <w:webHidden/>
              </w:rPr>
              <w:fldChar w:fldCharType="end"/>
            </w:r>
          </w:hyperlink>
        </w:p>
        <w:p w14:paraId="45E97FB7" w14:textId="306B5DF1" w:rsidR="002A587B" w:rsidRDefault="002A587B">
          <w:pPr>
            <w:pStyle w:val="TOC1"/>
            <w:tabs>
              <w:tab w:val="left" w:pos="72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39" w:history="1">
            <w:r w:rsidRPr="00D85247">
              <w:rPr>
                <w:rStyle w:val="Hyperlink"/>
                <w:noProof/>
              </w:rPr>
              <w:t>10.</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APPENDICES</w:t>
            </w:r>
            <w:r>
              <w:rPr>
                <w:noProof/>
                <w:webHidden/>
              </w:rPr>
              <w:tab/>
            </w:r>
            <w:r>
              <w:rPr>
                <w:noProof/>
                <w:webHidden/>
              </w:rPr>
              <w:fldChar w:fldCharType="begin"/>
            </w:r>
            <w:r>
              <w:rPr>
                <w:noProof/>
                <w:webHidden/>
              </w:rPr>
              <w:instrText xml:space="preserve"> PAGEREF _Toc205375339 \h </w:instrText>
            </w:r>
            <w:r>
              <w:rPr>
                <w:noProof/>
                <w:webHidden/>
              </w:rPr>
            </w:r>
            <w:r>
              <w:rPr>
                <w:noProof/>
                <w:webHidden/>
              </w:rPr>
              <w:fldChar w:fldCharType="separate"/>
            </w:r>
            <w:r>
              <w:rPr>
                <w:noProof/>
                <w:webHidden/>
              </w:rPr>
              <w:t>22</w:t>
            </w:r>
            <w:r>
              <w:rPr>
                <w:noProof/>
                <w:webHidden/>
              </w:rPr>
              <w:fldChar w:fldCharType="end"/>
            </w:r>
          </w:hyperlink>
        </w:p>
        <w:p w14:paraId="29D57C5A" w14:textId="6C480534"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0" w:history="1">
            <w:r w:rsidRPr="00D85247">
              <w:rPr>
                <w:rStyle w:val="Hyperlink"/>
                <w:noProof/>
              </w:rPr>
              <w:t>10.1</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1 Guide for medicines fridge temperature check</w:t>
            </w:r>
            <w:r>
              <w:rPr>
                <w:noProof/>
                <w:webHidden/>
              </w:rPr>
              <w:tab/>
            </w:r>
            <w:r>
              <w:rPr>
                <w:noProof/>
                <w:webHidden/>
              </w:rPr>
              <w:fldChar w:fldCharType="begin"/>
            </w:r>
            <w:r>
              <w:rPr>
                <w:noProof/>
                <w:webHidden/>
              </w:rPr>
              <w:instrText xml:space="preserve"> PAGEREF _Toc205375340 \h </w:instrText>
            </w:r>
            <w:r>
              <w:rPr>
                <w:noProof/>
                <w:webHidden/>
              </w:rPr>
            </w:r>
            <w:r>
              <w:rPr>
                <w:noProof/>
                <w:webHidden/>
              </w:rPr>
              <w:fldChar w:fldCharType="separate"/>
            </w:r>
            <w:r>
              <w:rPr>
                <w:noProof/>
                <w:webHidden/>
              </w:rPr>
              <w:t>22</w:t>
            </w:r>
            <w:r>
              <w:rPr>
                <w:noProof/>
                <w:webHidden/>
              </w:rPr>
              <w:fldChar w:fldCharType="end"/>
            </w:r>
          </w:hyperlink>
        </w:p>
        <w:p w14:paraId="7E105F9C" w14:textId="712B6B6A"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1" w:history="1">
            <w:r w:rsidRPr="00D85247">
              <w:rPr>
                <w:rStyle w:val="Hyperlink"/>
                <w:noProof/>
              </w:rPr>
              <w:t>10.2</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2  Refrigerated Medicines Stability Tool</w:t>
            </w:r>
            <w:r>
              <w:rPr>
                <w:noProof/>
                <w:webHidden/>
              </w:rPr>
              <w:tab/>
            </w:r>
            <w:r>
              <w:rPr>
                <w:noProof/>
                <w:webHidden/>
              </w:rPr>
              <w:fldChar w:fldCharType="begin"/>
            </w:r>
            <w:r>
              <w:rPr>
                <w:noProof/>
                <w:webHidden/>
              </w:rPr>
              <w:instrText xml:space="preserve"> PAGEREF _Toc205375341 \h </w:instrText>
            </w:r>
            <w:r>
              <w:rPr>
                <w:noProof/>
                <w:webHidden/>
              </w:rPr>
            </w:r>
            <w:r>
              <w:rPr>
                <w:noProof/>
                <w:webHidden/>
              </w:rPr>
              <w:fldChar w:fldCharType="separate"/>
            </w:r>
            <w:r>
              <w:rPr>
                <w:noProof/>
                <w:webHidden/>
              </w:rPr>
              <w:t>23</w:t>
            </w:r>
            <w:r>
              <w:rPr>
                <w:noProof/>
                <w:webHidden/>
              </w:rPr>
              <w:fldChar w:fldCharType="end"/>
            </w:r>
          </w:hyperlink>
        </w:p>
        <w:p w14:paraId="5530D87C" w14:textId="79D2B11C"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2" w:history="1">
            <w:r w:rsidRPr="00D85247">
              <w:rPr>
                <w:rStyle w:val="Hyperlink"/>
                <w:noProof/>
              </w:rPr>
              <w:t>10.3</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3 Fridge Temperature Monitoring Form</w:t>
            </w:r>
            <w:r>
              <w:rPr>
                <w:noProof/>
                <w:webHidden/>
              </w:rPr>
              <w:tab/>
            </w:r>
            <w:r>
              <w:rPr>
                <w:noProof/>
                <w:webHidden/>
              </w:rPr>
              <w:fldChar w:fldCharType="begin"/>
            </w:r>
            <w:r>
              <w:rPr>
                <w:noProof/>
                <w:webHidden/>
              </w:rPr>
              <w:instrText xml:space="preserve"> PAGEREF _Toc205375342 \h </w:instrText>
            </w:r>
            <w:r>
              <w:rPr>
                <w:noProof/>
                <w:webHidden/>
              </w:rPr>
            </w:r>
            <w:r>
              <w:rPr>
                <w:noProof/>
                <w:webHidden/>
              </w:rPr>
              <w:fldChar w:fldCharType="separate"/>
            </w:r>
            <w:r>
              <w:rPr>
                <w:noProof/>
                <w:webHidden/>
              </w:rPr>
              <w:t>24</w:t>
            </w:r>
            <w:r>
              <w:rPr>
                <w:noProof/>
                <w:webHidden/>
              </w:rPr>
              <w:fldChar w:fldCharType="end"/>
            </w:r>
          </w:hyperlink>
        </w:p>
        <w:p w14:paraId="4DEDEDC7" w14:textId="3D1497E6"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3" w:history="1">
            <w:r w:rsidRPr="00D85247">
              <w:rPr>
                <w:rStyle w:val="Hyperlink"/>
                <w:noProof/>
              </w:rPr>
              <w:t>10.4</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4  Flowchart – responding to a cold chain breach</w:t>
            </w:r>
            <w:r>
              <w:rPr>
                <w:noProof/>
                <w:webHidden/>
              </w:rPr>
              <w:tab/>
            </w:r>
            <w:r>
              <w:rPr>
                <w:noProof/>
                <w:webHidden/>
              </w:rPr>
              <w:fldChar w:fldCharType="begin"/>
            </w:r>
            <w:r>
              <w:rPr>
                <w:noProof/>
                <w:webHidden/>
              </w:rPr>
              <w:instrText xml:space="preserve"> PAGEREF _Toc205375343 \h </w:instrText>
            </w:r>
            <w:r>
              <w:rPr>
                <w:noProof/>
                <w:webHidden/>
              </w:rPr>
            </w:r>
            <w:r>
              <w:rPr>
                <w:noProof/>
                <w:webHidden/>
              </w:rPr>
              <w:fldChar w:fldCharType="separate"/>
            </w:r>
            <w:r>
              <w:rPr>
                <w:noProof/>
                <w:webHidden/>
              </w:rPr>
              <w:t>25</w:t>
            </w:r>
            <w:r>
              <w:rPr>
                <w:noProof/>
                <w:webHidden/>
              </w:rPr>
              <w:fldChar w:fldCharType="end"/>
            </w:r>
          </w:hyperlink>
        </w:p>
        <w:p w14:paraId="3BC7D83D" w14:textId="538A89C4"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4" w:history="1">
            <w:r w:rsidRPr="00D85247">
              <w:rPr>
                <w:rStyle w:val="Hyperlink"/>
                <w:noProof/>
              </w:rPr>
              <w:t>10.5</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5 Example Letter</w:t>
            </w:r>
            <w:r>
              <w:rPr>
                <w:noProof/>
                <w:webHidden/>
              </w:rPr>
              <w:tab/>
            </w:r>
            <w:r>
              <w:rPr>
                <w:noProof/>
                <w:webHidden/>
              </w:rPr>
              <w:fldChar w:fldCharType="begin"/>
            </w:r>
            <w:r>
              <w:rPr>
                <w:noProof/>
                <w:webHidden/>
              </w:rPr>
              <w:instrText xml:space="preserve"> PAGEREF _Toc205375344 \h </w:instrText>
            </w:r>
            <w:r>
              <w:rPr>
                <w:noProof/>
                <w:webHidden/>
              </w:rPr>
            </w:r>
            <w:r>
              <w:rPr>
                <w:noProof/>
                <w:webHidden/>
              </w:rPr>
              <w:fldChar w:fldCharType="separate"/>
            </w:r>
            <w:r>
              <w:rPr>
                <w:noProof/>
                <w:webHidden/>
              </w:rPr>
              <w:t>26</w:t>
            </w:r>
            <w:r>
              <w:rPr>
                <w:noProof/>
                <w:webHidden/>
              </w:rPr>
              <w:fldChar w:fldCharType="end"/>
            </w:r>
          </w:hyperlink>
        </w:p>
        <w:p w14:paraId="7CBF7A0B" w14:textId="56B3FBEA"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5" w:history="1">
            <w:r w:rsidRPr="00D85247">
              <w:rPr>
                <w:rStyle w:val="Hyperlink"/>
                <w:noProof/>
              </w:rPr>
              <w:t>10.6</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6 Cold Chain Incident Checklist</w:t>
            </w:r>
            <w:r>
              <w:rPr>
                <w:noProof/>
                <w:webHidden/>
              </w:rPr>
              <w:tab/>
            </w:r>
            <w:r>
              <w:rPr>
                <w:noProof/>
                <w:webHidden/>
              </w:rPr>
              <w:fldChar w:fldCharType="begin"/>
            </w:r>
            <w:r>
              <w:rPr>
                <w:noProof/>
                <w:webHidden/>
              </w:rPr>
              <w:instrText xml:space="preserve"> PAGEREF _Toc205375345 \h </w:instrText>
            </w:r>
            <w:r>
              <w:rPr>
                <w:noProof/>
                <w:webHidden/>
              </w:rPr>
            </w:r>
            <w:r>
              <w:rPr>
                <w:noProof/>
                <w:webHidden/>
              </w:rPr>
              <w:fldChar w:fldCharType="separate"/>
            </w:r>
            <w:r>
              <w:rPr>
                <w:noProof/>
                <w:webHidden/>
              </w:rPr>
              <w:t>27</w:t>
            </w:r>
            <w:r>
              <w:rPr>
                <w:noProof/>
                <w:webHidden/>
              </w:rPr>
              <w:fldChar w:fldCharType="end"/>
            </w:r>
          </w:hyperlink>
        </w:p>
        <w:p w14:paraId="58B9E8B0" w14:textId="50A88EBC"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6" w:history="1">
            <w:r w:rsidRPr="00D85247">
              <w:rPr>
                <w:rStyle w:val="Hyperlink"/>
                <w:noProof/>
              </w:rPr>
              <w:t>10.7</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7 Pharmaceutical Standard Fridge Audit Tool</w:t>
            </w:r>
            <w:r>
              <w:rPr>
                <w:noProof/>
                <w:webHidden/>
              </w:rPr>
              <w:tab/>
            </w:r>
            <w:r>
              <w:rPr>
                <w:noProof/>
                <w:webHidden/>
              </w:rPr>
              <w:fldChar w:fldCharType="begin"/>
            </w:r>
            <w:r>
              <w:rPr>
                <w:noProof/>
                <w:webHidden/>
              </w:rPr>
              <w:instrText xml:space="preserve"> PAGEREF _Toc205375346 \h </w:instrText>
            </w:r>
            <w:r>
              <w:rPr>
                <w:noProof/>
                <w:webHidden/>
              </w:rPr>
            </w:r>
            <w:r>
              <w:rPr>
                <w:noProof/>
                <w:webHidden/>
              </w:rPr>
              <w:fldChar w:fldCharType="separate"/>
            </w:r>
            <w:r>
              <w:rPr>
                <w:noProof/>
                <w:webHidden/>
              </w:rPr>
              <w:t>29</w:t>
            </w:r>
            <w:r>
              <w:rPr>
                <w:noProof/>
                <w:webHidden/>
              </w:rPr>
              <w:fldChar w:fldCharType="end"/>
            </w:r>
          </w:hyperlink>
        </w:p>
        <w:p w14:paraId="6F2088F8" w14:textId="4AEA6FC5" w:rsidR="002A587B" w:rsidRDefault="002A587B">
          <w:pPr>
            <w:pStyle w:val="TOC2"/>
            <w:tabs>
              <w:tab w:val="left" w:pos="960"/>
              <w:tab w:val="right" w:leader="dot" w:pos="9016"/>
            </w:tabs>
            <w:rPr>
              <w:rFonts w:asciiTheme="minorHAnsi" w:eastAsiaTheme="minorEastAsia" w:hAnsiTheme="minorHAnsi" w:cstheme="minorBidi"/>
              <w:noProof/>
              <w:kern w:val="2"/>
              <w:sz w:val="24"/>
              <w:lang w:val="en-GB" w:eastAsia="en-GB"/>
              <w14:ligatures w14:val="standardContextual"/>
            </w:rPr>
          </w:pPr>
          <w:hyperlink w:anchor="_Toc205375347" w:history="1">
            <w:r w:rsidRPr="00D85247">
              <w:rPr>
                <w:rStyle w:val="Hyperlink"/>
                <w:noProof/>
              </w:rPr>
              <w:t>10.8</w:t>
            </w:r>
            <w:r>
              <w:rPr>
                <w:rFonts w:asciiTheme="minorHAnsi" w:eastAsiaTheme="minorEastAsia" w:hAnsiTheme="minorHAnsi" w:cstheme="minorBidi"/>
                <w:noProof/>
                <w:kern w:val="2"/>
                <w:sz w:val="24"/>
                <w:lang w:val="en-GB" w:eastAsia="en-GB"/>
                <w14:ligatures w14:val="standardContextual"/>
              </w:rPr>
              <w:tab/>
            </w:r>
            <w:r w:rsidRPr="00D85247">
              <w:rPr>
                <w:rStyle w:val="Hyperlink"/>
                <w:noProof/>
              </w:rPr>
              <w:t>Appendix 9 Cleaning Log</w:t>
            </w:r>
            <w:r>
              <w:rPr>
                <w:noProof/>
                <w:webHidden/>
              </w:rPr>
              <w:tab/>
            </w:r>
            <w:r>
              <w:rPr>
                <w:noProof/>
                <w:webHidden/>
              </w:rPr>
              <w:fldChar w:fldCharType="begin"/>
            </w:r>
            <w:r>
              <w:rPr>
                <w:noProof/>
                <w:webHidden/>
              </w:rPr>
              <w:instrText xml:space="preserve"> PAGEREF _Toc205375347 \h </w:instrText>
            </w:r>
            <w:r>
              <w:rPr>
                <w:noProof/>
                <w:webHidden/>
              </w:rPr>
            </w:r>
            <w:r>
              <w:rPr>
                <w:noProof/>
                <w:webHidden/>
              </w:rPr>
              <w:fldChar w:fldCharType="separate"/>
            </w:r>
            <w:r>
              <w:rPr>
                <w:noProof/>
                <w:webHidden/>
              </w:rPr>
              <w:t>31</w:t>
            </w:r>
            <w:r>
              <w:rPr>
                <w:noProof/>
                <w:webHidden/>
              </w:rPr>
              <w:fldChar w:fldCharType="end"/>
            </w:r>
          </w:hyperlink>
        </w:p>
        <w:p w14:paraId="4EB6A387" w14:textId="4E33748D" w:rsidR="00790710" w:rsidRPr="00856DE7" w:rsidRDefault="00790710">
          <w:pPr>
            <w:rPr>
              <w:rFonts w:cs="Arial"/>
            </w:rPr>
          </w:pPr>
          <w:r w:rsidRPr="00856DE7">
            <w:rPr>
              <w:rFonts w:cs="Arial"/>
              <w:b/>
              <w:bCs/>
              <w:noProof/>
            </w:rPr>
            <w:fldChar w:fldCharType="end"/>
          </w:r>
        </w:p>
      </w:sdtContent>
    </w:sdt>
    <w:p w14:paraId="4FAC58FE" w14:textId="77777777" w:rsidR="002273AF" w:rsidRPr="00856DE7" w:rsidRDefault="002273AF" w:rsidP="005351FA">
      <w:pPr>
        <w:rPr>
          <w:rFonts w:cs="Arial"/>
        </w:rPr>
      </w:pPr>
    </w:p>
    <w:p w14:paraId="21DEF825" w14:textId="77777777" w:rsidR="002273AF" w:rsidRPr="00856DE7" w:rsidRDefault="002273AF" w:rsidP="005351FA">
      <w:pPr>
        <w:rPr>
          <w:rFonts w:cs="Arial"/>
        </w:rPr>
      </w:pPr>
    </w:p>
    <w:p w14:paraId="01E25E30" w14:textId="77777777" w:rsidR="0069423A" w:rsidRPr="00856DE7" w:rsidRDefault="0069423A" w:rsidP="005351FA">
      <w:pPr>
        <w:rPr>
          <w:rFonts w:cs="Arial"/>
        </w:rPr>
      </w:pPr>
    </w:p>
    <w:p w14:paraId="64441A7F" w14:textId="77777777" w:rsidR="00856DE7" w:rsidRDefault="00856DE7" w:rsidP="005351FA">
      <w:pPr>
        <w:rPr>
          <w:rFonts w:cs="Arial"/>
        </w:rPr>
        <w:sectPr w:rsidR="00856DE7" w:rsidSect="002006AD">
          <w:pgSz w:w="11906" w:h="16838"/>
          <w:pgMar w:top="1440" w:right="1440" w:bottom="1135" w:left="1440" w:header="708" w:footer="220" w:gutter="0"/>
          <w:cols w:space="708"/>
          <w:titlePg/>
          <w:docGrid w:linePitch="360"/>
        </w:sectPr>
      </w:pPr>
    </w:p>
    <w:p w14:paraId="23B969C9" w14:textId="77777777" w:rsidR="00101BBD" w:rsidRPr="00856DE7" w:rsidRDefault="0069423A" w:rsidP="003606F5">
      <w:pPr>
        <w:pStyle w:val="Heading1"/>
      </w:pPr>
      <w:bookmarkStart w:id="0" w:name="_Toc205375308"/>
      <w:r w:rsidRPr="003606F5">
        <w:lastRenderedPageBreak/>
        <w:t>INTRODUCTION</w:t>
      </w:r>
      <w:bookmarkEnd w:id="0"/>
    </w:p>
    <w:p w14:paraId="1B1C00DD" w14:textId="77777777" w:rsidR="00635894" w:rsidRPr="001E779D" w:rsidRDefault="0069423A" w:rsidP="00C857F2">
      <w:pPr>
        <w:pStyle w:val="Heading2"/>
      </w:pPr>
      <w:bookmarkStart w:id="1" w:name="_Toc205375309"/>
      <w:r w:rsidRPr="001E779D">
        <w:t>Rationale</w:t>
      </w:r>
      <w:bookmarkEnd w:id="1"/>
    </w:p>
    <w:p w14:paraId="1C59E4A5" w14:textId="77777777" w:rsidR="00245AD9" w:rsidRPr="0069423A" w:rsidRDefault="00245AD9" w:rsidP="003606F5">
      <w:r>
        <w:t>This policy stipulates the process, procedures and equipment required to ensure that medicines requiring cold storage are managed appropriately by Family Nursing &amp; Home Care (FNHC) staff.</w:t>
      </w:r>
    </w:p>
    <w:p w14:paraId="3FA556EC" w14:textId="77777777" w:rsidR="00245AD9" w:rsidRDefault="00245AD9" w:rsidP="003606F5">
      <w:r>
        <w:t>As a healthcare provider, FNHC has a legal obligation to ensure the safe storage of medicines. Regulation 14 (2) of the Regulation of Care (Standards and Requirements) (Jersey) Regulations 2018 states that:</w:t>
      </w:r>
    </w:p>
    <w:p w14:paraId="4504726D" w14:textId="77777777" w:rsidR="00245AD9" w:rsidRDefault="00245AD9" w:rsidP="003606F5">
      <w:pPr>
        <w:rPr>
          <w:i/>
        </w:rPr>
      </w:pPr>
      <w:r w:rsidRPr="005164B1">
        <w:rPr>
          <w:i/>
        </w:rPr>
        <w:t>A registered person must protect care receivers from the unsafe use and management of medicines, including by making appropriate arrangements for the safe handling, ordering, storage, security, administration, recording and disposal of medicines.</w:t>
      </w:r>
    </w:p>
    <w:p w14:paraId="56A69F81" w14:textId="77777777" w:rsidR="00245AD9" w:rsidRDefault="00245AD9" w:rsidP="003606F5">
      <w:r w:rsidRPr="00E05CC9">
        <w:t xml:space="preserve">To guarantee safety, effectiveness, and adherence to the manufacturer's </w:t>
      </w:r>
      <w:r>
        <w:t>requirements</w:t>
      </w:r>
      <w:r w:rsidRPr="00E05CC9">
        <w:t xml:space="preserve">, it is essential to uphold a temperature range of 2-8 °C throughout the entire journey of certain medications, encompassing storage, transportation, and packaging. This practice, commonly known as "maintaining the cold chain," is crucial. </w:t>
      </w:r>
    </w:p>
    <w:p w14:paraId="514204E2" w14:textId="77777777" w:rsidR="00245AD9" w:rsidRDefault="00245AD9" w:rsidP="003606F5">
      <w:r w:rsidRPr="00E05CC9">
        <w:t xml:space="preserve">If the cold chain is disrupted, meaning the medicines are exposed to excessive heat or cold at any point, there is a risk of </w:t>
      </w:r>
      <w:r>
        <w:t>reduced potency and efficacy, resulting in administration of a sub-optimal medicine.  With vaccines, this can require revaccination of patients, which will increase cost for providers / taxpayers and damage the public confidence in vaccines.</w:t>
      </w:r>
    </w:p>
    <w:p w14:paraId="6CC236F4" w14:textId="77777777" w:rsidR="00635894" w:rsidRPr="00856DE7" w:rsidRDefault="0069423A" w:rsidP="00C857F2">
      <w:pPr>
        <w:pStyle w:val="Heading2"/>
      </w:pPr>
      <w:bookmarkStart w:id="2" w:name="_Toc205375310"/>
      <w:r w:rsidRPr="00AA26D2">
        <w:t>Scope</w:t>
      </w:r>
      <w:bookmarkEnd w:id="2"/>
    </w:p>
    <w:p w14:paraId="71C31B36" w14:textId="77777777" w:rsidR="00245AD9" w:rsidRDefault="00245AD9" w:rsidP="003606F5">
      <w:r w:rsidRPr="00245AD9">
        <w:t>This policy applies to any FNHC staff who are involved in the handling and management of refrigerated medications.</w:t>
      </w:r>
    </w:p>
    <w:p w14:paraId="64F7C819" w14:textId="77777777" w:rsidR="00546198" w:rsidRPr="00856DE7" w:rsidRDefault="00546198" w:rsidP="00C857F2">
      <w:pPr>
        <w:pStyle w:val="Heading2"/>
      </w:pPr>
      <w:bookmarkStart w:id="3" w:name="_Toc205375311"/>
      <w:r w:rsidRPr="00856DE7">
        <w:t xml:space="preserve">Role </w:t>
      </w:r>
      <w:r w:rsidRPr="00AA26D2">
        <w:t>and</w:t>
      </w:r>
      <w:r w:rsidRPr="00856DE7">
        <w:t xml:space="preserve"> </w:t>
      </w:r>
      <w:r w:rsidRPr="001E779D">
        <w:t>Responsibilities</w:t>
      </w:r>
      <w:bookmarkEnd w:id="3"/>
    </w:p>
    <w:p w14:paraId="10C44D10" w14:textId="77777777" w:rsidR="00245AD9" w:rsidRPr="004E14B1" w:rsidRDefault="00245AD9" w:rsidP="00245AD9">
      <w:pPr>
        <w:rPr>
          <w:rFonts w:cs="Arial"/>
          <w:b/>
        </w:rPr>
      </w:pPr>
      <w:r w:rsidRPr="004E14B1">
        <w:rPr>
          <w:rFonts w:cs="Arial"/>
          <w:b/>
        </w:rPr>
        <w:t>Chief Executive Officer</w:t>
      </w:r>
    </w:p>
    <w:p w14:paraId="55CD1A74" w14:textId="77777777" w:rsidR="00245AD9" w:rsidRPr="003606F5" w:rsidRDefault="00245AD9" w:rsidP="00245AD9">
      <w:r w:rsidRPr="00245AD9">
        <w:t>The Chief Executive Officer has ultimate responsibility for ensuring that FNHC has robust governance measures in place to support the safe handling and management of medicines.</w:t>
      </w:r>
    </w:p>
    <w:p w14:paraId="387CC475" w14:textId="77777777" w:rsidR="00245AD9" w:rsidRPr="004E14B1" w:rsidRDefault="00245AD9" w:rsidP="00245AD9">
      <w:pPr>
        <w:rPr>
          <w:rFonts w:cs="Arial"/>
          <w:b/>
        </w:rPr>
      </w:pPr>
      <w:r w:rsidRPr="004E14B1">
        <w:rPr>
          <w:rFonts w:cs="Arial"/>
          <w:b/>
        </w:rPr>
        <w:t>Head of Quality Governance and Care</w:t>
      </w:r>
    </w:p>
    <w:p w14:paraId="2589A10F" w14:textId="77777777" w:rsidR="00245AD9" w:rsidRPr="00245AD9" w:rsidRDefault="00245AD9" w:rsidP="003606F5">
      <w:r w:rsidRPr="00245AD9">
        <w:t xml:space="preserve">The Head of Quality Governance and Care is responsible for ensuring that FNHC has evidence </w:t>
      </w:r>
      <w:proofErr w:type="gramStart"/>
      <w:r w:rsidRPr="00245AD9">
        <w:t>based</w:t>
      </w:r>
      <w:proofErr w:type="gramEnd"/>
      <w:r w:rsidRPr="00245AD9">
        <w:t xml:space="preserve"> procedural documents available to ensure the safe handling and management of medicines is followed and that these are reviewed at appropriate intervals. They are also responsible for monitoring any incidents relating to this practice and the implementation of any action required to prevent </w:t>
      </w:r>
      <w:proofErr w:type="gramStart"/>
      <w:r w:rsidRPr="00245AD9">
        <w:t>reoccurrence</w:t>
      </w:r>
      <w:proofErr w:type="gramEnd"/>
      <w:r w:rsidRPr="00245AD9">
        <w:t xml:space="preserve"> of untoward incidents. </w:t>
      </w:r>
    </w:p>
    <w:p w14:paraId="2BF48D26" w14:textId="77777777" w:rsidR="00245AD9" w:rsidRPr="004E14B1" w:rsidRDefault="00245AD9" w:rsidP="00245AD9">
      <w:pPr>
        <w:rPr>
          <w:rFonts w:cs="Arial"/>
          <w:b/>
        </w:rPr>
      </w:pPr>
      <w:r w:rsidRPr="004E14B1">
        <w:rPr>
          <w:rFonts w:cs="Arial"/>
          <w:b/>
        </w:rPr>
        <w:t>Operational Leads</w:t>
      </w:r>
    </w:p>
    <w:p w14:paraId="5FD7B655" w14:textId="5869D537" w:rsidR="00245AD9" w:rsidRDefault="00245AD9" w:rsidP="003606F5">
      <w:r w:rsidRPr="00245AD9">
        <w:lastRenderedPageBreak/>
        <w:t xml:space="preserve">Operational leads are responsible for ensuring that their teams have access to this policy and for overseeing the monitoring of staff competence and attendance at any training. They also have a responsibility to ensure that any untoward incidents are </w:t>
      </w:r>
      <w:r w:rsidR="002E021B" w:rsidRPr="00245AD9">
        <w:t>investigated,</w:t>
      </w:r>
      <w:r w:rsidRPr="00245AD9">
        <w:t xml:space="preserve"> and action taken as necessary to mitigate risk. </w:t>
      </w:r>
    </w:p>
    <w:p w14:paraId="0CA4E2D8" w14:textId="77777777" w:rsidR="00E3676D" w:rsidRDefault="00E3676D" w:rsidP="003606F5"/>
    <w:p w14:paraId="0CBBD0AD" w14:textId="162460DE" w:rsidR="00085402" w:rsidRPr="00E3676D" w:rsidRDefault="00085402" w:rsidP="003606F5">
      <w:pPr>
        <w:rPr>
          <w:b/>
          <w:bCs/>
        </w:rPr>
      </w:pPr>
      <w:r w:rsidRPr="00E3676D">
        <w:rPr>
          <w:b/>
          <w:bCs/>
        </w:rPr>
        <w:t>Facilities and Premises Manager</w:t>
      </w:r>
    </w:p>
    <w:p w14:paraId="07706ADD" w14:textId="58A391FC" w:rsidR="00085402" w:rsidRDefault="00BF3517" w:rsidP="003606F5">
      <w:r>
        <w:t xml:space="preserve">The Facilities and Premises Manager is responsible for ensuring that the pharmaceutical fridge </w:t>
      </w:r>
      <w:r w:rsidR="000E6356">
        <w:t xml:space="preserve">is in good working order and is serviced as appropriate.  They are responsible for </w:t>
      </w:r>
      <w:r w:rsidR="005E7C12">
        <w:t xml:space="preserve">controlling the access to the </w:t>
      </w:r>
      <w:r w:rsidR="00E3676D">
        <w:t>fridge and</w:t>
      </w:r>
      <w:r w:rsidR="005E7C12">
        <w:t xml:space="preserve"> acting upon any </w:t>
      </w:r>
      <w:r w:rsidR="00E3676D">
        <w:t xml:space="preserve">concerns </w:t>
      </w:r>
      <w:proofErr w:type="gramStart"/>
      <w:r w:rsidR="00E3676D">
        <w:t>around</w:t>
      </w:r>
      <w:proofErr w:type="gramEnd"/>
      <w:r w:rsidR="00E3676D">
        <w:t xml:space="preserve"> the safety of the fridge and its contents.</w:t>
      </w:r>
    </w:p>
    <w:p w14:paraId="35F419EB" w14:textId="77777777" w:rsidR="00E3676D" w:rsidRPr="00245AD9" w:rsidRDefault="00E3676D" w:rsidP="003606F5"/>
    <w:p w14:paraId="717AB850" w14:textId="77777777" w:rsidR="00245AD9" w:rsidRPr="004E14B1" w:rsidRDefault="00245AD9" w:rsidP="00245AD9">
      <w:pPr>
        <w:rPr>
          <w:rFonts w:cs="Arial"/>
          <w:b/>
        </w:rPr>
      </w:pPr>
      <w:r w:rsidRPr="004E14B1">
        <w:rPr>
          <w:rFonts w:cs="Arial"/>
          <w:b/>
        </w:rPr>
        <w:t>All staff</w:t>
      </w:r>
    </w:p>
    <w:p w14:paraId="0BFDC250" w14:textId="77777777" w:rsidR="00245AD9" w:rsidRPr="00245AD9" w:rsidRDefault="00245AD9" w:rsidP="003606F5">
      <w:r w:rsidRPr="00245AD9">
        <w:t>All FNHC staff involved in refrigerated medicines handling and management from point of receipt to administration have a responsibility to adhere to this policy and to report any untoward events related to this practice.</w:t>
      </w:r>
    </w:p>
    <w:p w14:paraId="2114243F" w14:textId="77777777" w:rsidR="00B850FE" w:rsidRPr="00856DE7" w:rsidRDefault="00942F86" w:rsidP="004E14B1">
      <w:pPr>
        <w:pStyle w:val="Heading1"/>
      </w:pPr>
      <w:bookmarkStart w:id="4" w:name="_Toc205375312"/>
      <w:r w:rsidRPr="004E14B1">
        <w:t>POLICY</w:t>
      </w:r>
      <w:bookmarkEnd w:id="4"/>
    </w:p>
    <w:p w14:paraId="1CBF4CAC" w14:textId="77777777" w:rsidR="00245AD9" w:rsidRPr="007F4A02" w:rsidRDefault="00245AD9" w:rsidP="00C857F2">
      <w:pPr>
        <w:pStyle w:val="Heading2"/>
      </w:pPr>
      <w:bookmarkStart w:id="5" w:name="_Toc154667049"/>
      <w:bookmarkStart w:id="6" w:name="_Toc205375313"/>
      <w:r w:rsidRPr="001E779D">
        <w:t>Ordering</w:t>
      </w:r>
      <w:r>
        <w:t xml:space="preserve"> </w:t>
      </w:r>
      <w:r w:rsidRPr="004E14B1">
        <w:t>and</w:t>
      </w:r>
      <w:r>
        <w:t xml:space="preserve"> Monitoring of Stock</w:t>
      </w:r>
      <w:bookmarkEnd w:id="5"/>
      <w:bookmarkEnd w:id="6"/>
    </w:p>
    <w:p w14:paraId="71ED1668" w14:textId="77777777" w:rsidR="00245AD9" w:rsidRPr="00245AD9" w:rsidRDefault="00245AD9" w:rsidP="003606F5">
      <w:r w:rsidRPr="00245AD9">
        <w:t>For vaccines – The Government of Jersey’s Health and Community Services (HCS) has responsibility and oversees all vaccine transportation from the UK to the island and must ensure that processes are in place to maintain a Cold Chain to the point of FNHC’s receipt of any vaccines.</w:t>
      </w:r>
    </w:p>
    <w:p w14:paraId="2F818F44" w14:textId="77777777" w:rsidR="00245AD9" w:rsidRPr="00245AD9" w:rsidRDefault="00245AD9" w:rsidP="003606F5">
      <w:r w:rsidRPr="00245AD9">
        <w:t xml:space="preserve">Ordering and monitoring of stock levels must be carried out by authorised person(s). </w:t>
      </w:r>
    </w:p>
    <w:p w14:paraId="1861E45E" w14:textId="77777777" w:rsidR="00245AD9" w:rsidRPr="00245AD9" w:rsidRDefault="00245AD9" w:rsidP="003606F5">
      <w:r w:rsidRPr="00245AD9">
        <w:t xml:space="preserve">Care must be taken to order the correct quantity. Some medicines present as single dose units whilst others may come as multiple packs or doses. Ordering excess amounts will make it difficult to house if refrigerator storage space is restricted. </w:t>
      </w:r>
    </w:p>
    <w:p w14:paraId="7E82BA9E" w14:textId="77777777" w:rsidR="00245AD9" w:rsidRPr="00245AD9" w:rsidRDefault="00245AD9" w:rsidP="003606F5">
      <w:r w:rsidRPr="00245AD9">
        <w:t xml:space="preserve">Full documentation of all orders placed must be kept </w:t>
      </w:r>
      <w:proofErr w:type="gramStart"/>
      <w:r w:rsidRPr="00245AD9">
        <w:t>for at</w:t>
      </w:r>
      <w:proofErr w:type="gramEnd"/>
      <w:r w:rsidRPr="00245AD9">
        <w:t xml:space="preserve"> three years, as per the </w:t>
      </w:r>
      <w:r w:rsidRPr="00245AD9">
        <w:rPr>
          <w:b/>
        </w:rPr>
        <w:t>FNHC Policy and Procedure for Retention/Destruction of Records</w:t>
      </w:r>
      <w:r w:rsidRPr="00245AD9">
        <w:t xml:space="preserve">. </w:t>
      </w:r>
    </w:p>
    <w:p w14:paraId="783E42BF" w14:textId="77777777" w:rsidR="00245AD9" w:rsidRPr="00245AD9" w:rsidRDefault="00245AD9" w:rsidP="003606F5">
      <w:r w:rsidRPr="00245AD9">
        <w:t>It is good practice to carry out and document regular stock checks of the physical quantities against that recorded.</w:t>
      </w:r>
    </w:p>
    <w:p w14:paraId="07938344" w14:textId="2C9F22CE" w:rsidR="00245AD9" w:rsidRDefault="00E3676D" w:rsidP="00C857F2">
      <w:pPr>
        <w:pStyle w:val="Heading2"/>
      </w:pPr>
      <w:bookmarkStart w:id="7" w:name="_Receipt_of_Stock"/>
      <w:bookmarkStart w:id="8" w:name="_Toc154667050"/>
      <w:bookmarkEnd w:id="7"/>
      <w:r>
        <w:t xml:space="preserve"> </w:t>
      </w:r>
      <w:bookmarkStart w:id="9" w:name="_Toc205375314"/>
      <w:proofErr w:type="gramStart"/>
      <w:r w:rsidR="00245AD9">
        <w:t xml:space="preserve">Receipt of </w:t>
      </w:r>
      <w:r w:rsidR="00245AD9" w:rsidRPr="001E779D">
        <w:t>Stock</w:t>
      </w:r>
      <w:bookmarkEnd w:id="8"/>
      <w:bookmarkEnd w:id="9"/>
      <w:proofErr w:type="gramEnd"/>
    </w:p>
    <w:p w14:paraId="411F6E24" w14:textId="77777777" w:rsidR="00245AD9" w:rsidRPr="00245AD9" w:rsidRDefault="00245AD9" w:rsidP="003606F5">
      <w:r w:rsidRPr="00245AD9">
        <w:t>Staff must ensure they check the following before signing for the medicines:</w:t>
      </w:r>
    </w:p>
    <w:p w14:paraId="6DD13BE2" w14:textId="77777777" w:rsidR="00245AD9" w:rsidRPr="00245AD9" w:rsidRDefault="003606F5" w:rsidP="003606F5">
      <w:pPr>
        <w:pStyle w:val="ListParagraph"/>
        <w:numPr>
          <w:ilvl w:val="0"/>
          <w:numId w:val="23"/>
        </w:numPr>
      </w:pPr>
      <w:r>
        <w:t>v</w:t>
      </w:r>
      <w:r w:rsidR="00245AD9" w:rsidRPr="00245AD9">
        <w:t>erify the received medicines and quantity against the original order, dispatch note, o</w:t>
      </w:r>
      <w:r>
        <w:t>r invoice for any discrepancies</w:t>
      </w:r>
    </w:p>
    <w:p w14:paraId="0EF34105" w14:textId="77777777" w:rsidR="00245AD9" w:rsidRPr="00245AD9" w:rsidRDefault="003606F5" w:rsidP="003606F5">
      <w:pPr>
        <w:pStyle w:val="ListParagraph"/>
        <w:numPr>
          <w:ilvl w:val="0"/>
          <w:numId w:val="23"/>
        </w:numPr>
      </w:pPr>
      <w:r>
        <w:t>i</w:t>
      </w:r>
      <w:r w:rsidR="00245AD9" w:rsidRPr="00245AD9">
        <w:t>nspect for any leakage or damage</w:t>
      </w:r>
    </w:p>
    <w:p w14:paraId="2512104B" w14:textId="77777777" w:rsidR="00245AD9" w:rsidRPr="00245AD9" w:rsidRDefault="003606F5" w:rsidP="003606F5">
      <w:pPr>
        <w:pStyle w:val="ListParagraph"/>
        <w:numPr>
          <w:ilvl w:val="0"/>
          <w:numId w:val="23"/>
        </w:numPr>
      </w:pPr>
      <w:r>
        <w:lastRenderedPageBreak/>
        <w:t>c</w:t>
      </w:r>
      <w:r w:rsidR="00245AD9" w:rsidRPr="00245AD9">
        <w:t xml:space="preserve">onfirm that any required </w:t>
      </w:r>
      <w:r>
        <w:t>security seals are still intact</w:t>
      </w:r>
    </w:p>
    <w:p w14:paraId="4107DEEB" w14:textId="77777777" w:rsidR="00245AD9" w:rsidRPr="00245AD9" w:rsidRDefault="003606F5" w:rsidP="003606F5">
      <w:pPr>
        <w:pStyle w:val="ListParagraph"/>
        <w:numPr>
          <w:ilvl w:val="0"/>
          <w:numId w:val="23"/>
        </w:numPr>
      </w:pPr>
      <w:r>
        <w:t>e</w:t>
      </w:r>
      <w:r w:rsidR="00245AD9" w:rsidRPr="00245AD9">
        <w:t>nsure there is no reason to suspect that th</w:t>
      </w:r>
      <w:r>
        <w:t>e cold chain has been disrupted</w:t>
      </w:r>
    </w:p>
    <w:p w14:paraId="65FFB6C2" w14:textId="77777777" w:rsidR="00245AD9" w:rsidRPr="00245AD9" w:rsidRDefault="00245AD9" w:rsidP="003606F5">
      <w:r w:rsidRPr="00245AD9">
        <w:t>If the person receiving the refrigerated medicine delivery is not assured that the cold chain has been maintained, they should refuse to accept the delivery and return it to the supplier.</w:t>
      </w:r>
    </w:p>
    <w:p w14:paraId="1E132511" w14:textId="77777777" w:rsidR="00245AD9" w:rsidRPr="00245AD9" w:rsidRDefault="00245AD9" w:rsidP="003606F5">
      <w:r w:rsidRPr="00245AD9">
        <w:t xml:space="preserve">Medicines must be refrigerated immediately upon </w:t>
      </w:r>
      <w:proofErr w:type="gramStart"/>
      <w:r w:rsidRPr="00245AD9">
        <w:t>receipt, and</w:t>
      </w:r>
      <w:proofErr w:type="gramEnd"/>
      <w:r w:rsidRPr="00245AD9">
        <w:t xml:space="preserve"> not left at room temperature.</w:t>
      </w:r>
    </w:p>
    <w:p w14:paraId="5F81C8ED" w14:textId="77777777" w:rsidR="00245AD9" w:rsidRDefault="00245AD9" w:rsidP="00245AD9">
      <w:r w:rsidRPr="00245AD9">
        <w:t>Place stock with the longest expiry date at the back. This practice ensures effective stock rotation and prevents medicines from expiring prematurely.</w:t>
      </w:r>
    </w:p>
    <w:p w14:paraId="11061E71" w14:textId="1CDBFD80" w:rsidR="00245AD9" w:rsidRDefault="00502F8E" w:rsidP="00C857F2">
      <w:pPr>
        <w:pStyle w:val="Heading2"/>
      </w:pPr>
      <w:r>
        <w:t xml:space="preserve"> </w:t>
      </w:r>
      <w:bookmarkStart w:id="10" w:name="_Toc205375315"/>
      <w:r w:rsidR="00245AD9" w:rsidRPr="001E779D">
        <w:t>Refrigerator</w:t>
      </w:r>
      <w:bookmarkEnd w:id="10"/>
    </w:p>
    <w:p w14:paraId="32CA8F92" w14:textId="77777777" w:rsidR="00245AD9" w:rsidRPr="00245AD9" w:rsidRDefault="00245AD9" w:rsidP="003606F5">
      <w:r w:rsidRPr="00245AD9">
        <w:t>Medicines requiring storage between +2</w:t>
      </w:r>
      <w:r w:rsidRPr="00245AD9">
        <w:rPr>
          <w:rFonts w:cs="Arial"/>
        </w:rPr>
        <w:t>°</w:t>
      </w:r>
      <w:r w:rsidRPr="00245AD9">
        <w:t xml:space="preserve">C and +8°C must be kept in a specialised medical refrigerator which is </w:t>
      </w:r>
      <w:proofErr w:type="gramStart"/>
      <w:r w:rsidRPr="00245AD9">
        <w:t>lockable, and</w:t>
      </w:r>
      <w:proofErr w:type="gramEnd"/>
      <w:r w:rsidRPr="00245AD9">
        <w:t xml:space="preserve"> possibly equipped with an internal fan. The refrigerator must have a thermometer that records the current, minimum and maximum temperature.</w:t>
      </w:r>
    </w:p>
    <w:p w14:paraId="1FF2A88F" w14:textId="77777777" w:rsidR="00245AD9" w:rsidRPr="00245AD9" w:rsidRDefault="00245AD9" w:rsidP="003606F5">
      <w:r w:rsidRPr="00245AD9">
        <w:t>The use of domestic refrigerators for day-to-day storage of medicines is not permitted.</w:t>
      </w:r>
    </w:p>
    <w:p w14:paraId="3B394B98" w14:textId="77777777" w:rsidR="00245AD9" w:rsidRPr="00245AD9" w:rsidRDefault="00245AD9" w:rsidP="003606F5">
      <w:r w:rsidRPr="00245AD9">
        <w:t>Food, drink and clinical specimens must never be stored in the same refrigerator as medicines.</w:t>
      </w:r>
    </w:p>
    <w:p w14:paraId="2015D14D" w14:textId="77777777" w:rsidR="00245AD9" w:rsidRPr="00245AD9" w:rsidRDefault="00245AD9" w:rsidP="003606F5">
      <w:r w:rsidRPr="00245AD9">
        <w:t>There must be a named individual and named deputy responsible for monitoring the cold storage of pharmaceutical products and refrigerated medicines.</w:t>
      </w:r>
    </w:p>
    <w:p w14:paraId="000B2A9A" w14:textId="77777777" w:rsidR="00245AD9" w:rsidRPr="00245AD9" w:rsidRDefault="00245AD9" w:rsidP="003606F5">
      <w:r w:rsidRPr="00245AD9">
        <w:t xml:space="preserve">The refrigerator must be deemed electrically safe for use.  It must have a unique identifier, such as a serial number or asset number.  Visual inspections and portable appliance testing (PAT) should be undertaken regularly.  The Safeguarding of Workers (Electricity at Work) (Jersey) Regulations 1983 require that electrical systems are maintained.  </w:t>
      </w:r>
    </w:p>
    <w:p w14:paraId="476E0F31" w14:textId="77777777" w:rsidR="00245AD9" w:rsidRPr="00245AD9" w:rsidRDefault="00245AD9" w:rsidP="003606F5">
      <w:r w:rsidRPr="00245AD9">
        <w:t>The mains electrical lead should ideally be fitted into a switchless socket. If an on/off switch exists, clear signage is necessary to reduce the probability of accidental interruption of electricity supply.</w:t>
      </w:r>
    </w:p>
    <w:p w14:paraId="64499BF3" w14:textId="77777777" w:rsidR="002856D3" w:rsidRPr="003606F5" w:rsidRDefault="00245AD9" w:rsidP="003606F5">
      <w:r w:rsidRPr="00245AD9">
        <w:t>Refrigerators should be positioned away from radiators or other heat sources that could affect their performance and should be adequately ventilated. To maintain the required temperature, minimise the opening of refrigerator doors.</w:t>
      </w:r>
    </w:p>
    <w:p w14:paraId="76F095E3" w14:textId="77777777" w:rsidR="00245AD9" w:rsidRPr="00942FCF" w:rsidRDefault="00245AD9" w:rsidP="00C857F2">
      <w:pPr>
        <w:pStyle w:val="Heading2"/>
        <w:rPr>
          <w:rFonts w:eastAsiaTheme="majorEastAsia"/>
        </w:rPr>
      </w:pPr>
      <w:bookmarkStart w:id="11" w:name="_Toc154667052"/>
      <w:bookmarkStart w:id="12" w:name="_Toc205375316"/>
      <w:r w:rsidRPr="00942FCF">
        <w:rPr>
          <w:rFonts w:eastAsiaTheme="majorEastAsia"/>
        </w:rPr>
        <w:t>Fridge care and maintenance</w:t>
      </w:r>
      <w:bookmarkEnd w:id="11"/>
      <w:bookmarkEnd w:id="12"/>
    </w:p>
    <w:p w14:paraId="06B312CA" w14:textId="77777777" w:rsidR="00245AD9" w:rsidRPr="00245AD9" w:rsidRDefault="00245AD9" w:rsidP="003606F5">
      <w:r w:rsidRPr="00245AD9">
        <w:t xml:space="preserve">Fridges must be maintained if they are to continue to be effective. </w:t>
      </w:r>
    </w:p>
    <w:p w14:paraId="1EE48376" w14:textId="5C746EA4" w:rsidR="00245AD9" w:rsidRDefault="00245AD9" w:rsidP="003606F5">
      <w:r w:rsidRPr="00245AD9">
        <w:t>Annual servicing of refrigerators is recommended to prevent unforeseen malfunctions and minimise wastage. Records of these services must be maintained</w:t>
      </w:r>
      <w:r w:rsidR="00E4680A">
        <w:t xml:space="preserve">.  </w:t>
      </w:r>
      <w:r w:rsidR="007E7C5E">
        <w:t xml:space="preserve">The </w:t>
      </w:r>
      <w:proofErr w:type="gramStart"/>
      <w:r w:rsidR="007E7C5E">
        <w:t>servicing</w:t>
      </w:r>
      <w:proofErr w:type="gramEnd"/>
      <w:r w:rsidR="007E7C5E">
        <w:t xml:space="preserve"> and recording of </w:t>
      </w:r>
      <w:proofErr w:type="gramStart"/>
      <w:r w:rsidR="007E7C5E">
        <w:t>servicing</w:t>
      </w:r>
      <w:proofErr w:type="gramEnd"/>
      <w:r w:rsidR="007E7C5E">
        <w:t xml:space="preserve"> </w:t>
      </w:r>
      <w:r w:rsidR="004C166A">
        <w:t>are</w:t>
      </w:r>
      <w:r w:rsidR="007E7C5E">
        <w:t xml:space="preserve"> undertaken by the </w:t>
      </w:r>
      <w:r w:rsidR="003149DD">
        <w:t>Facilities and Premises Manager.</w:t>
      </w:r>
      <w:r w:rsidRPr="00245AD9">
        <w:t xml:space="preserve"> </w:t>
      </w:r>
    </w:p>
    <w:p w14:paraId="2B8C8B10" w14:textId="77777777" w:rsidR="005523B9" w:rsidRPr="00245AD9" w:rsidRDefault="005523B9" w:rsidP="003606F5"/>
    <w:p w14:paraId="3F94028F" w14:textId="77777777" w:rsidR="00245AD9" w:rsidRPr="00245AD9" w:rsidRDefault="00245AD9" w:rsidP="003606F5">
      <w:r w:rsidRPr="00245AD9">
        <w:t>Prevent the build-up of ice within the refrigerator, as this diminishes effectiveness. Regular defrosting is required for refrigerators with ice build-up, and records of defrosting and cleaning activities must be kept. Contingency plans should be in place for defrosting activities.</w:t>
      </w:r>
    </w:p>
    <w:p w14:paraId="00C4AEA2" w14:textId="77777777" w:rsidR="00AE67CA" w:rsidRDefault="00245AD9" w:rsidP="003606F5">
      <w:r w:rsidRPr="00245AD9">
        <w:lastRenderedPageBreak/>
        <w:t>The fridge seals should be regularly inspected. The seal should not be torn or brittle, and there should be no gaps between the seal and the body of the unit when the door is closed. Check the seal by placing a thin strip of paper against the door seal, close the door, and pull the strip. If the paper falls or comes away easily, then the seal needs to be replaced or adjusted. Check all around the door, particularly the corners.</w:t>
      </w:r>
      <w:r w:rsidR="00EB7D93">
        <w:t xml:space="preserve">  Fridge seal inspection is undertaken by the Facilities </w:t>
      </w:r>
      <w:r w:rsidR="00F77F6B">
        <w:t xml:space="preserve">and Premises Manager.  It is the responsibility of all to </w:t>
      </w:r>
      <w:r w:rsidR="00AE2E75">
        <w:t>report and escalate any noticeable deterioration in the fridge seal.</w:t>
      </w:r>
    </w:p>
    <w:p w14:paraId="17166637" w14:textId="77777777" w:rsidR="00AE67CA" w:rsidRDefault="00AE67CA" w:rsidP="003606F5"/>
    <w:p w14:paraId="68106342" w14:textId="0D412867" w:rsidR="00245AD9" w:rsidRPr="00245AD9" w:rsidRDefault="00285CF5" w:rsidP="003606F5">
      <w:r>
        <w:t>Cleaning and disinfect</w:t>
      </w:r>
      <w:r w:rsidR="00CC1A59">
        <w:t>ion of re</w:t>
      </w:r>
      <w:r w:rsidR="004447D8">
        <w:t>frigerators</w:t>
      </w:r>
      <w:r w:rsidR="0050282A">
        <w:t xml:space="preserve"> as per </w:t>
      </w:r>
      <w:hyperlink w:anchor="_3.5_Cleaning_the" w:history="1">
        <w:r w:rsidR="0050282A" w:rsidRPr="00245AD9">
          <w:rPr>
            <w:color w:val="0563C1" w:themeColor="hyperlink"/>
            <w:u w:val="single"/>
          </w:rPr>
          <w:t>Procedure 3.5</w:t>
        </w:r>
      </w:hyperlink>
      <w:r w:rsidR="004447D8">
        <w:t xml:space="preserve"> to prevent mould growth</w:t>
      </w:r>
      <w:r w:rsidR="00245AD9" w:rsidRPr="00245AD9">
        <w:t xml:space="preserve"> includes:</w:t>
      </w:r>
    </w:p>
    <w:p w14:paraId="57BCC1ED" w14:textId="3F3949F8" w:rsidR="00245AD9" w:rsidRPr="00245AD9" w:rsidRDefault="00245AD9" w:rsidP="003606F5">
      <w:pPr>
        <w:pStyle w:val="ListParagraph"/>
        <w:numPr>
          <w:ilvl w:val="0"/>
          <w:numId w:val="24"/>
        </w:numPr>
      </w:pPr>
      <w:r w:rsidRPr="00245AD9">
        <w:t>wip</w:t>
      </w:r>
      <w:r w:rsidR="003606F5">
        <w:t>ing</w:t>
      </w:r>
      <w:r w:rsidRPr="00245AD9">
        <w:t xml:space="preserve"> the door seals and door seal contact points</w:t>
      </w:r>
    </w:p>
    <w:p w14:paraId="7F6890F6" w14:textId="77777777" w:rsidR="00245AD9" w:rsidRPr="00245AD9" w:rsidRDefault="00245AD9" w:rsidP="003606F5">
      <w:pPr>
        <w:pStyle w:val="ListParagraph"/>
        <w:numPr>
          <w:ilvl w:val="0"/>
          <w:numId w:val="24"/>
        </w:numPr>
      </w:pPr>
      <w:r w:rsidRPr="00245AD9">
        <w:t>check</w:t>
      </w:r>
      <w:r w:rsidR="003606F5">
        <w:t>ing</w:t>
      </w:r>
      <w:r w:rsidRPr="00245AD9">
        <w:t xml:space="preserve"> for damage to the door seals</w:t>
      </w:r>
    </w:p>
    <w:p w14:paraId="698E34D6" w14:textId="77777777" w:rsidR="00245AD9" w:rsidRPr="00245AD9" w:rsidRDefault="00245AD9" w:rsidP="003606F5">
      <w:pPr>
        <w:pStyle w:val="ListParagraph"/>
        <w:numPr>
          <w:ilvl w:val="0"/>
          <w:numId w:val="24"/>
        </w:numPr>
      </w:pPr>
      <w:r w:rsidRPr="00245AD9">
        <w:t>clean</w:t>
      </w:r>
      <w:r w:rsidR="003606F5">
        <w:t>ing</w:t>
      </w:r>
      <w:r w:rsidRPr="00245AD9">
        <w:t xml:space="preserve"> </w:t>
      </w:r>
      <w:proofErr w:type="gramStart"/>
      <w:r w:rsidRPr="00245AD9">
        <w:t>the drain</w:t>
      </w:r>
      <w:proofErr w:type="gramEnd"/>
      <w:r w:rsidRPr="00245AD9">
        <w:t xml:space="preserve"> hole</w:t>
      </w:r>
    </w:p>
    <w:p w14:paraId="0F8DDF2B" w14:textId="77777777" w:rsidR="00245AD9" w:rsidRPr="003606F5" w:rsidRDefault="00245AD9" w:rsidP="003606F5">
      <w:pPr>
        <w:pStyle w:val="ListParagraph"/>
        <w:numPr>
          <w:ilvl w:val="0"/>
          <w:numId w:val="24"/>
        </w:numPr>
      </w:pPr>
      <w:r w:rsidRPr="00245AD9">
        <w:t>dust</w:t>
      </w:r>
      <w:r w:rsidR="003606F5">
        <w:t>ing</w:t>
      </w:r>
      <w:r w:rsidRPr="00245AD9">
        <w:t xml:space="preserve"> the external condenser coils, if accessible</w:t>
      </w:r>
    </w:p>
    <w:p w14:paraId="50B73DE6" w14:textId="7425F64E" w:rsidR="00942FCF" w:rsidRPr="00245AD9" w:rsidRDefault="00245AD9" w:rsidP="003606F5">
      <w:r w:rsidRPr="00245AD9">
        <w:t>Documentation of the refrigerator cleaning schedule should be maintained</w:t>
      </w:r>
      <w:r w:rsidR="009F5CE1">
        <w:t xml:space="preserve"> by the Facilities and Premises Manager.</w:t>
      </w:r>
    </w:p>
    <w:p w14:paraId="20CE931F" w14:textId="77777777" w:rsidR="00245AD9" w:rsidRPr="00942FCF" w:rsidRDefault="00245AD9" w:rsidP="00C857F2">
      <w:pPr>
        <w:pStyle w:val="Heading2"/>
      </w:pPr>
      <w:bookmarkStart w:id="13" w:name="_Toc154667053"/>
      <w:bookmarkStart w:id="14" w:name="_Toc205375317"/>
      <w:r w:rsidRPr="00942FCF">
        <w:t>Thermometer</w:t>
      </w:r>
      <w:bookmarkEnd w:id="13"/>
      <w:bookmarkEnd w:id="14"/>
    </w:p>
    <w:p w14:paraId="2FEEDBB0" w14:textId="77777777" w:rsidR="00245AD9" w:rsidRPr="00245AD9" w:rsidRDefault="00245AD9" w:rsidP="003606F5">
      <w:r w:rsidRPr="00245AD9">
        <w:t>The fridge temperature gauge should be clearly visible to read without needing to open the fridge door.</w:t>
      </w:r>
    </w:p>
    <w:p w14:paraId="796EB717" w14:textId="77777777" w:rsidR="00245AD9" w:rsidRPr="00245AD9" w:rsidRDefault="00245AD9" w:rsidP="003606F5">
      <w:r w:rsidRPr="00245AD9">
        <w:t>The fridge should ideally have two thermometers, one of which is a max / min thermometer independent of mains power so temperatures can be measured in the event of electricity loss.</w:t>
      </w:r>
    </w:p>
    <w:p w14:paraId="2772EA7D" w14:textId="77777777" w:rsidR="00245AD9" w:rsidRPr="00245AD9" w:rsidRDefault="00245AD9" w:rsidP="003606F5">
      <w:r w:rsidRPr="00245AD9">
        <w:t>Care should be taken that the thermometer probe cable does not interfere with the door seal, causing the temperature to fall outside the permitted range.</w:t>
      </w:r>
    </w:p>
    <w:p w14:paraId="7E9A7E12" w14:textId="77777777" w:rsidR="00245AD9" w:rsidRPr="00245AD9" w:rsidRDefault="00245AD9" w:rsidP="003606F5">
      <w:pPr>
        <w:rPr>
          <w:rFonts w:cs="Arial"/>
        </w:rPr>
      </w:pPr>
      <w:r w:rsidRPr="00245AD9">
        <w:rPr>
          <w:rFonts w:cs="Arial"/>
        </w:rPr>
        <w:t>A Data Logger continuously monitors and records the temperature of the fridge which allows for accurate temperature readings. This is particularly useful in the event of a cold chain breach, when staff are trying to establish how long the fridge temperature may have been compromised.  The Data Logger must be used according to the manufacturer’s instructions.</w:t>
      </w:r>
    </w:p>
    <w:p w14:paraId="07E36F61" w14:textId="77777777" w:rsidR="00245AD9" w:rsidRDefault="00245AD9" w:rsidP="003606F5">
      <w:pPr>
        <w:rPr>
          <w:rFonts w:cs="Arial"/>
        </w:rPr>
      </w:pPr>
      <w:r w:rsidRPr="00245AD9">
        <w:rPr>
          <w:rFonts w:cs="Arial"/>
        </w:rPr>
        <w:t xml:space="preserve">If the Data Logger is out of use, temperatures in the fridge are to be monitored and recorded at least once each working day and documented as a maximum, minimum and current reading.  Refer to Appendix </w:t>
      </w:r>
      <w:hyperlink w:anchor="_Appendix_1_" w:history="1">
        <w:r w:rsidR="002611A0">
          <w:rPr>
            <w:rFonts w:cs="Arial"/>
            <w:color w:val="0563C1" w:themeColor="hyperlink"/>
            <w:u w:val="single"/>
          </w:rPr>
          <w:t>1</w:t>
        </w:r>
      </w:hyperlink>
      <w:r w:rsidRPr="00245AD9">
        <w:rPr>
          <w:rFonts w:cs="Arial"/>
        </w:rPr>
        <w:t xml:space="preserve"> and </w:t>
      </w:r>
      <w:hyperlink w:anchor="_Appendix_3_" w:history="1">
        <w:r w:rsidR="002611A0">
          <w:rPr>
            <w:rFonts w:cs="Arial"/>
            <w:color w:val="0563C1" w:themeColor="hyperlink"/>
            <w:u w:val="single"/>
          </w:rPr>
          <w:t>3</w:t>
        </w:r>
      </w:hyperlink>
      <w:r w:rsidRPr="00245AD9">
        <w:rPr>
          <w:rFonts w:cs="Arial"/>
        </w:rPr>
        <w:t xml:space="preserve"> for a fridge temperature monitoring form and a guide on how to obtain readings from the fridge’s thermometer.</w:t>
      </w:r>
    </w:p>
    <w:p w14:paraId="6B97C863" w14:textId="77777777" w:rsidR="007C4DEF" w:rsidRPr="00245AD9" w:rsidRDefault="007C4DEF" w:rsidP="003606F5">
      <w:pPr>
        <w:rPr>
          <w:rFonts w:cs="Arial"/>
        </w:rPr>
      </w:pPr>
    </w:p>
    <w:p w14:paraId="3B349303" w14:textId="77777777" w:rsidR="00245AD9" w:rsidRPr="00942FCF" w:rsidRDefault="00245AD9" w:rsidP="00C857F2">
      <w:pPr>
        <w:pStyle w:val="Heading2"/>
      </w:pPr>
      <w:bookmarkStart w:id="15" w:name="_Toc154667054"/>
      <w:bookmarkStart w:id="16" w:name="_Toc205375318"/>
      <w:r w:rsidRPr="004E14B1">
        <w:t>Organisation of stock within refrigerator</w:t>
      </w:r>
      <w:bookmarkEnd w:id="15"/>
      <w:bookmarkEnd w:id="16"/>
    </w:p>
    <w:p w14:paraId="6AF8AB76" w14:textId="77777777" w:rsidR="00245AD9" w:rsidRPr="00245AD9" w:rsidRDefault="00245AD9" w:rsidP="003606F5">
      <w:r w:rsidRPr="00245AD9">
        <w:rPr>
          <w:b/>
        </w:rPr>
        <w:t>Fridge Capacity</w:t>
      </w:r>
      <w:r w:rsidRPr="00245AD9">
        <w:t>: Ensure the fridge is not overstocked; it should not exceed 50% capacity.</w:t>
      </w:r>
    </w:p>
    <w:p w14:paraId="60D6B1BF" w14:textId="77777777" w:rsidR="00245AD9" w:rsidRPr="00245AD9" w:rsidRDefault="00245AD9" w:rsidP="003606F5">
      <w:r w:rsidRPr="00245AD9">
        <w:rPr>
          <w:b/>
        </w:rPr>
        <w:t>Preventing Freezing</w:t>
      </w:r>
      <w:r w:rsidRPr="00245AD9">
        <w:t>: Avoid direct contact with the back or sides of the fridge to prevent freezing of refrigerated medicines.</w:t>
      </w:r>
    </w:p>
    <w:p w14:paraId="276DCB2C" w14:textId="77777777" w:rsidR="00245AD9" w:rsidRPr="00245AD9" w:rsidRDefault="00245AD9" w:rsidP="003606F5">
      <w:r w:rsidRPr="00245AD9">
        <w:rPr>
          <w:b/>
        </w:rPr>
        <w:lastRenderedPageBreak/>
        <w:t>Use of Vented Boxes/Wire Baskets</w:t>
      </w:r>
      <w:r w:rsidRPr="00245AD9">
        <w:t xml:space="preserve">: </w:t>
      </w:r>
      <w:proofErr w:type="spellStart"/>
      <w:r w:rsidRPr="00245AD9">
        <w:t>Utilise</w:t>
      </w:r>
      <w:proofErr w:type="spellEnd"/>
      <w:r w:rsidRPr="00245AD9">
        <w:t xml:space="preserve"> vented boxes or wire baskets to store vaccines and medications within the fridge, promoting organisation and preventing loose items from falling to the back. If using vented boxes/wire baskets, ensure they are loosely packed to allow ample air circulation and prevent crushing damage.</w:t>
      </w:r>
    </w:p>
    <w:p w14:paraId="3A182835" w14:textId="77777777" w:rsidR="00245AD9" w:rsidRPr="00245AD9" w:rsidRDefault="00245AD9" w:rsidP="003606F5">
      <w:r w:rsidRPr="00245AD9">
        <w:rPr>
          <w:b/>
        </w:rPr>
        <w:t>Shelf Designation</w:t>
      </w:r>
      <w:r w:rsidRPr="00245AD9">
        <w:t>: Designate specific shelves for different medicines; list them on the external part of the fridge to minimise door opening time during searches.</w:t>
      </w:r>
    </w:p>
    <w:p w14:paraId="4BCB4F32" w14:textId="77777777" w:rsidR="00245AD9" w:rsidRPr="00245AD9" w:rsidRDefault="00245AD9" w:rsidP="003606F5">
      <w:r w:rsidRPr="00245AD9">
        <w:rPr>
          <w:b/>
        </w:rPr>
        <w:t xml:space="preserve">Individual Storage of Refrigerated </w:t>
      </w:r>
      <w:proofErr w:type="gramStart"/>
      <w:r w:rsidRPr="00245AD9">
        <w:rPr>
          <w:b/>
        </w:rPr>
        <w:t>medicines</w:t>
      </w:r>
      <w:proofErr w:type="gramEnd"/>
      <w:r w:rsidRPr="00245AD9">
        <w:t>: Remove refrigerated medicines from delivery packaging and store them as individual units in the manufacturer’s original packaging; avoid storing them in cardboard boxes or plastic bags.</w:t>
      </w:r>
    </w:p>
    <w:p w14:paraId="51AA181D" w14:textId="77777777" w:rsidR="00245AD9" w:rsidRPr="00245AD9" w:rsidRDefault="00245AD9" w:rsidP="003606F5">
      <w:r w:rsidRPr="00245AD9">
        <w:rPr>
          <w:b/>
        </w:rPr>
        <w:t>Storage in Manufacturer's Original Packaging</w:t>
      </w:r>
      <w:proofErr w:type="gramStart"/>
      <w:r w:rsidRPr="00245AD9">
        <w:t>:  Store</w:t>
      </w:r>
      <w:proofErr w:type="gramEnd"/>
      <w:r w:rsidRPr="00245AD9">
        <w:t xml:space="preserve"> refrigerated medicines in the manufacturer’s original packaging to prevent deterioration, especially for those sensitive to light.</w:t>
      </w:r>
    </w:p>
    <w:p w14:paraId="056C0068" w14:textId="77777777" w:rsidR="00245AD9" w:rsidRPr="00245AD9" w:rsidRDefault="00245AD9" w:rsidP="003606F5">
      <w:r w:rsidRPr="00245AD9">
        <w:rPr>
          <w:b/>
        </w:rPr>
        <w:t>Proper Rotation of Medication Stock</w:t>
      </w:r>
      <w:r w:rsidRPr="00245AD9">
        <w:t>: Ensure proper rotation of medication stock by placing items with the longest expiry date at the back, prioritising the use of stock with the shortest expiry date.</w:t>
      </w:r>
    </w:p>
    <w:p w14:paraId="1B585087" w14:textId="77777777" w:rsidR="00245AD9" w:rsidRPr="00245AD9" w:rsidRDefault="00245AD9" w:rsidP="003606F5">
      <w:r w:rsidRPr="00245AD9">
        <w:rPr>
          <w:b/>
        </w:rPr>
        <w:t>Handling Short-Dated Stock</w:t>
      </w:r>
      <w:proofErr w:type="gramStart"/>
      <w:r w:rsidRPr="00245AD9">
        <w:t>:  Clearly</w:t>
      </w:r>
      <w:proofErr w:type="gramEnd"/>
      <w:r w:rsidRPr="00245AD9">
        <w:t xml:space="preserve"> label and prioritise the use of short-dated stock.</w:t>
      </w:r>
    </w:p>
    <w:p w14:paraId="26160E1B" w14:textId="77777777" w:rsidR="00245AD9" w:rsidRPr="00245AD9" w:rsidRDefault="00245AD9" w:rsidP="003606F5">
      <w:r w:rsidRPr="00245AD9">
        <w:rPr>
          <w:b/>
        </w:rPr>
        <w:t>Handling Out-of-Date Stock</w:t>
      </w:r>
      <w:r w:rsidRPr="00245AD9">
        <w:t xml:space="preserve">: Promptly label and remove any out-of-date stock from the refrigerator; dispose of it according to the </w:t>
      </w:r>
      <w:r w:rsidRPr="00245AD9">
        <w:rPr>
          <w:b/>
        </w:rPr>
        <w:t>FNHC Waste Management Policy</w:t>
      </w:r>
      <w:r w:rsidRPr="00245AD9">
        <w:t>.</w:t>
      </w:r>
    </w:p>
    <w:p w14:paraId="3727EB17" w14:textId="77777777" w:rsidR="00245AD9" w:rsidRDefault="00245AD9" w:rsidP="003606F5">
      <w:r w:rsidRPr="00245AD9">
        <w:rPr>
          <w:b/>
        </w:rPr>
        <w:t>Handling Damaged Medications</w:t>
      </w:r>
      <w:r w:rsidRPr="00245AD9">
        <w:t xml:space="preserve">:  Do not use damaged or compromised vaccine or medication vials or syringes. Immediately remove and label such items, disposing of them according to the </w:t>
      </w:r>
      <w:r w:rsidRPr="00245AD9">
        <w:rPr>
          <w:b/>
        </w:rPr>
        <w:t>FNHC Waste Management Policy</w:t>
      </w:r>
      <w:r w:rsidRPr="00245AD9">
        <w:t>, or report them as a product defect.</w:t>
      </w:r>
    </w:p>
    <w:p w14:paraId="5643CF51" w14:textId="77777777" w:rsidR="007C4DEF" w:rsidRPr="00245AD9" w:rsidRDefault="007C4DEF" w:rsidP="003606F5"/>
    <w:p w14:paraId="11729D90" w14:textId="77777777" w:rsidR="00245AD9" w:rsidRPr="00942FCF" w:rsidRDefault="00245AD9" w:rsidP="00C857F2">
      <w:pPr>
        <w:pStyle w:val="Heading2"/>
        <w:rPr>
          <w:rFonts w:eastAsiaTheme="majorEastAsia"/>
        </w:rPr>
      </w:pPr>
      <w:bookmarkStart w:id="17" w:name="_Toc154667055"/>
      <w:bookmarkStart w:id="18" w:name="_Toc205375319"/>
      <w:r w:rsidRPr="004E14B1">
        <w:rPr>
          <w:rFonts w:eastAsiaTheme="majorEastAsia"/>
        </w:rPr>
        <w:t>Storage</w:t>
      </w:r>
      <w:r w:rsidRPr="00942FCF">
        <w:rPr>
          <w:rFonts w:eastAsiaTheme="majorEastAsia"/>
        </w:rPr>
        <w:t xml:space="preserve"> of reconstituted medicines</w:t>
      </w:r>
      <w:bookmarkEnd w:id="17"/>
      <w:bookmarkEnd w:id="18"/>
    </w:p>
    <w:p w14:paraId="7513465F" w14:textId="77777777" w:rsidR="00245AD9" w:rsidRPr="00245AD9" w:rsidRDefault="00245AD9" w:rsidP="003606F5">
      <w:r w:rsidRPr="00245AD9">
        <w:t>Generally, it is not good practice to reconstitute medications in advance, however for some refrigerated medicines, there is a need to reconstitute using a diluent.</w:t>
      </w:r>
    </w:p>
    <w:p w14:paraId="7F7F9907" w14:textId="77777777" w:rsidR="00245AD9" w:rsidRDefault="00245AD9" w:rsidP="003606F5">
      <w:r w:rsidRPr="00245AD9">
        <w:t>Reconstituted medicines should be stored in line with the manufacturer’s instructions.</w:t>
      </w:r>
    </w:p>
    <w:p w14:paraId="502E7E8B" w14:textId="77777777" w:rsidR="007C4DEF" w:rsidRPr="00245AD9" w:rsidRDefault="007C4DEF" w:rsidP="003606F5"/>
    <w:p w14:paraId="5D1E9EBF" w14:textId="77777777" w:rsidR="00245AD9" w:rsidRPr="00FB1FB2" w:rsidRDefault="00245AD9" w:rsidP="00C857F2">
      <w:pPr>
        <w:pStyle w:val="Heading2"/>
      </w:pPr>
      <w:bookmarkStart w:id="19" w:name="_Toc154667056"/>
      <w:bookmarkStart w:id="20" w:name="_Toc205375320"/>
      <w:r w:rsidRPr="00C857F2">
        <w:t>Transport</w:t>
      </w:r>
      <w:r w:rsidRPr="00FB1FB2">
        <w:t xml:space="preserve"> </w:t>
      </w:r>
      <w:r w:rsidRPr="00C857F2">
        <w:t>of</w:t>
      </w:r>
      <w:r w:rsidRPr="00FB1FB2">
        <w:t xml:space="preserve"> refrigerated medications</w:t>
      </w:r>
      <w:bookmarkEnd w:id="19"/>
      <w:bookmarkEnd w:id="20"/>
    </w:p>
    <w:p w14:paraId="7ABCF34E" w14:textId="77777777" w:rsidR="00245AD9" w:rsidRPr="00245AD9" w:rsidRDefault="00245AD9" w:rsidP="004E14B1">
      <w:r w:rsidRPr="00245AD9">
        <w:t>To ensure the preservation of the cold chain when transporting medicines from one location to another, FNHC staff must adhere to the following guidelines:</w:t>
      </w:r>
    </w:p>
    <w:p w14:paraId="3DCEE315" w14:textId="77777777" w:rsidR="00245AD9" w:rsidRPr="00C857F2" w:rsidRDefault="00245AD9" w:rsidP="00ED22AE">
      <w:pPr>
        <w:pStyle w:val="Heading2"/>
        <w:numPr>
          <w:ilvl w:val="0"/>
          <w:numId w:val="0"/>
        </w:numPr>
        <w:ind w:left="360"/>
      </w:pPr>
      <w:bookmarkStart w:id="21" w:name="_Toc205375321"/>
      <w:r w:rsidRPr="00C857F2">
        <w:t>Use of Cool Boxes and Cool Packs</w:t>
      </w:r>
      <w:bookmarkEnd w:id="21"/>
    </w:p>
    <w:p w14:paraId="44EA7E43" w14:textId="77777777" w:rsidR="00245AD9" w:rsidRPr="00245AD9" w:rsidRDefault="00245AD9" w:rsidP="004E14B1">
      <w:r w:rsidRPr="00245AD9">
        <w:t>Before use, cool packs should be stored in accordance with the manufacturer’s instructions, usually at 2°C to 8°C</w:t>
      </w:r>
    </w:p>
    <w:p w14:paraId="72FA9DD0" w14:textId="77777777" w:rsidR="00245AD9" w:rsidRPr="00245AD9" w:rsidRDefault="00245AD9" w:rsidP="004E14B1">
      <w:r w:rsidRPr="00245AD9">
        <w:lastRenderedPageBreak/>
        <w:t>Ice packs and frozen cool packs should not be used unless the cool box manufacturer’s instructions specifically recommend them. This is because they may create cold spots, and result in the medicines freezing</w:t>
      </w:r>
    </w:p>
    <w:p w14:paraId="13852DB9" w14:textId="77777777" w:rsidR="00245AD9" w:rsidRPr="00245AD9" w:rsidRDefault="00245AD9" w:rsidP="004E14B1">
      <w:r w:rsidRPr="00245AD9">
        <w:t>Use the correct number and size of cool packs as specified by the manufacturer to ensure optimal cooling efficiency.</w:t>
      </w:r>
    </w:p>
    <w:p w14:paraId="7737E11A" w14:textId="77777777" w:rsidR="00245AD9" w:rsidRPr="00245AD9" w:rsidRDefault="00245AD9" w:rsidP="004E14B1">
      <w:r w:rsidRPr="00245AD9">
        <w:t>Domestic cool boxes are strictly prohibited for storing, distributing, or transporting medicines.</w:t>
      </w:r>
    </w:p>
    <w:p w14:paraId="35C3ACEA" w14:textId="77777777" w:rsidR="00245AD9" w:rsidRPr="00245AD9" w:rsidRDefault="00245AD9" w:rsidP="004E14B1">
      <w:r w:rsidRPr="00245AD9">
        <w:t xml:space="preserve">Use validated cool boxes (e.g., </w:t>
      </w:r>
      <w:proofErr w:type="spellStart"/>
      <w:r w:rsidRPr="00245AD9">
        <w:t>VaccinePorter</w:t>
      </w:r>
      <w:proofErr w:type="spellEnd"/>
      <w:r w:rsidRPr="00245AD9">
        <w:t xml:space="preserve">®) and cool packs from recognised medical supply companies. </w:t>
      </w:r>
    </w:p>
    <w:p w14:paraId="2ECD5A43" w14:textId="77777777" w:rsidR="00245AD9" w:rsidRPr="00245AD9" w:rsidRDefault="00245AD9" w:rsidP="004E14B1">
      <w:r w:rsidRPr="00245AD9">
        <w:t>Store validated cool boxes and refrigerated medicine carriers as per the manufacturer’s instructions to maintain their integrity and effectiveness.</w:t>
      </w:r>
    </w:p>
    <w:p w14:paraId="170C7A3C" w14:textId="77777777" w:rsidR="00245AD9" w:rsidRPr="00C857F2" w:rsidRDefault="00245AD9" w:rsidP="00ED22AE">
      <w:pPr>
        <w:pStyle w:val="Heading2"/>
        <w:numPr>
          <w:ilvl w:val="0"/>
          <w:numId w:val="0"/>
        </w:numPr>
        <w:ind w:left="720"/>
      </w:pPr>
      <w:bookmarkStart w:id="22" w:name="_Toc205375322"/>
      <w:r w:rsidRPr="00C857F2">
        <w:t>Medication Removal from Fridge</w:t>
      </w:r>
      <w:bookmarkEnd w:id="22"/>
    </w:p>
    <w:p w14:paraId="54BA049F" w14:textId="77777777" w:rsidR="00245AD9" w:rsidRPr="00245AD9" w:rsidRDefault="00245AD9" w:rsidP="008668ED">
      <w:r w:rsidRPr="00245AD9">
        <w:t>Remove medications from the fridge at the latest possible stage to minimise exposure time outside the fridge and ensure the cold chain is consistently maintained.</w:t>
      </w:r>
    </w:p>
    <w:p w14:paraId="7F5023C5" w14:textId="77777777" w:rsidR="00245AD9" w:rsidRPr="00245AD9" w:rsidRDefault="00245AD9" w:rsidP="00ED22AE">
      <w:pPr>
        <w:pStyle w:val="Heading2"/>
        <w:numPr>
          <w:ilvl w:val="0"/>
          <w:numId w:val="0"/>
        </w:numPr>
        <w:ind w:left="360"/>
      </w:pPr>
      <w:bookmarkStart w:id="23" w:name="_Toc205375323"/>
      <w:r w:rsidRPr="00245AD9">
        <w:t>Packing and Transportation</w:t>
      </w:r>
      <w:bookmarkEnd w:id="23"/>
    </w:p>
    <w:p w14:paraId="40793EDE" w14:textId="77777777" w:rsidR="00245AD9" w:rsidRPr="00245AD9" w:rsidRDefault="00245AD9" w:rsidP="008668ED">
      <w:r w:rsidRPr="00245AD9">
        <w:t>Keep medications in their original packaging during transportation.</w:t>
      </w:r>
    </w:p>
    <w:p w14:paraId="066D9FB2" w14:textId="77777777" w:rsidR="00245AD9" w:rsidRPr="00245AD9" w:rsidRDefault="00245AD9" w:rsidP="008668ED">
      <w:r w:rsidRPr="00245AD9">
        <w:t>Place medications into the cool box/refrigerated medicine carrier with cool packs according to the manufacturer’s instructions. Avoid direct contact between cool packs and refrigerated medicines to prevent potential freezing and destabilisation.</w:t>
      </w:r>
    </w:p>
    <w:p w14:paraId="3694295C" w14:textId="77777777" w:rsidR="00245AD9" w:rsidRPr="00245AD9" w:rsidRDefault="00245AD9" w:rsidP="00ED22AE">
      <w:pPr>
        <w:pStyle w:val="Heading2"/>
        <w:numPr>
          <w:ilvl w:val="0"/>
          <w:numId w:val="0"/>
        </w:numPr>
        <w:ind w:left="720"/>
      </w:pPr>
      <w:bookmarkStart w:id="24" w:name="_Toc205375324"/>
      <w:r w:rsidRPr="00245AD9">
        <w:t>Upon Arrival</w:t>
      </w:r>
      <w:bookmarkEnd w:id="24"/>
    </w:p>
    <w:p w14:paraId="6D038303" w14:textId="77777777" w:rsidR="00245AD9" w:rsidRPr="008668ED" w:rsidRDefault="00245AD9" w:rsidP="008668ED">
      <w:r w:rsidRPr="00245AD9">
        <w:t xml:space="preserve">Ideally, place medicines in a Pharmaceutical Standard Fridge upon arrival. Refer to </w:t>
      </w:r>
      <w:hyperlink w:anchor="_Receipt_of_Stock" w:history="1">
        <w:r w:rsidRPr="001E779D">
          <w:rPr>
            <w:rStyle w:val="Hyperlink"/>
          </w:rPr>
          <w:t>section 2.2</w:t>
        </w:r>
      </w:hyperlink>
      <w:r w:rsidRPr="00245AD9">
        <w:t xml:space="preserve"> for stock receipt procedures.</w:t>
      </w:r>
    </w:p>
    <w:p w14:paraId="3AC60D11" w14:textId="77777777" w:rsidR="00245AD9" w:rsidRPr="00245AD9" w:rsidRDefault="00245AD9" w:rsidP="00ED22AE">
      <w:pPr>
        <w:pStyle w:val="Heading2"/>
        <w:numPr>
          <w:ilvl w:val="0"/>
          <w:numId w:val="0"/>
        </w:numPr>
      </w:pPr>
      <w:bookmarkStart w:id="25" w:name="_Toc205375325"/>
      <w:r w:rsidRPr="00245AD9">
        <w:t>Alternative Storage</w:t>
      </w:r>
      <w:bookmarkEnd w:id="25"/>
      <w:r w:rsidRPr="00245AD9">
        <w:t xml:space="preserve"> </w:t>
      </w:r>
    </w:p>
    <w:p w14:paraId="5AF00C22" w14:textId="77777777" w:rsidR="002856D3" w:rsidRDefault="00245AD9" w:rsidP="002856D3">
      <w:r w:rsidRPr="00245AD9">
        <w:t>If a fridge is unavailable (e.g., for home administration), store medications within the cool box/refrigerated medicine carrier with the lid closed until required.</w:t>
      </w:r>
    </w:p>
    <w:p w14:paraId="2A66AA41" w14:textId="77777777" w:rsidR="00EF411A" w:rsidRPr="002856D3" w:rsidRDefault="00EF411A" w:rsidP="002856D3"/>
    <w:p w14:paraId="460E4EB7" w14:textId="77777777" w:rsidR="00101BBD" w:rsidRPr="00856DE7" w:rsidRDefault="00942F86" w:rsidP="008668ED">
      <w:pPr>
        <w:pStyle w:val="Heading1"/>
      </w:pPr>
      <w:bookmarkStart w:id="26" w:name="_Toc205375326"/>
      <w:r w:rsidRPr="008668ED">
        <w:t>PROCEDURE</w:t>
      </w:r>
      <w:r w:rsidR="00BB13A5" w:rsidRPr="008668ED">
        <w:t>S</w:t>
      </w:r>
      <w:bookmarkEnd w:id="26"/>
    </w:p>
    <w:p w14:paraId="2DEE9E92" w14:textId="77777777" w:rsidR="00BB13A5" w:rsidRPr="00C857F2" w:rsidRDefault="00BB13A5" w:rsidP="003965B9">
      <w:pPr>
        <w:pStyle w:val="Heading2"/>
      </w:pPr>
      <w:bookmarkStart w:id="27" w:name="_Toc154667058"/>
      <w:bookmarkStart w:id="28" w:name="_Toc205375327"/>
      <w:r w:rsidRPr="00C857F2">
        <w:t>Access Control to the Pharmaceutical Standard Fridge</w:t>
      </w:r>
      <w:bookmarkEnd w:id="27"/>
      <w:bookmarkEnd w:id="28"/>
    </w:p>
    <w:p w14:paraId="36460395" w14:textId="77777777" w:rsidR="00BB13A5" w:rsidRPr="001E779D" w:rsidRDefault="00BB13A5" w:rsidP="001E779D">
      <w:pPr>
        <w:rPr>
          <w:b/>
          <w:lang w:val="en-GB" w:eastAsia="en-GB"/>
        </w:rPr>
      </w:pPr>
      <w:r w:rsidRPr="001E779D">
        <w:rPr>
          <w:b/>
          <w:lang w:val="en-GB" w:eastAsia="en-GB"/>
        </w:rPr>
        <w:t>Authorised key holders</w:t>
      </w:r>
    </w:p>
    <w:p w14:paraId="37043BFA" w14:textId="77777777" w:rsidR="00BB13A5" w:rsidRPr="00BB13A5" w:rsidRDefault="00BB13A5" w:rsidP="001E779D">
      <w:pPr>
        <w:rPr>
          <w:lang w:val="en-GB" w:eastAsia="en-GB"/>
        </w:rPr>
      </w:pPr>
      <w:r w:rsidRPr="00BB13A5">
        <w:rPr>
          <w:lang w:val="en-GB" w:eastAsia="en-GB"/>
        </w:rPr>
        <w:t>Access to the Pharmaceutical Standard Fridge is limited to the following:</w:t>
      </w:r>
    </w:p>
    <w:p w14:paraId="387DBF49" w14:textId="77777777" w:rsidR="00BB13A5" w:rsidRPr="001E779D" w:rsidRDefault="00BB13A5" w:rsidP="001E779D">
      <w:pPr>
        <w:pStyle w:val="ListParagraph"/>
        <w:numPr>
          <w:ilvl w:val="0"/>
          <w:numId w:val="31"/>
        </w:numPr>
        <w:rPr>
          <w:lang w:val="en-GB" w:eastAsia="en-GB"/>
        </w:rPr>
      </w:pPr>
      <w:r w:rsidRPr="001E779D">
        <w:rPr>
          <w:lang w:val="en-GB" w:eastAsia="en-GB"/>
        </w:rPr>
        <w:t>Rapid Response personnel</w:t>
      </w:r>
    </w:p>
    <w:p w14:paraId="4B2028B6" w14:textId="77777777" w:rsidR="00BB13A5" w:rsidRPr="001E779D" w:rsidRDefault="00BB13A5" w:rsidP="001E779D">
      <w:pPr>
        <w:pStyle w:val="ListParagraph"/>
        <w:numPr>
          <w:ilvl w:val="0"/>
          <w:numId w:val="31"/>
        </w:numPr>
        <w:rPr>
          <w:lang w:val="en-GB" w:eastAsia="en-GB"/>
        </w:rPr>
      </w:pPr>
      <w:r w:rsidRPr="001E779D">
        <w:rPr>
          <w:lang w:val="en-GB" w:eastAsia="en-GB"/>
        </w:rPr>
        <w:t>Children’s Community Nursing staff</w:t>
      </w:r>
    </w:p>
    <w:p w14:paraId="2BC6BC1D" w14:textId="77777777" w:rsidR="00BB13A5" w:rsidRPr="001E779D" w:rsidRDefault="00BB13A5" w:rsidP="001E779D">
      <w:pPr>
        <w:pStyle w:val="ListParagraph"/>
        <w:numPr>
          <w:ilvl w:val="0"/>
          <w:numId w:val="31"/>
        </w:numPr>
        <w:rPr>
          <w:lang w:val="en-GB" w:eastAsia="en-GB"/>
        </w:rPr>
      </w:pPr>
      <w:r w:rsidRPr="001E779D">
        <w:rPr>
          <w:lang w:val="en-GB" w:eastAsia="en-GB"/>
        </w:rPr>
        <w:t>Governance personnel</w:t>
      </w:r>
    </w:p>
    <w:p w14:paraId="022B70E4" w14:textId="77777777" w:rsidR="00BB13A5" w:rsidRPr="001E779D" w:rsidRDefault="00BB13A5" w:rsidP="001E779D">
      <w:pPr>
        <w:pStyle w:val="ListParagraph"/>
        <w:numPr>
          <w:ilvl w:val="0"/>
          <w:numId w:val="31"/>
        </w:numPr>
        <w:rPr>
          <w:lang w:val="en-GB" w:eastAsia="en-GB"/>
        </w:rPr>
      </w:pPr>
      <w:r w:rsidRPr="001E779D">
        <w:rPr>
          <w:lang w:val="en-GB" w:eastAsia="en-GB"/>
        </w:rPr>
        <w:lastRenderedPageBreak/>
        <w:t>Premises &amp; Facilities Manager</w:t>
      </w:r>
    </w:p>
    <w:p w14:paraId="579691D3" w14:textId="77777777" w:rsidR="00BB13A5" w:rsidRPr="001E779D" w:rsidRDefault="00BB13A5" w:rsidP="001E779D">
      <w:pPr>
        <w:rPr>
          <w:b/>
          <w:lang w:val="en-GB" w:eastAsia="en-GB"/>
        </w:rPr>
      </w:pPr>
      <w:r w:rsidRPr="001E779D">
        <w:rPr>
          <w:b/>
          <w:lang w:val="en-GB" w:eastAsia="en-GB"/>
        </w:rPr>
        <w:t>Key Distribution</w:t>
      </w:r>
    </w:p>
    <w:p w14:paraId="466531EF" w14:textId="77777777" w:rsidR="00BB13A5" w:rsidRPr="00BB13A5" w:rsidRDefault="00BB13A5" w:rsidP="001E779D">
      <w:pPr>
        <w:rPr>
          <w:lang w:val="en-GB" w:eastAsia="en-GB"/>
        </w:rPr>
      </w:pPr>
      <w:r w:rsidRPr="00BB13A5">
        <w:rPr>
          <w:lang w:val="en-GB" w:eastAsia="en-GB"/>
        </w:rPr>
        <w:t>Keys will be distributed only to designated key holders mentioned above.</w:t>
      </w:r>
    </w:p>
    <w:p w14:paraId="333965FB" w14:textId="77777777" w:rsidR="00BB13A5" w:rsidRPr="00BB13A5" w:rsidRDefault="00BB13A5" w:rsidP="001E779D">
      <w:pPr>
        <w:rPr>
          <w:lang w:val="en-GB" w:eastAsia="en-GB"/>
        </w:rPr>
      </w:pPr>
      <w:r w:rsidRPr="00BB13A5">
        <w:rPr>
          <w:lang w:val="en-GB" w:eastAsia="en-GB"/>
        </w:rPr>
        <w:t>The Premises &amp; Facilities Manager will oversee the distribution and retrieval of keys.</w:t>
      </w:r>
    </w:p>
    <w:p w14:paraId="3C0A24F3" w14:textId="77777777" w:rsidR="00BB13A5" w:rsidRPr="00BB13A5" w:rsidRDefault="00BB13A5" w:rsidP="001E779D">
      <w:pPr>
        <w:rPr>
          <w:lang w:val="en-GB" w:eastAsia="en-GB"/>
        </w:rPr>
      </w:pPr>
      <w:r w:rsidRPr="00BB13A5">
        <w:rPr>
          <w:lang w:val="en-GB" w:eastAsia="en-GB"/>
        </w:rPr>
        <w:t>Key holders are responsible for the safekeeping and proper use of their assigned keys.</w:t>
      </w:r>
    </w:p>
    <w:p w14:paraId="6C386527" w14:textId="77777777" w:rsidR="00BB13A5" w:rsidRPr="001E779D" w:rsidRDefault="00BB13A5" w:rsidP="001E779D">
      <w:pPr>
        <w:rPr>
          <w:b/>
          <w:lang w:val="en-GB" w:eastAsia="en-GB"/>
        </w:rPr>
      </w:pPr>
      <w:r w:rsidRPr="001E779D">
        <w:rPr>
          <w:b/>
          <w:lang w:val="en-GB" w:eastAsia="en-GB"/>
        </w:rPr>
        <w:t>Access Protocol</w:t>
      </w:r>
    </w:p>
    <w:p w14:paraId="4A8D7211" w14:textId="77777777" w:rsidR="00BB13A5" w:rsidRPr="00BB13A5" w:rsidRDefault="00BB13A5" w:rsidP="001E779D">
      <w:pPr>
        <w:rPr>
          <w:lang w:val="en-GB" w:eastAsia="en-GB"/>
        </w:rPr>
      </w:pPr>
      <w:r w:rsidRPr="00BB13A5">
        <w:rPr>
          <w:lang w:val="en-GB" w:eastAsia="en-GB"/>
        </w:rPr>
        <w:t>Key holders must use their designated keys to access the Pharmaceutical Standard Fridge.</w:t>
      </w:r>
    </w:p>
    <w:p w14:paraId="2F5DDB68" w14:textId="77777777" w:rsidR="00BB13A5" w:rsidRPr="00BB13A5" w:rsidRDefault="00BB13A5" w:rsidP="001E779D">
      <w:pPr>
        <w:rPr>
          <w:lang w:val="en-GB" w:eastAsia="en-GB"/>
        </w:rPr>
      </w:pPr>
      <w:r w:rsidRPr="00BB13A5">
        <w:rPr>
          <w:lang w:val="en-GB" w:eastAsia="en-GB"/>
        </w:rPr>
        <w:t>Ensure that access is granted only to personnel directly involved in vaccine or refrigerated medicine - related activities.</w:t>
      </w:r>
    </w:p>
    <w:p w14:paraId="3EB6E778" w14:textId="77777777" w:rsidR="00BB13A5" w:rsidRPr="00BB13A5" w:rsidRDefault="00BB13A5" w:rsidP="001E779D">
      <w:pPr>
        <w:rPr>
          <w:lang w:val="en-GB" w:eastAsia="en-GB"/>
        </w:rPr>
      </w:pPr>
      <w:r w:rsidRPr="00BB13A5">
        <w:rPr>
          <w:lang w:val="en-GB" w:eastAsia="en-GB"/>
        </w:rPr>
        <w:t>Keys must be returned immediately after use.</w:t>
      </w:r>
    </w:p>
    <w:p w14:paraId="09DAB366" w14:textId="77777777" w:rsidR="00BB13A5" w:rsidRPr="001E779D" w:rsidRDefault="00BB13A5" w:rsidP="001E779D">
      <w:pPr>
        <w:rPr>
          <w:b/>
          <w:lang w:val="en-GB" w:eastAsia="en-GB"/>
        </w:rPr>
      </w:pPr>
      <w:r w:rsidRPr="001E779D">
        <w:rPr>
          <w:b/>
          <w:lang w:val="en-GB" w:eastAsia="en-GB"/>
        </w:rPr>
        <w:t>Lost or Stolen Keys</w:t>
      </w:r>
    </w:p>
    <w:p w14:paraId="26210A80" w14:textId="77777777" w:rsidR="00BB13A5" w:rsidRPr="00BB13A5" w:rsidRDefault="00BB13A5" w:rsidP="00383FCD">
      <w:pPr>
        <w:spacing w:line="240" w:lineRule="auto"/>
        <w:rPr>
          <w:lang w:val="en-GB" w:eastAsia="en-GB"/>
        </w:rPr>
      </w:pPr>
      <w:r w:rsidRPr="00BB13A5">
        <w:rPr>
          <w:lang w:val="en-GB" w:eastAsia="en-GB"/>
        </w:rPr>
        <w:t>Report any lost or stolen keys immediately to the Premises &amp; Facilities Manager.</w:t>
      </w:r>
    </w:p>
    <w:p w14:paraId="5C9C9E0D" w14:textId="247E929D" w:rsidR="00BB13A5" w:rsidRDefault="00BB13A5" w:rsidP="00383FCD">
      <w:pPr>
        <w:spacing w:line="240" w:lineRule="auto"/>
        <w:rPr>
          <w:lang w:val="en-GB" w:eastAsia="en-GB"/>
        </w:rPr>
      </w:pPr>
      <w:r w:rsidRPr="006F5AD5">
        <w:rPr>
          <w:lang w:val="en-GB" w:eastAsia="en-GB"/>
        </w:rPr>
        <w:t>In the event of a lost or stolen key, the Premises &amp; Facilities Manager will initiate a key</w:t>
      </w:r>
      <w:r w:rsidR="00383FCD">
        <w:rPr>
          <w:lang w:val="en-GB" w:eastAsia="en-GB"/>
        </w:rPr>
        <w:t xml:space="preserve"> </w:t>
      </w:r>
      <w:r w:rsidRPr="006F5AD5">
        <w:rPr>
          <w:lang w:val="en-GB" w:eastAsia="en-GB"/>
        </w:rPr>
        <w:t>replacement process.</w:t>
      </w:r>
    </w:p>
    <w:p w14:paraId="388A1AEF" w14:textId="77777777" w:rsidR="00CC293D" w:rsidRPr="006F5AD5" w:rsidRDefault="00CC293D" w:rsidP="001E779D">
      <w:pPr>
        <w:rPr>
          <w:rFonts w:ascii="Arial Bold" w:hAnsi="Arial Bold"/>
          <w:bCs/>
          <w:iCs/>
          <w:szCs w:val="22"/>
        </w:rPr>
      </w:pPr>
    </w:p>
    <w:p w14:paraId="7F68327C" w14:textId="76436B3F" w:rsidR="00BB13A5" w:rsidRPr="00FB1FB2" w:rsidRDefault="00BB13A5" w:rsidP="00C857F2">
      <w:pPr>
        <w:pStyle w:val="Heading2"/>
      </w:pPr>
      <w:bookmarkStart w:id="29" w:name="_Toc205375328"/>
      <w:r w:rsidRPr="001E779D">
        <w:t>Monitoring</w:t>
      </w:r>
      <w:r w:rsidRPr="00FB1FB2">
        <w:t xml:space="preserve"> Temperatures with </w:t>
      </w:r>
      <w:r w:rsidRPr="00C857F2">
        <w:t>the</w:t>
      </w:r>
      <w:r w:rsidRPr="00FB1FB2">
        <w:t xml:space="preserve"> data logger</w:t>
      </w:r>
      <w:bookmarkEnd w:id="29"/>
    </w:p>
    <w:p w14:paraId="7592C2D2" w14:textId="20C1BDE5" w:rsidR="002A1CB9" w:rsidRDefault="00854516" w:rsidP="00BB13A5">
      <w:pPr>
        <w:spacing w:before="240" w:after="240" w:line="240" w:lineRule="auto"/>
        <w:rPr>
          <w:rFonts w:cs="Arial"/>
          <w:iCs/>
          <w:szCs w:val="20"/>
          <w:lang w:val="en-GB" w:eastAsia="en-GB"/>
        </w:rPr>
      </w:pPr>
      <w:r>
        <w:rPr>
          <w:rFonts w:cs="Arial"/>
          <w:iCs/>
          <w:szCs w:val="20"/>
          <w:lang w:val="en-GB" w:eastAsia="en-GB"/>
        </w:rPr>
        <w:t xml:space="preserve">A Wi-Fi enabled Data Logger is in place to continuously </w:t>
      </w:r>
      <w:r w:rsidR="00292B08">
        <w:rPr>
          <w:rFonts w:cs="Arial"/>
          <w:iCs/>
          <w:szCs w:val="20"/>
          <w:lang w:val="en-GB" w:eastAsia="en-GB"/>
        </w:rPr>
        <w:t>capture</w:t>
      </w:r>
      <w:r w:rsidR="00D84543">
        <w:rPr>
          <w:rFonts w:cs="Arial"/>
          <w:iCs/>
          <w:szCs w:val="20"/>
          <w:lang w:val="en-GB" w:eastAsia="en-GB"/>
        </w:rPr>
        <w:t xml:space="preserve"> the temperature inside the pharmaceutical fridge.  Temperature information is </w:t>
      </w:r>
      <w:r w:rsidR="0020662C">
        <w:rPr>
          <w:rFonts w:cs="Arial"/>
          <w:iCs/>
          <w:szCs w:val="20"/>
          <w:lang w:val="en-GB" w:eastAsia="en-GB"/>
        </w:rPr>
        <w:t>recorded every minute,</w:t>
      </w:r>
      <w:r w:rsidR="0022734F">
        <w:rPr>
          <w:rFonts w:cs="Arial"/>
          <w:iCs/>
          <w:szCs w:val="20"/>
          <w:lang w:val="en-GB" w:eastAsia="en-GB"/>
        </w:rPr>
        <w:t xml:space="preserve"> and </w:t>
      </w:r>
      <w:r w:rsidR="0020662C">
        <w:rPr>
          <w:rFonts w:cs="Arial"/>
          <w:iCs/>
          <w:szCs w:val="20"/>
          <w:lang w:val="en-GB" w:eastAsia="en-GB"/>
        </w:rPr>
        <w:t>temperature data is received from the Data Logger</w:t>
      </w:r>
      <w:r w:rsidR="0022734F">
        <w:rPr>
          <w:rFonts w:cs="Arial"/>
          <w:iCs/>
          <w:szCs w:val="20"/>
          <w:lang w:val="en-GB" w:eastAsia="en-GB"/>
        </w:rPr>
        <w:t xml:space="preserve"> every fifteen minutes.</w:t>
      </w:r>
    </w:p>
    <w:p w14:paraId="17908323" w14:textId="74000EA6" w:rsidR="0020662C" w:rsidRDefault="00AF55F2" w:rsidP="00BB13A5">
      <w:pPr>
        <w:spacing w:before="240" w:after="240" w:line="240" w:lineRule="auto"/>
        <w:rPr>
          <w:rFonts w:cs="Arial"/>
          <w:iCs/>
          <w:szCs w:val="20"/>
          <w:lang w:val="en-GB" w:eastAsia="en-GB"/>
        </w:rPr>
      </w:pPr>
      <w:r>
        <w:rPr>
          <w:rFonts w:cs="Arial"/>
          <w:iCs/>
          <w:szCs w:val="20"/>
          <w:lang w:val="en-GB" w:eastAsia="en-GB"/>
        </w:rPr>
        <w:t>The accompanying software to the Data Logger</w:t>
      </w:r>
      <w:r w:rsidR="00AF4D3A">
        <w:rPr>
          <w:rFonts w:cs="Arial"/>
          <w:iCs/>
          <w:szCs w:val="20"/>
          <w:lang w:val="en-GB" w:eastAsia="en-GB"/>
        </w:rPr>
        <w:t xml:space="preserve"> (</w:t>
      </w:r>
      <w:proofErr w:type="spellStart"/>
      <w:r w:rsidR="00AF4D3A">
        <w:rPr>
          <w:rFonts w:cs="Arial"/>
          <w:iCs/>
          <w:szCs w:val="20"/>
          <w:lang w:val="en-GB" w:eastAsia="en-GB"/>
        </w:rPr>
        <w:t>Easy</w:t>
      </w:r>
      <w:r w:rsidR="00DA5B7D">
        <w:rPr>
          <w:rFonts w:cs="Arial"/>
          <w:iCs/>
          <w:szCs w:val="20"/>
          <w:lang w:val="en-GB" w:eastAsia="en-GB"/>
        </w:rPr>
        <w:t>Log</w:t>
      </w:r>
      <w:proofErr w:type="spellEnd"/>
      <w:r w:rsidR="00DA5B7D">
        <w:rPr>
          <w:rFonts w:cs="Arial"/>
          <w:iCs/>
          <w:szCs w:val="20"/>
          <w:lang w:val="en-GB" w:eastAsia="en-GB"/>
        </w:rPr>
        <w:t xml:space="preserve"> Cloud App)</w:t>
      </w:r>
      <w:r>
        <w:rPr>
          <w:rFonts w:cs="Arial"/>
          <w:iCs/>
          <w:szCs w:val="20"/>
          <w:lang w:val="en-GB" w:eastAsia="en-GB"/>
        </w:rPr>
        <w:t xml:space="preserve"> enables the user </w:t>
      </w:r>
      <w:r w:rsidR="009E2D33">
        <w:rPr>
          <w:rFonts w:cs="Arial"/>
          <w:iCs/>
          <w:szCs w:val="20"/>
          <w:lang w:val="en-GB" w:eastAsia="en-GB"/>
        </w:rPr>
        <w:t xml:space="preserve">to set temperature parameters, view temperature data </w:t>
      </w:r>
      <w:r w:rsidR="003C628F">
        <w:rPr>
          <w:rFonts w:cs="Arial"/>
          <w:iCs/>
          <w:szCs w:val="20"/>
          <w:lang w:val="en-GB" w:eastAsia="en-GB"/>
        </w:rPr>
        <w:t xml:space="preserve">for up to the last 45 days, and </w:t>
      </w:r>
      <w:r w:rsidR="004C0893">
        <w:rPr>
          <w:rFonts w:cs="Arial"/>
          <w:iCs/>
          <w:szCs w:val="20"/>
          <w:lang w:val="en-GB" w:eastAsia="en-GB"/>
        </w:rPr>
        <w:t>modify</w:t>
      </w:r>
      <w:r w:rsidR="003B2A8E">
        <w:rPr>
          <w:rFonts w:cs="Arial"/>
          <w:iCs/>
          <w:szCs w:val="20"/>
          <w:lang w:val="en-GB" w:eastAsia="en-GB"/>
        </w:rPr>
        <w:t xml:space="preserve"> alert settings.  </w:t>
      </w:r>
    </w:p>
    <w:p w14:paraId="254EE8F7" w14:textId="45991727" w:rsidR="003B2A8E" w:rsidRDefault="005751BF" w:rsidP="00BB13A5">
      <w:pPr>
        <w:spacing w:before="240" w:after="240" w:line="240" w:lineRule="auto"/>
        <w:rPr>
          <w:rFonts w:cs="Arial"/>
          <w:iCs/>
          <w:szCs w:val="20"/>
          <w:lang w:val="en-GB" w:eastAsia="en-GB"/>
        </w:rPr>
      </w:pPr>
      <w:r>
        <w:rPr>
          <w:rFonts w:cs="Arial"/>
          <w:iCs/>
          <w:szCs w:val="20"/>
          <w:lang w:val="en-GB" w:eastAsia="en-GB"/>
        </w:rPr>
        <w:t xml:space="preserve">The primary user of the Data Logger software is the Facilities and Premises </w:t>
      </w:r>
      <w:r w:rsidR="004F7A83">
        <w:rPr>
          <w:rFonts w:cs="Arial"/>
          <w:iCs/>
          <w:szCs w:val="20"/>
          <w:lang w:val="en-GB" w:eastAsia="en-GB"/>
        </w:rPr>
        <w:t>M</w:t>
      </w:r>
      <w:r>
        <w:rPr>
          <w:rFonts w:cs="Arial"/>
          <w:iCs/>
          <w:szCs w:val="20"/>
          <w:lang w:val="en-GB" w:eastAsia="en-GB"/>
        </w:rPr>
        <w:t xml:space="preserve">anager, however, The Head of Health and Safety, Head of </w:t>
      </w:r>
      <w:r w:rsidR="00604943">
        <w:rPr>
          <w:rFonts w:cs="Arial"/>
          <w:iCs/>
          <w:szCs w:val="20"/>
          <w:lang w:val="en-GB" w:eastAsia="en-GB"/>
        </w:rPr>
        <w:t>Information Governance and Systems and the Quality and Performance Development Nurse</w:t>
      </w:r>
      <w:r w:rsidR="004F7A83">
        <w:rPr>
          <w:rFonts w:cs="Arial"/>
          <w:iCs/>
          <w:szCs w:val="20"/>
          <w:lang w:val="en-GB" w:eastAsia="en-GB"/>
        </w:rPr>
        <w:t xml:space="preserve"> will also have access if required in the absence of the Facilities and Premises Manager.  No other staff member should have access to the Data Logger software.</w:t>
      </w:r>
      <w:r w:rsidR="00DA5B7D">
        <w:rPr>
          <w:rFonts w:cs="Arial"/>
          <w:iCs/>
          <w:szCs w:val="20"/>
          <w:lang w:val="en-GB" w:eastAsia="en-GB"/>
        </w:rPr>
        <w:t xml:space="preserve">  </w:t>
      </w:r>
      <w:r w:rsidR="00E40CF3">
        <w:rPr>
          <w:rFonts w:cs="Arial"/>
          <w:iCs/>
          <w:szCs w:val="20"/>
          <w:lang w:val="en-GB" w:eastAsia="en-GB"/>
        </w:rPr>
        <w:t xml:space="preserve">A brief guide to navigating the software </w:t>
      </w:r>
      <w:r w:rsidR="00AF07B3">
        <w:rPr>
          <w:rFonts w:cs="Arial"/>
          <w:iCs/>
          <w:szCs w:val="20"/>
          <w:lang w:val="en-GB" w:eastAsia="en-GB"/>
        </w:rPr>
        <w:t>is below.</w:t>
      </w:r>
    </w:p>
    <w:tbl>
      <w:tblPr>
        <w:tblStyle w:val="TableGrid"/>
        <w:tblW w:w="0" w:type="auto"/>
        <w:jc w:val="center"/>
        <w:tblLook w:val="04A0" w:firstRow="1" w:lastRow="0" w:firstColumn="1" w:lastColumn="0" w:noHBand="0" w:noVBand="1"/>
      </w:tblPr>
      <w:tblGrid>
        <w:gridCol w:w="4436"/>
        <w:gridCol w:w="4364"/>
      </w:tblGrid>
      <w:tr w:rsidR="00BC36D4" w14:paraId="4AB394BF" w14:textId="77777777" w:rsidTr="005F208E">
        <w:trPr>
          <w:trHeight w:val="3399"/>
          <w:jc w:val="center"/>
        </w:trPr>
        <w:tc>
          <w:tcPr>
            <w:tcW w:w="4436" w:type="dxa"/>
            <w:tcBorders>
              <w:top w:val="dotted" w:sz="4" w:space="0" w:color="auto"/>
              <w:left w:val="dotted" w:sz="4" w:space="0" w:color="auto"/>
              <w:bottom w:val="dotted" w:sz="4" w:space="0" w:color="auto"/>
              <w:right w:val="dotted" w:sz="4" w:space="0" w:color="auto"/>
            </w:tcBorders>
            <w:hideMark/>
          </w:tcPr>
          <w:p w14:paraId="3D352119" w14:textId="77777777" w:rsidR="00BC36D4" w:rsidRDefault="00BC36D4" w:rsidP="00CC52B2">
            <w:pPr>
              <w:spacing w:line="240" w:lineRule="auto"/>
              <w:jc w:val="left"/>
              <w:rPr>
                <w:rFonts w:cs="Arial"/>
                <w:bCs/>
                <w:sz w:val="24"/>
                <w:szCs w:val="22"/>
                <w:lang w:val="en-GB" w:eastAsia="en-GB"/>
              </w:rPr>
            </w:pPr>
            <w:r>
              <w:rPr>
                <w:noProof/>
              </w:rPr>
              <w:drawing>
                <wp:anchor distT="0" distB="0" distL="114300" distR="114300" simplePos="0" relativeHeight="251661338" behindDoc="0" locked="0" layoutInCell="1" allowOverlap="1" wp14:anchorId="4A2F9FC7" wp14:editId="7B78D337">
                  <wp:simplePos x="0" y="0"/>
                  <wp:positionH relativeFrom="margin">
                    <wp:posOffset>167640</wp:posOffset>
                  </wp:positionH>
                  <wp:positionV relativeFrom="paragraph">
                    <wp:posOffset>448310</wp:posOffset>
                  </wp:positionV>
                  <wp:extent cx="2400300" cy="1548765"/>
                  <wp:effectExtent l="0" t="0" r="0" b="0"/>
                  <wp:wrapTopAndBottom/>
                  <wp:docPr id="85923201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54876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Cs/>
                <w:sz w:val="20"/>
                <w:szCs w:val="18"/>
                <w:lang w:val="en-GB" w:eastAsia="en-GB"/>
              </w:rPr>
              <w:t>Upon signing in to the Data Logger software, select “View Devices”</w:t>
            </w:r>
            <w:r>
              <w:rPr>
                <w:rFonts w:cs="Arial"/>
                <w:b/>
                <w:noProof/>
                <w:sz w:val="24"/>
                <w:szCs w:val="22"/>
                <w:lang w:val="en-GB" w:eastAsia="en-GB"/>
              </w:rPr>
              <w:t xml:space="preserve"> </w:t>
            </w:r>
          </w:p>
        </w:tc>
        <w:tc>
          <w:tcPr>
            <w:tcW w:w="4364" w:type="dxa"/>
            <w:tcBorders>
              <w:top w:val="dotted" w:sz="4" w:space="0" w:color="auto"/>
              <w:left w:val="dotted" w:sz="4" w:space="0" w:color="auto"/>
              <w:bottom w:val="dotted" w:sz="4" w:space="0" w:color="auto"/>
              <w:right w:val="dotted" w:sz="4" w:space="0" w:color="auto"/>
            </w:tcBorders>
            <w:hideMark/>
          </w:tcPr>
          <w:p w14:paraId="3A4380DE" w14:textId="77777777" w:rsidR="00BC36D4" w:rsidRDefault="00BC36D4" w:rsidP="00CC52B2">
            <w:pPr>
              <w:spacing w:line="240" w:lineRule="auto"/>
              <w:jc w:val="left"/>
              <w:rPr>
                <w:rFonts w:cs="Arial"/>
                <w:bCs/>
                <w:sz w:val="24"/>
                <w:szCs w:val="22"/>
                <w:lang w:val="en-GB" w:eastAsia="en-GB"/>
              </w:rPr>
            </w:pPr>
            <w:r>
              <w:rPr>
                <w:noProof/>
              </w:rPr>
              <w:drawing>
                <wp:anchor distT="0" distB="0" distL="114300" distR="114300" simplePos="0" relativeHeight="251662362" behindDoc="0" locked="0" layoutInCell="1" allowOverlap="1" wp14:anchorId="5A8D5E3E" wp14:editId="7C655A8B">
                  <wp:simplePos x="0" y="0"/>
                  <wp:positionH relativeFrom="margin">
                    <wp:posOffset>96520</wp:posOffset>
                  </wp:positionH>
                  <wp:positionV relativeFrom="paragraph">
                    <wp:posOffset>451485</wp:posOffset>
                  </wp:positionV>
                  <wp:extent cx="2459990" cy="1590675"/>
                  <wp:effectExtent l="0" t="0" r="0" b="9525"/>
                  <wp:wrapTopAndBottom/>
                  <wp:docPr id="205930736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9990" cy="15906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Cs/>
                <w:sz w:val="20"/>
                <w:szCs w:val="18"/>
                <w:lang w:val="en-GB" w:eastAsia="en-GB"/>
              </w:rPr>
              <w:t>Two options appear when “View Devices” has been selected. Select “On the Cloud”</w:t>
            </w:r>
          </w:p>
        </w:tc>
      </w:tr>
      <w:tr w:rsidR="00BC36D4" w14:paraId="6FC741AE" w14:textId="77777777" w:rsidTr="005F208E">
        <w:trPr>
          <w:trHeight w:val="2962"/>
          <w:jc w:val="center"/>
        </w:trPr>
        <w:tc>
          <w:tcPr>
            <w:tcW w:w="8800" w:type="dxa"/>
            <w:gridSpan w:val="2"/>
            <w:tcBorders>
              <w:top w:val="dotted" w:sz="4" w:space="0" w:color="auto"/>
              <w:left w:val="dotted" w:sz="4" w:space="0" w:color="auto"/>
              <w:bottom w:val="dotted" w:sz="4" w:space="0" w:color="auto"/>
              <w:right w:val="dotted" w:sz="4" w:space="0" w:color="auto"/>
            </w:tcBorders>
            <w:hideMark/>
          </w:tcPr>
          <w:p w14:paraId="665E43E4" w14:textId="77777777" w:rsidR="00BC36D4" w:rsidRDefault="00BC36D4" w:rsidP="00CC52B2">
            <w:pPr>
              <w:spacing w:line="240" w:lineRule="auto"/>
              <w:jc w:val="left"/>
              <w:rPr>
                <w:rFonts w:cs="Arial"/>
                <w:bCs/>
                <w:sz w:val="20"/>
                <w:szCs w:val="20"/>
                <w:lang w:val="en-GB" w:eastAsia="en-GB"/>
              </w:rPr>
            </w:pPr>
            <w:r>
              <w:rPr>
                <w:noProof/>
              </w:rPr>
              <w:lastRenderedPageBreak/>
              <w:drawing>
                <wp:anchor distT="0" distB="0" distL="114300" distR="114300" simplePos="0" relativeHeight="251660314" behindDoc="0" locked="0" layoutInCell="1" allowOverlap="1" wp14:anchorId="574F8786" wp14:editId="42D8270F">
                  <wp:simplePos x="0" y="0"/>
                  <wp:positionH relativeFrom="margin">
                    <wp:posOffset>1713230</wp:posOffset>
                  </wp:positionH>
                  <wp:positionV relativeFrom="paragraph">
                    <wp:posOffset>106680</wp:posOffset>
                  </wp:positionV>
                  <wp:extent cx="3657600" cy="1677035"/>
                  <wp:effectExtent l="19050" t="19050" r="19050" b="18415"/>
                  <wp:wrapSquare wrapText="bothSides"/>
                  <wp:docPr id="13907536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16770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rFonts w:cs="Arial"/>
                <w:bCs/>
                <w:sz w:val="20"/>
                <w:szCs w:val="20"/>
                <w:lang w:val="en-GB" w:eastAsia="en-GB"/>
              </w:rPr>
              <w:t>From the home screen, battery life, connectivity level and current fridge temperature are available at-a-glance.  (Indicated by the yellow arrows)</w:t>
            </w:r>
          </w:p>
          <w:p w14:paraId="495F803B" w14:textId="77777777" w:rsidR="00BC36D4" w:rsidRDefault="00BC36D4" w:rsidP="00CC52B2">
            <w:pPr>
              <w:spacing w:line="240" w:lineRule="auto"/>
              <w:jc w:val="left"/>
              <w:rPr>
                <w:rFonts w:cs="Arial"/>
                <w:bCs/>
                <w:sz w:val="20"/>
                <w:szCs w:val="20"/>
                <w:lang w:val="en-GB" w:eastAsia="en-GB"/>
              </w:rPr>
            </w:pPr>
            <w:r>
              <w:rPr>
                <w:rFonts w:cs="Arial"/>
                <w:bCs/>
                <w:sz w:val="20"/>
                <w:szCs w:val="20"/>
                <w:lang w:val="en-GB" w:eastAsia="en-GB"/>
              </w:rPr>
              <w:t>To view graphical data for the device, select the box as indicated by the blue arrow.</w:t>
            </w:r>
          </w:p>
        </w:tc>
      </w:tr>
    </w:tbl>
    <w:p w14:paraId="596F1DED" w14:textId="7CC21B55" w:rsidR="003A262A" w:rsidRPr="003858D7" w:rsidRDefault="003A262A" w:rsidP="00BB13A5">
      <w:pPr>
        <w:spacing w:before="240" w:after="240" w:line="240" w:lineRule="auto"/>
        <w:rPr>
          <w:rFonts w:cs="Arial"/>
          <w:b/>
          <w:bCs/>
          <w:iCs/>
          <w:szCs w:val="20"/>
          <w:lang w:val="en-GB" w:eastAsia="en-GB"/>
        </w:rPr>
      </w:pPr>
      <w:r w:rsidRPr="003858D7">
        <w:rPr>
          <w:rFonts w:cs="Arial"/>
          <w:b/>
          <w:bCs/>
          <w:iCs/>
          <w:szCs w:val="20"/>
          <w:lang w:val="en-GB" w:eastAsia="en-GB"/>
        </w:rPr>
        <w:t>Event Alerts</w:t>
      </w:r>
      <w:r w:rsidR="00F81B76">
        <w:rPr>
          <w:rFonts w:cs="Arial"/>
          <w:b/>
          <w:bCs/>
          <w:iCs/>
          <w:szCs w:val="20"/>
          <w:lang w:val="en-GB" w:eastAsia="en-GB"/>
        </w:rPr>
        <w:t xml:space="preserve"> </w:t>
      </w:r>
    </w:p>
    <w:p w14:paraId="095C0049" w14:textId="5FF45AB8" w:rsidR="00DC3188" w:rsidRPr="002C7167" w:rsidRDefault="003A262A" w:rsidP="00FB0393">
      <w:pPr>
        <w:rPr>
          <w:lang w:val="en-GB" w:eastAsia="en-GB"/>
        </w:rPr>
      </w:pPr>
      <w:r w:rsidRPr="57D3F6F3">
        <w:rPr>
          <w:lang w:val="en-GB" w:eastAsia="en-GB"/>
        </w:rPr>
        <w:t>If</w:t>
      </w:r>
      <w:r w:rsidR="009279EE" w:rsidRPr="57D3F6F3">
        <w:rPr>
          <w:lang w:val="en-GB" w:eastAsia="en-GB"/>
        </w:rPr>
        <w:t xml:space="preserve"> the temperature recorded by the Data Logger is above 8</w:t>
      </w:r>
      <w:r w:rsidR="004E2645" w:rsidRPr="57D3F6F3">
        <w:rPr>
          <w:lang w:val="en-GB" w:eastAsia="en-GB"/>
        </w:rPr>
        <w:t>°</w:t>
      </w:r>
      <w:r w:rsidR="009279EE" w:rsidRPr="57D3F6F3">
        <w:rPr>
          <w:lang w:val="en-GB" w:eastAsia="en-GB"/>
        </w:rPr>
        <w:t xml:space="preserve">Celsius </w:t>
      </w:r>
      <w:r w:rsidR="00203454" w:rsidRPr="57D3F6F3">
        <w:rPr>
          <w:lang w:val="en-GB" w:eastAsia="en-GB"/>
        </w:rPr>
        <w:t>or below 2</w:t>
      </w:r>
      <w:r w:rsidR="00D15C1B" w:rsidRPr="57D3F6F3">
        <w:rPr>
          <w:lang w:val="en-GB" w:eastAsia="en-GB"/>
        </w:rPr>
        <w:t>°</w:t>
      </w:r>
      <w:r w:rsidR="00203454" w:rsidRPr="57D3F6F3">
        <w:rPr>
          <w:lang w:val="en-GB" w:eastAsia="en-GB"/>
        </w:rPr>
        <w:t xml:space="preserve">Celsius, </w:t>
      </w:r>
      <w:r w:rsidR="00D65623" w:rsidRPr="57D3F6F3">
        <w:rPr>
          <w:lang w:val="en-GB" w:eastAsia="en-GB"/>
        </w:rPr>
        <w:t xml:space="preserve">an alert will be triggered in the form of an email.  </w:t>
      </w:r>
      <w:r w:rsidR="002C0E05" w:rsidRPr="57D3F6F3">
        <w:rPr>
          <w:lang w:val="en-GB" w:eastAsia="en-GB"/>
        </w:rPr>
        <w:t xml:space="preserve">The email alerts will be sent automatically to the Facilities and Premises </w:t>
      </w:r>
      <w:r w:rsidR="001C5091" w:rsidRPr="57D3F6F3">
        <w:rPr>
          <w:lang w:val="en-GB" w:eastAsia="en-GB"/>
        </w:rPr>
        <w:t>Manager and</w:t>
      </w:r>
      <w:r w:rsidR="00486F16" w:rsidRPr="57D3F6F3">
        <w:rPr>
          <w:lang w:val="en-GB" w:eastAsia="en-GB"/>
        </w:rPr>
        <w:t xml:space="preserve"> automatically forwarded</w:t>
      </w:r>
      <w:r w:rsidR="008B4244">
        <w:rPr>
          <w:lang w:val="en-GB" w:eastAsia="en-GB"/>
        </w:rPr>
        <w:t xml:space="preserve"> to the</w:t>
      </w:r>
      <w:r w:rsidR="002C7167" w:rsidRPr="57D3F6F3">
        <w:rPr>
          <w:lang w:val="en-GB" w:eastAsia="en-GB"/>
        </w:rPr>
        <w:t xml:space="preserve"> </w:t>
      </w:r>
      <w:r w:rsidR="00486F16" w:rsidRPr="57D3F6F3">
        <w:rPr>
          <w:lang w:val="en-GB" w:eastAsia="en-GB"/>
        </w:rPr>
        <w:t>Rapid Response and Reablement Te</w:t>
      </w:r>
      <w:r w:rsidR="002C7167" w:rsidRPr="57D3F6F3">
        <w:rPr>
          <w:lang w:val="en-GB" w:eastAsia="en-GB"/>
        </w:rPr>
        <w:t>am</w:t>
      </w:r>
      <w:r w:rsidR="00223E2E">
        <w:rPr>
          <w:lang w:val="en-GB" w:eastAsia="en-GB"/>
        </w:rPr>
        <w:t xml:space="preserve"> (RRRT)</w:t>
      </w:r>
      <w:r w:rsidR="002C7167" w:rsidRPr="57D3F6F3">
        <w:rPr>
          <w:lang w:val="en-GB" w:eastAsia="en-GB"/>
        </w:rPr>
        <w:t xml:space="preserve"> </w:t>
      </w:r>
      <w:r w:rsidR="00A5272F" w:rsidRPr="57D3F6F3">
        <w:rPr>
          <w:lang w:val="en-GB" w:eastAsia="en-GB"/>
        </w:rPr>
        <w:t>email address.</w:t>
      </w:r>
      <w:r w:rsidR="001D66A3" w:rsidRPr="57D3F6F3">
        <w:rPr>
          <w:lang w:val="en-GB" w:eastAsia="en-GB"/>
        </w:rPr>
        <w:t xml:space="preserve">  This will be monitored</w:t>
      </w:r>
      <w:r w:rsidR="004269F5">
        <w:rPr>
          <w:lang w:val="en-GB" w:eastAsia="en-GB"/>
        </w:rPr>
        <w:t xml:space="preserve"> during working</w:t>
      </w:r>
      <w:r w:rsidR="001D66A3" w:rsidRPr="57D3F6F3">
        <w:rPr>
          <w:lang w:val="en-GB" w:eastAsia="en-GB"/>
        </w:rPr>
        <w:t xml:space="preserve"> hours</w:t>
      </w:r>
      <w:r w:rsidR="004269F5">
        <w:rPr>
          <w:lang w:val="en-GB" w:eastAsia="en-GB"/>
        </w:rPr>
        <w:t xml:space="preserve"> by the </w:t>
      </w:r>
      <w:r w:rsidR="00223E2E">
        <w:rPr>
          <w:lang w:val="en-GB" w:eastAsia="en-GB"/>
        </w:rPr>
        <w:t>RRRT</w:t>
      </w:r>
      <w:r w:rsidR="004269F5">
        <w:rPr>
          <w:lang w:val="en-GB" w:eastAsia="en-GB"/>
        </w:rPr>
        <w:t xml:space="preserve"> </w:t>
      </w:r>
      <w:r w:rsidR="00223E2E">
        <w:rPr>
          <w:lang w:val="en-GB" w:eastAsia="en-GB"/>
        </w:rPr>
        <w:t>C</w:t>
      </w:r>
      <w:r w:rsidR="004269F5">
        <w:rPr>
          <w:lang w:val="en-GB" w:eastAsia="en-GB"/>
        </w:rPr>
        <w:t>oordinator</w:t>
      </w:r>
      <w:r w:rsidR="00172EC2">
        <w:rPr>
          <w:lang w:val="en-GB" w:eastAsia="en-GB"/>
        </w:rPr>
        <w:t xml:space="preserve"> on duty</w:t>
      </w:r>
      <w:r w:rsidR="006219B3">
        <w:rPr>
          <w:lang w:val="en-GB" w:eastAsia="en-GB"/>
        </w:rPr>
        <w:t xml:space="preserve">.  It is their </w:t>
      </w:r>
      <w:r w:rsidR="007A55E4">
        <w:rPr>
          <w:lang w:val="en-GB" w:eastAsia="en-GB"/>
        </w:rPr>
        <w:t>responsibility</w:t>
      </w:r>
      <w:r w:rsidR="006219B3">
        <w:rPr>
          <w:lang w:val="en-GB" w:eastAsia="en-GB"/>
        </w:rPr>
        <w:t xml:space="preserve"> to </w:t>
      </w:r>
      <w:r w:rsidR="007A55E4">
        <w:rPr>
          <w:lang w:val="en-GB" w:eastAsia="en-GB"/>
        </w:rPr>
        <w:t>take the appropriate action</w:t>
      </w:r>
      <w:r w:rsidR="00877D37">
        <w:rPr>
          <w:lang w:val="en-GB" w:eastAsia="en-GB"/>
        </w:rPr>
        <w:t xml:space="preserve"> </w:t>
      </w:r>
      <w:r w:rsidR="005D0541" w:rsidRPr="57D3F6F3">
        <w:rPr>
          <w:lang w:val="en-GB" w:eastAsia="en-GB"/>
        </w:rPr>
        <w:t>as detailed within this policy.</w:t>
      </w:r>
      <w:r w:rsidR="00DA5E85">
        <w:rPr>
          <w:lang w:val="en-GB" w:eastAsia="en-GB"/>
        </w:rPr>
        <w:t xml:space="preserve"> (see section 3.3)</w:t>
      </w:r>
    </w:p>
    <w:p w14:paraId="18903504" w14:textId="33ECDBE5" w:rsidR="00056669" w:rsidRDefault="00056669" w:rsidP="00FB0393">
      <w:pPr>
        <w:rPr>
          <w:iCs/>
          <w:szCs w:val="20"/>
          <w:lang w:val="en-GB" w:eastAsia="en-GB"/>
        </w:rPr>
      </w:pPr>
      <w:r>
        <w:rPr>
          <w:iCs/>
          <w:szCs w:val="20"/>
          <w:lang w:val="en-GB" w:eastAsia="en-GB"/>
        </w:rPr>
        <w:t xml:space="preserve">In addition to the </w:t>
      </w:r>
      <w:r w:rsidR="009E5D6E">
        <w:rPr>
          <w:iCs/>
          <w:szCs w:val="20"/>
          <w:lang w:val="en-GB" w:eastAsia="en-GB"/>
        </w:rPr>
        <w:t>email alert, the</w:t>
      </w:r>
      <w:r w:rsidR="00BD7B7A">
        <w:rPr>
          <w:iCs/>
          <w:szCs w:val="20"/>
          <w:lang w:val="en-GB" w:eastAsia="en-GB"/>
        </w:rPr>
        <w:t>re will be an audible alarm emanating from the pharmaceutical fridge.</w:t>
      </w:r>
      <w:r w:rsidR="00390BA4">
        <w:rPr>
          <w:iCs/>
          <w:szCs w:val="20"/>
          <w:lang w:val="en-GB" w:eastAsia="en-GB"/>
        </w:rPr>
        <w:t xml:space="preserve">  This </w:t>
      </w:r>
      <w:r w:rsidR="00390BA4" w:rsidRPr="009509CA">
        <w:rPr>
          <w:b/>
          <w:bCs/>
          <w:iCs/>
          <w:szCs w:val="20"/>
          <w:lang w:val="en-GB" w:eastAsia="en-GB"/>
        </w:rPr>
        <w:t xml:space="preserve">must not be </w:t>
      </w:r>
      <w:r w:rsidR="001F1885" w:rsidRPr="009509CA">
        <w:rPr>
          <w:b/>
          <w:bCs/>
          <w:iCs/>
          <w:szCs w:val="20"/>
          <w:lang w:val="en-GB" w:eastAsia="en-GB"/>
        </w:rPr>
        <w:t>ignored</w:t>
      </w:r>
      <w:r w:rsidR="001F1885">
        <w:rPr>
          <w:iCs/>
          <w:szCs w:val="20"/>
          <w:lang w:val="en-GB" w:eastAsia="en-GB"/>
        </w:rPr>
        <w:t>,</w:t>
      </w:r>
      <w:r w:rsidR="00390BA4">
        <w:rPr>
          <w:iCs/>
          <w:szCs w:val="20"/>
          <w:lang w:val="en-GB" w:eastAsia="en-GB"/>
        </w:rPr>
        <w:t xml:space="preserve"> and it is everyone’s responsibility</w:t>
      </w:r>
      <w:r w:rsidR="003827EA">
        <w:rPr>
          <w:iCs/>
          <w:szCs w:val="20"/>
          <w:lang w:val="en-GB" w:eastAsia="en-GB"/>
        </w:rPr>
        <w:t>, upon discovery</w:t>
      </w:r>
      <w:r w:rsidR="006C2F34">
        <w:rPr>
          <w:iCs/>
          <w:szCs w:val="20"/>
          <w:lang w:val="en-GB" w:eastAsia="en-GB"/>
        </w:rPr>
        <w:t>,</w:t>
      </w:r>
      <w:r w:rsidR="00390BA4">
        <w:rPr>
          <w:iCs/>
          <w:szCs w:val="20"/>
          <w:lang w:val="en-GB" w:eastAsia="en-GB"/>
        </w:rPr>
        <w:t xml:space="preserve"> to ensure </w:t>
      </w:r>
      <w:r w:rsidR="00B67F12">
        <w:rPr>
          <w:iCs/>
          <w:szCs w:val="20"/>
          <w:lang w:val="en-GB" w:eastAsia="en-GB"/>
        </w:rPr>
        <w:t>tha</w:t>
      </w:r>
      <w:r w:rsidR="00050F05">
        <w:rPr>
          <w:iCs/>
          <w:szCs w:val="20"/>
          <w:lang w:val="en-GB" w:eastAsia="en-GB"/>
        </w:rPr>
        <w:t>t</w:t>
      </w:r>
      <w:r w:rsidR="009509CA">
        <w:rPr>
          <w:iCs/>
          <w:szCs w:val="20"/>
          <w:lang w:val="en-GB" w:eastAsia="en-GB"/>
        </w:rPr>
        <w:t xml:space="preserve"> the RRRT </w:t>
      </w:r>
      <w:r w:rsidR="00223E2E">
        <w:rPr>
          <w:iCs/>
          <w:szCs w:val="20"/>
          <w:lang w:val="en-GB" w:eastAsia="en-GB"/>
        </w:rPr>
        <w:t>C</w:t>
      </w:r>
      <w:r w:rsidR="009509CA">
        <w:rPr>
          <w:iCs/>
          <w:szCs w:val="20"/>
          <w:lang w:val="en-GB" w:eastAsia="en-GB"/>
        </w:rPr>
        <w:t>oordinator on duty is aware.</w:t>
      </w:r>
    </w:p>
    <w:p w14:paraId="73A3463A" w14:textId="77777777" w:rsidR="007A4139" w:rsidRDefault="007A4139" w:rsidP="00BB13A5">
      <w:pPr>
        <w:spacing w:line="240" w:lineRule="auto"/>
        <w:rPr>
          <w:rFonts w:cs="Arial"/>
          <w:sz w:val="24"/>
          <w:szCs w:val="22"/>
          <w:lang w:val="en-GB" w:eastAsia="en-GB"/>
        </w:rPr>
      </w:pPr>
    </w:p>
    <w:p w14:paraId="5DBE511A" w14:textId="02DCA5A7" w:rsidR="00BB13A5" w:rsidRDefault="003A4B0E" w:rsidP="00C857F2">
      <w:pPr>
        <w:pStyle w:val="Heading2"/>
      </w:pPr>
      <w:bookmarkStart w:id="30" w:name="_3.3_Responding_to"/>
      <w:bookmarkStart w:id="31" w:name="_Toc154667060"/>
      <w:bookmarkEnd w:id="30"/>
      <w:r>
        <w:t xml:space="preserve">  </w:t>
      </w:r>
      <w:bookmarkStart w:id="32" w:name="_Toc205375329"/>
      <w:r w:rsidR="00BB13A5">
        <w:t xml:space="preserve">Responding to a cold chain </w:t>
      </w:r>
      <w:r w:rsidR="00BB13A5" w:rsidRPr="00F05827">
        <w:t>breach</w:t>
      </w:r>
      <w:r w:rsidR="00BB13A5">
        <w:t xml:space="preserve"> or compromised storage event</w:t>
      </w:r>
      <w:bookmarkEnd w:id="31"/>
      <w:bookmarkEnd w:id="32"/>
    </w:p>
    <w:p w14:paraId="693A3593" w14:textId="77777777" w:rsidR="00BB13A5" w:rsidRDefault="00BB13A5" w:rsidP="00BB13A5">
      <w:r>
        <w:t>In the event of a suspected breach in the cold chain or identification of potential issues with refrigerated medicine storage, immediate corrective action is imperative. Upon noticing out-of-range temperatures within the Pharmaceutical Standard Fridge, it is important to conduct a rapid assessment to ascertain a possible cause. Potential causes to consider include:</w:t>
      </w:r>
    </w:p>
    <w:p w14:paraId="79262E27" w14:textId="77777777" w:rsidR="00BB13A5" w:rsidRDefault="00F05827" w:rsidP="00D33D79">
      <w:pPr>
        <w:pStyle w:val="ListParagraph"/>
        <w:numPr>
          <w:ilvl w:val="0"/>
          <w:numId w:val="18"/>
        </w:numPr>
        <w:spacing w:before="0" w:line="240" w:lineRule="auto"/>
      </w:pPr>
      <w:r>
        <w:t>f</w:t>
      </w:r>
      <w:r w:rsidR="00BB13A5">
        <w:t>ridge door left ajar or open</w:t>
      </w:r>
    </w:p>
    <w:p w14:paraId="48C581A2" w14:textId="77777777" w:rsidR="00BB13A5" w:rsidRDefault="00F05827" w:rsidP="00D33D79">
      <w:pPr>
        <w:pStyle w:val="ListParagraph"/>
        <w:numPr>
          <w:ilvl w:val="0"/>
          <w:numId w:val="18"/>
        </w:numPr>
        <w:spacing w:before="0" w:line="240" w:lineRule="auto"/>
      </w:pPr>
      <w:r>
        <w:t>di</w:t>
      </w:r>
      <w:r w:rsidR="00BB13A5">
        <w:t>sruption to the electrical supply</w:t>
      </w:r>
    </w:p>
    <w:p w14:paraId="5C0AFA3E" w14:textId="77777777" w:rsidR="00BB13A5" w:rsidRDefault="00F05827" w:rsidP="00D33D79">
      <w:pPr>
        <w:pStyle w:val="ListParagraph"/>
        <w:numPr>
          <w:ilvl w:val="0"/>
          <w:numId w:val="18"/>
        </w:numPr>
        <w:spacing w:before="0" w:line="240" w:lineRule="auto"/>
      </w:pPr>
      <w:r>
        <w:t>r</w:t>
      </w:r>
      <w:r w:rsidR="00BB13A5">
        <w:t>ecent restocking or stock take</w:t>
      </w:r>
    </w:p>
    <w:p w14:paraId="2C2F06EC" w14:textId="77777777" w:rsidR="00BB13A5" w:rsidRDefault="00F05827" w:rsidP="00BA2291">
      <w:pPr>
        <w:pStyle w:val="ListParagraph"/>
        <w:numPr>
          <w:ilvl w:val="0"/>
          <w:numId w:val="18"/>
        </w:numPr>
        <w:spacing w:before="0" w:line="240" w:lineRule="auto"/>
      </w:pPr>
      <w:r>
        <w:t>c</w:t>
      </w:r>
      <w:r w:rsidR="00BB13A5">
        <w:t>leaning of the Pharmaceutical Standard Fridge or displacement of the thermometer probe</w:t>
      </w:r>
    </w:p>
    <w:p w14:paraId="232962E1" w14:textId="77777777" w:rsidR="00BB13A5" w:rsidRDefault="00BB13A5" w:rsidP="00BB13A5">
      <w:r>
        <w:t>Wherever possible, prompt action should be taken to rectify the identified fault, and the outcomes of these actions must be documented. In cases where no obvious cause can be identified and rectified, the priority is to safeguard the refrigerated medicines from further damage and/or inadvertent use until a thorough investigation of the incident has been conducted, reported and communicated to the relevant FNHC staff.</w:t>
      </w:r>
    </w:p>
    <w:p w14:paraId="05C30EBC" w14:textId="77777777" w:rsidR="00BB13A5" w:rsidRDefault="00BB13A5" w:rsidP="00BB13A5">
      <w:r>
        <w:t xml:space="preserve">The </w:t>
      </w:r>
      <w:r w:rsidRPr="009A371A">
        <w:t xml:space="preserve">flowchart </w:t>
      </w:r>
      <w:r>
        <w:t xml:space="preserve">found in </w:t>
      </w:r>
      <w:hyperlink w:anchor="_10.4_Appendix_4" w:history="1">
        <w:r w:rsidR="002611A0" w:rsidRPr="002611A0">
          <w:rPr>
            <w:rStyle w:val="Hyperlink"/>
          </w:rPr>
          <w:t>Appendix 4</w:t>
        </w:r>
      </w:hyperlink>
      <w:r>
        <w:t xml:space="preserve"> provides the actions to follow in the case of a cold chain breach or a compromised storage event.</w:t>
      </w:r>
    </w:p>
    <w:p w14:paraId="2718F03B" w14:textId="77777777" w:rsidR="00BB13A5" w:rsidRDefault="00BB13A5" w:rsidP="00BB13A5">
      <w:r>
        <w:t xml:space="preserve">The </w:t>
      </w:r>
      <w:hyperlink w:anchor="_10.6_Appendix_6" w:history="1">
        <w:r w:rsidRPr="002611A0">
          <w:rPr>
            <w:rStyle w:val="Hyperlink"/>
          </w:rPr>
          <w:t>Cold Chain Incident Checklist,</w:t>
        </w:r>
      </w:hyperlink>
      <w:r>
        <w:t xml:space="preserve"> which is referred to in the above flowchart can be found in </w:t>
      </w:r>
      <w:hyperlink w:anchor="_10.6_Appendix_6" w:history="1">
        <w:r w:rsidR="002611A0" w:rsidRPr="002611A0">
          <w:rPr>
            <w:rStyle w:val="Hyperlink"/>
          </w:rPr>
          <w:t>Appendix 6</w:t>
        </w:r>
      </w:hyperlink>
      <w:r w:rsidR="002611A0">
        <w:t>.</w:t>
      </w:r>
    </w:p>
    <w:p w14:paraId="02C4C82D" w14:textId="77777777" w:rsidR="00BB13A5" w:rsidRPr="006F5AD5" w:rsidRDefault="00BB13A5" w:rsidP="00C857F2">
      <w:pPr>
        <w:pStyle w:val="Heading2"/>
      </w:pPr>
      <w:bookmarkStart w:id="33" w:name="_Toc154667061"/>
      <w:bookmarkStart w:id="34" w:name="_Toc205375330"/>
      <w:r w:rsidRPr="006F5AD5">
        <w:lastRenderedPageBreak/>
        <w:t>Response Protocol for Compromised Vaccine Administration</w:t>
      </w:r>
      <w:bookmarkEnd w:id="33"/>
      <w:bookmarkEnd w:id="34"/>
    </w:p>
    <w:p w14:paraId="5240176D" w14:textId="77777777" w:rsidR="00BB13A5" w:rsidRPr="00BB13A5" w:rsidRDefault="00BB13A5" w:rsidP="00BA2291">
      <w:r w:rsidRPr="00BB13A5">
        <w:t>Ensure thorough identification of all patients who have received compromised vaccines.</w:t>
      </w:r>
    </w:p>
    <w:p w14:paraId="7FCF8976" w14:textId="77777777" w:rsidR="00BB13A5" w:rsidRPr="00BB13A5" w:rsidRDefault="00BB13A5" w:rsidP="00BA2291">
      <w:r w:rsidRPr="00BB13A5">
        <w:t>Compile a list of individuals requiring revaccination to establish a timeframe and highlight those at immediate risk.</w:t>
      </w:r>
    </w:p>
    <w:p w14:paraId="57D9750B" w14:textId="77777777" w:rsidR="00BB13A5" w:rsidRPr="00BB13A5" w:rsidRDefault="00BB13A5" w:rsidP="00BA2291">
      <w:r w:rsidRPr="00BB13A5">
        <w:t>Prior to initiating revaccination, develop a clear communication strategy. Communication with patients and the public should be open, honest, and transparent to prevent distress, confusion, or misinterpretation.</w:t>
      </w:r>
    </w:p>
    <w:p w14:paraId="4C6C0687" w14:textId="77777777" w:rsidR="00BB13A5" w:rsidRPr="00BB13A5" w:rsidRDefault="00BB13A5" w:rsidP="00BA2291">
      <w:r w:rsidRPr="00BB13A5">
        <w:t>Identify or create information resources for patients, considering accessibility needs.</w:t>
      </w:r>
    </w:p>
    <w:p w14:paraId="67435995" w14:textId="77777777" w:rsidR="00BB13A5" w:rsidRPr="00BB13A5" w:rsidRDefault="00BB13A5" w:rsidP="00BA2291">
      <w:r w:rsidRPr="00BB13A5">
        <w:t xml:space="preserve">Typically, individual communication, such as written letters (refer to </w:t>
      </w:r>
      <w:hyperlink w:anchor="_10.5_Appendix_5" w:history="1">
        <w:r w:rsidR="002611A0">
          <w:rPr>
            <w:color w:val="0563C1" w:themeColor="hyperlink"/>
            <w:u w:val="single"/>
          </w:rPr>
          <w:t>Appendix 5</w:t>
        </w:r>
      </w:hyperlink>
      <w:r w:rsidRPr="00BB13A5">
        <w:t xml:space="preserve"> for a sample letter), is the preferred method to inform patients about vaccine errors or incidents.</w:t>
      </w:r>
    </w:p>
    <w:p w14:paraId="1DD0A297" w14:textId="77777777" w:rsidR="00BB13A5" w:rsidRPr="00BB13A5" w:rsidRDefault="00BB13A5" w:rsidP="00BA2291">
      <w:r w:rsidRPr="00BB13A5">
        <w:t>Provide follow-up advice and information on whom to contact in the event of adverse reactions for patients who undergo revaccination. Document any adverse events in patient notes and report them to the Medicines &amp; Healthcare Regulatory Authority via the Yellow Card reporting system.</w:t>
      </w:r>
    </w:p>
    <w:p w14:paraId="67FA3F30" w14:textId="77777777" w:rsidR="00BB13A5" w:rsidRDefault="00BB13A5" w:rsidP="00BB13A5">
      <w:r w:rsidRPr="00BB13A5">
        <w:t>Include documentation of adverse events in the final incident report, as this information may be valuable for the future management of similar vaccine incidents.</w:t>
      </w:r>
    </w:p>
    <w:p w14:paraId="06570775" w14:textId="77777777" w:rsidR="00BB13A5" w:rsidRPr="000E1446" w:rsidRDefault="00BB13A5" w:rsidP="00C857F2">
      <w:pPr>
        <w:pStyle w:val="Heading2"/>
      </w:pPr>
      <w:bookmarkStart w:id="35" w:name="_3.5_Cleaning_the"/>
      <w:bookmarkStart w:id="36" w:name="_Toc154667062"/>
      <w:bookmarkStart w:id="37" w:name="_Toc205375331"/>
      <w:bookmarkEnd w:id="35"/>
      <w:r w:rsidRPr="000E1446">
        <w:t xml:space="preserve">Cleaning the </w:t>
      </w:r>
      <w:r w:rsidRPr="00C857F2">
        <w:t>refrigerator</w:t>
      </w:r>
      <w:bookmarkEnd w:id="36"/>
      <w:bookmarkEnd w:id="37"/>
      <w:r w:rsidRPr="000E1446">
        <w:t xml:space="preserve"> </w:t>
      </w:r>
    </w:p>
    <w:p w14:paraId="53C5C003" w14:textId="77777777" w:rsidR="00BB13A5" w:rsidRPr="00BB13A5" w:rsidRDefault="00BB13A5" w:rsidP="00BB13A5">
      <w:pPr>
        <w:spacing w:before="0" w:line="240" w:lineRule="auto"/>
        <w:jc w:val="left"/>
        <w:rPr>
          <w:b/>
          <w:sz w:val="24"/>
        </w:rPr>
      </w:pPr>
      <w:r w:rsidRPr="00BB13A5">
        <w:rPr>
          <w:b/>
          <w:sz w:val="24"/>
        </w:rPr>
        <w:t>General requirements</w:t>
      </w:r>
    </w:p>
    <w:p w14:paraId="646408E1" w14:textId="77777777" w:rsidR="00BB13A5" w:rsidRPr="00BB13A5" w:rsidRDefault="00BB13A5" w:rsidP="00BA2291">
      <w:r w:rsidRPr="00BB13A5">
        <w:t>Wear personal protective equipment (PPE) including disposable gloves and a plastic apron before initiating the cleaning process.</w:t>
      </w:r>
    </w:p>
    <w:p w14:paraId="6CB59F1D" w14:textId="77777777" w:rsidR="00BB13A5" w:rsidRPr="00BB13A5" w:rsidRDefault="00BB13A5" w:rsidP="00BA2291">
      <w:proofErr w:type="spellStart"/>
      <w:r w:rsidRPr="00BB13A5">
        <w:t>Utilise</w:t>
      </w:r>
      <w:proofErr w:type="spellEnd"/>
      <w:r w:rsidRPr="00BB13A5">
        <w:t xml:space="preserve"> a general-purpose detergent diluted in warm water (following the dilution rate indicated on the container). Ensure an adequate supply of disposable </w:t>
      </w:r>
      <w:proofErr w:type="gramStart"/>
      <w:r w:rsidRPr="00BB13A5">
        <w:t>cloths</w:t>
      </w:r>
      <w:proofErr w:type="gramEnd"/>
      <w:r w:rsidRPr="00BB13A5">
        <w:t xml:space="preserve"> or paper towels for both washing and drying.</w:t>
      </w:r>
    </w:p>
    <w:p w14:paraId="0EA613A6" w14:textId="77777777" w:rsidR="00BB13A5" w:rsidRPr="00BB13A5" w:rsidRDefault="00BB13A5" w:rsidP="00BA2291">
      <w:r w:rsidRPr="00BB13A5">
        <w:t>Avoid using abrasive cleaners that may scratch the interior, as this could heighten the risk of contamination.</w:t>
      </w:r>
    </w:p>
    <w:p w14:paraId="144C8161" w14:textId="77777777" w:rsidR="00BB13A5" w:rsidRPr="00BB13A5" w:rsidRDefault="00BB13A5" w:rsidP="00BA2291">
      <w:r w:rsidRPr="00BB13A5">
        <w:t>If the fridge is equipped with removable shelves, take them out and soak them in soapy water for thorough cleaning.</w:t>
      </w:r>
    </w:p>
    <w:p w14:paraId="560C10F2" w14:textId="77777777" w:rsidR="00BB13A5" w:rsidRPr="00BB13A5" w:rsidRDefault="00BB13A5" w:rsidP="00BA2291">
      <w:r w:rsidRPr="00BB13A5">
        <w:t>Promptly address and clean up any spills to maintain a hygienic environment.</w:t>
      </w:r>
    </w:p>
    <w:p w14:paraId="27F30249" w14:textId="77777777" w:rsidR="00BB13A5" w:rsidRPr="00D53D65" w:rsidRDefault="00BB13A5" w:rsidP="00D53D65">
      <w:pPr>
        <w:rPr>
          <w:b/>
        </w:rPr>
      </w:pPr>
      <w:r w:rsidRPr="00D53D65">
        <w:rPr>
          <w:b/>
        </w:rPr>
        <w:t>Exterior</w:t>
      </w:r>
    </w:p>
    <w:p w14:paraId="3C750C74" w14:textId="167ACFC0" w:rsidR="00BB13A5" w:rsidRDefault="009B4058" w:rsidP="00BA2291">
      <w:proofErr w:type="gramStart"/>
      <w:r>
        <w:t>Spot</w:t>
      </w:r>
      <w:proofErr w:type="gramEnd"/>
      <w:r>
        <w:t xml:space="preserve"> clean</w:t>
      </w:r>
      <w:r w:rsidR="00BB13A5" w:rsidRPr="00BB13A5">
        <w:t xml:space="preserve"> the exterior </w:t>
      </w:r>
      <w:r w:rsidR="004461A2">
        <w:t>as and when required</w:t>
      </w:r>
      <w:r w:rsidR="00BB13A5" w:rsidRPr="00BB13A5">
        <w:t xml:space="preserve"> using a disinfectant wipe</w:t>
      </w:r>
      <w:r w:rsidR="008D5F96">
        <w:t>, p</w:t>
      </w:r>
      <w:r w:rsidR="00BB13A5" w:rsidRPr="00BB13A5">
        <w:t>ay</w:t>
      </w:r>
      <w:r w:rsidR="008D5F96">
        <w:t>ing</w:t>
      </w:r>
      <w:r w:rsidR="00BB13A5" w:rsidRPr="00BB13A5">
        <w:t xml:space="preserve"> attention to the door handle, as it is the most f</w:t>
      </w:r>
      <w:r w:rsidR="008D5F96">
        <w:t>re</w:t>
      </w:r>
      <w:r w:rsidR="00BB13A5" w:rsidRPr="00BB13A5">
        <w:t>quently touched part of the exterior.</w:t>
      </w:r>
    </w:p>
    <w:p w14:paraId="4417935E" w14:textId="77777777" w:rsidR="00BB13A5" w:rsidRPr="00BA2291" w:rsidRDefault="00BB13A5" w:rsidP="00BA2291">
      <w:pPr>
        <w:rPr>
          <w:b/>
        </w:rPr>
      </w:pPr>
      <w:r w:rsidRPr="00BA2291">
        <w:rPr>
          <w:b/>
        </w:rPr>
        <w:t>Interior</w:t>
      </w:r>
    </w:p>
    <w:p w14:paraId="577D691E" w14:textId="7A25DDBC" w:rsidR="00BB13A5" w:rsidRPr="00BB13A5" w:rsidRDefault="00BB13A5" w:rsidP="00D24A90">
      <w:r w:rsidRPr="00BB13A5">
        <w:t xml:space="preserve">Unplug the fridge and relocate medicines to an alternate fridge, if </w:t>
      </w:r>
      <w:r w:rsidR="00D8761A">
        <w:t>an alternate</w:t>
      </w:r>
      <w:r w:rsidR="00FB1F0A">
        <w:t xml:space="preserve"> fridge is not </w:t>
      </w:r>
      <w:r w:rsidRPr="00BB13A5">
        <w:t>available</w:t>
      </w:r>
      <w:r w:rsidR="00FB1F0A">
        <w:t>, use</w:t>
      </w:r>
      <w:r w:rsidR="00D24A90">
        <w:t xml:space="preserve"> a validated cool box (e.g., </w:t>
      </w:r>
      <w:proofErr w:type="spellStart"/>
      <w:r w:rsidR="00D24A90">
        <w:t>VaccinePorter</w:t>
      </w:r>
      <w:proofErr w:type="spellEnd"/>
      <w:r w:rsidR="00D24A90">
        <w:t xml:space="preserve">®) and cool packs from recognised </w:t>
      </w:r>
      <w:r w:rsidR="00D24A90">
        <w:lastRenderedPageBreak/>
        <w:t>medical supply companies.</w:t>
      </w:r>
      <w:r w:rsidR="00A23E20">
        <w:t xml:space="preserve">  T</w:t>
      </w:r>
      <w:r w:rsidR="005E4AC4">
        <w:t>he relocation of me</w:t>
      </w:r>
      <w:r w:rsidR="00136896">
        <w:t>dicines must be undertaken by a clinician familiar with the cold chain.</w:t>
      </w:r>
    </w:p>
    <w:p w14:paraId="01369A4A" w14:textId="77777777" w:rsidR="00BB13A5" w:rsidRPr="00BB13A5" w:rsidRDefault="00BB13A5" w:rsidP="00BA2291">
      <w:r w:rsidRPr="00BB13A5">
        <w:t>Wash surfaces and shelves with warm soapy water, removing shelves if possible. Avoid using cleaning chemicals unless specified by the manufacturer's guidelines.</w:t>
      </w:r>
    </w:p>
    <w:p w14:paraId="26C9BC10" w14:textId="77777777" w:rsidR="00BB13A5" w:rsidRPr="00BB13A5" w:rsidRDefault="00BB13A5" w:rsidP="00BA2291">
      <w:r w:rsidRPr="00BB13A5">
        <w:t>Dry the surfaces with a soft cloth.</w:t>
      </w:r>
    </w:p>
    <w:p w14:paraId="2440679D" w14:textId="77777777" w:rsidR="00BB13A5" w:rsidRPr="00BB13A5" w:rsidRDefault="00BB13A5" w:rsidP="00BA2291">
      <w:r w:rsidRPr="00BB13A5">
        <w:t>Plug the fridge back in and wait until it reaches the recommended temperature (2˚C - 8˚C) before returning refrigerated medicines.</w:t>
      </w:r>
    </w:p>
    <w:p w14:paraId="55D3C10C" w14:textId="3FC51EFC" w:rsidR="00BB13A5" w:rsidRPr="00BB13A5" w:rsidRDefault="00BB13A5" w:rsidP="00BA2291">
      <w:r w:rsidRPr="00BB13A5">
        <w:t xml:space="preserve">If necessary, defrost the fridge before cleaning the interior. </w:t>
      </w:r>
      <w:r w:rsidR="00A963EA" w:rsidRPr="00BB13A5">
        <w:t xml:space="preserve">Always </w:t>
      </w:r>
      <w:r w:rsidR="00A963EA">
        <w:t>R</w:t>
      </w:r>
      <w:r w:rsidR="00A963EA" w:rsidRPr="00BB13A5">
        <w:t>efer to the manufacturer's guidelines for specific instructions</w:t>
      </w:r>
      <w:r w:rsidR="00A963EA">
        <w:t>.</w:t>
      </w:r>
      <w:r w:rsidRPr="00BB13A5">
        <w:t xml:space="preserve"> </w:t>
      </w:r>
    </w:p>
    <w:p w14:paraId="37A1C4BC" w14:textId="77777777" w:rsidR="00BB13A5" w:rsidRPr="00BB13A5" w:rsidRDefault="00BB13A5" w:rsidP="00BA2291">
      <w:proofErr w:type="gramStart"/>
      <w:r w:rsidRPr="00BB13A5">
        <w:t>Ensure</w:t>
      </w:r>
      <w:proofErr w:type="gramEnd"/>
      <w:r w:rsidRPr="00BB13A5">
        <w:t xml:space="preserve"> to fill out the Cleaning Log (</w:t>
      </w:r>
      <w:hyperlink w:anchor="_10.9_Appendix_9" w:history="1">
        <w:r w:rsidR="002611A0">
          <w:rPr>
            <w:color w:val="0563C1" w:themeColor="hyperlink"/>
            <w:u w:val="single"/>
          </w:rPr>
          <w:t>Appendix 9</w:t>
        </w:r>
      </w:hyperlink>
      <w:r w:rsidRPr="00BB13A5">
        <w:t>) as documentation confirming the completion of the fridge cleaning process.</w:t>
      </w:r>
    </w:p>
    <w:p w14:paraId="54053A82" w14:textId="77777777" w:rsidR="00856DE7" w:rsidRPr="006F5AD5" w:rsidRDefault="00856DE7" w:rsidP="00C857F2">
      <w:pPr>
        <w:pStyle w:val="Heading1"/>
      </w:pPr>
      <w:bookmarkStart w:id="38" w:name="_Toc205375332"/>
      <w:r w:rsidRPr="002C05A4">
        <w:t>MONITORING</w:t>
      </w:r>
      <w:r w:rsidRPr="006F5AD5">
        <w:t xml:space="preserve"> </w:t>
      </w:r>
      <w:r w:rsidRPr="00C857F2">
        <w:t>COMPLIANCE</w:t>
      </w:r>
      <w:bookmarkEnd w:id="38"/>
    </w:p>
    <w:p w14:paraId="67A281BD" w14:textId="77777777" w:rsidR="00BB13A5" w:rsidRPr="00BB13A5" w:rsidRDefault="00BB13A5" w:rsidP="002C05A4">
      <w:r w:rsidRPr="00BB13A5">
        <w:t xml:space="preserve">Refrigerated medicine storage procedures should be audited at least 12 </w:t>
      </w:r>
      <w:proofErr w:type="gramStart"/>
      <w:r w:rsidRPr="00BB13A5">
        <w:t>monthly</w:t>
      </w:r>
      <w:proofErr w:type="gramEnd"/>
      <w:r w:rsidRPr="00BB13A5">
        <w:t xml:space="preserve"> or more frequently if experiencing cold chain problems using the audit tool in </w:t>
      </w:r>
      <w:hyperlink w:anchor="_10.8_Appendix_8" w:history="1">
        <w:r w:rsidR="002611A0">
          <w:rPr>
            <w:color w:val="0563C1" w:themeColor="hyperlink"/>
            <w:u w:val="single"/>
          </w:rPr>
          <w:t>Appendix 8</w:t>
        </w:r>
      </w:hyperlink>
    </w:p>
    <w:p w14:paraId="60581ACE" w14:textId="77777777" w:rsidR="00BB13A5" w:rsidRPr="00BB13A5" w:rsidRDefault="00BB13A5" w:rsidP="002C05A4">
      <w:r w:rsidRPr="00BB13A5">
        <w:t>Refrigerator service records will be maintained.</w:t>
      </w:r>
    </w:p>
    <w:p w14:paraId="2F09474D" w14:textId="77777777" w:rsidR="00BB13A5" w:rsidRPr="00BB13A5" w:rsidRDefault="00BB13A5" w:rsidP="002C05A4">
      <w:r w:rsidRPr="00BB13A5">
        <w:t>Data Logger will have a valid calibration certificate.</w:t>
      </w:r>
    </w:p>
    <w:p w14:paraId="12010F1F" w14:textId="77777777" w:rsidR="00BB13A5" w:rsidRPr="00BB13A5" w:rsidRDefault="00BB13A5" w:rsidP="002C05A4">
      <w:r w:rsidRPr="00BB13A5">
        <w:t xml:space="preserve">A cleaning log will be maintained </w:t>
      </w:r>
      <w:hyperlink w:anchor="_10.9_Appendix_9" w:history="1">
        <w:r w:rsidR="002611A0">
          <w:rPr>
            <w:color w:val="0563C1" w:themeColor="hyperlink"/>
            <w:u w:val="single"/>
          </w:rPr>
          <w:t>Appendix 9</w:t>
        </w:r>
      </w:hyperlink>
    </w:p>
    <w:p w14:paraId="1F28E670" w14:textId="7BFA1080" w:rsidR="00BB13A5" w:rsidRPr="00BB13A5" w:rsidRDefault="00BB13A5" w:rsidP="002C05A4">
      <w:r w:rsidRPr="00BB13A5">
        <w:t>Any breach of this policy will be reported to senior management, reported on the incident reporting system, and thoroughly investigated.</w:t>
      </w:r>
    </w:p>
    <w:p w14:paraId="7F1D1FE4" w14:textId="77777777" w:rsidR="00796620" w:rsidRDefault="00796620" w:rsidP="00A33A94"/>
    <w:p w14:paraId="1B5D596D" w14:textId="77777777" w:rsidR="002C05A4" w:rsidRDefault="002C05A4" w:rsidP="00A33A94">
      <w:pPr>
        <w:sectPr w:rsidR="002C05A4" w:rsidSect="005E41DA">
          <w:footerReference w:type="first" r:id="rId18"/>
          <w:pgSz w:w="11906" w:h="16838"/>
          <w:pgMar w:top="1440" w:right="1440" w:bottom="1440" w:left="1440" w:header="708" w:footer="221" w:gutter="0"/>
          <w:cols w:space="708"/>
          <w:titlePg/>
          <w:docGrid w:linePitch="360"/>
        </w:sectPr>
      </w:pPr>
    </w:p>
    <w:p w14:paraId="673C7E24" w14:textId="77777777" w:rsidR="00101BBD" w:rsidRDefault="00942F86" w:rsidP="00C857F2">
      <w:pPr>
        <w:pStyle w:val="Heading1"/>
      </w:pPr>
      <w:bookmarkStart w:id="39" w:name="_Toc205375333"/>
      <w:r w:rsidRPr="00856DE7">
        <w:lastRenderedPageBreak/>
        <w:t xml:space="preserve">CONSULTATION </w:t>
      </w:r>
      <w:r w:rsidRPr="00C857F2">
        <w:t>PROCESS</w:t>
      </w:r>
      <w:bookmarkEnd w:id="39"/>
    </w:p>
    <w:p w14:paraId="6B25C4B3" w14:textId="77777777" w:rsidR="00C609E9" w:rsidRPr="00C609E9" w:rsidRDefault="00C609E9" w:rsidP="00C609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240"/>
        <w:gridCol w:w="2628"/>
      </w:tblGrid>
      <w:tr w:rsidR="00A00AAC" w:rsidRPr="00856DE7" w14:paraId="5B3ED323" w14:textId="77777777" w:rsidTr="00BB13A5">
        <w:tc>
          <w:tcPr>
            <w:tcW w:w="2988" w:type="dxa"/>
            <w:shd w:val="clear" w:color="auto" w:fill="E0E0E0"/>
          </w:tcPr>
          <w:p w14:paraId="16C0193A" w14:textId="77777777" w:rsidR="00A00AAC" w:rsidRPr="00D53D65" w:rsidRDefault="00A00AAC" w:rsidP="00D53D65">
            <w:pPr>
              <w:jc w:val="center"/>
              <w:rPr>
                <w:b/>
              </w:rPr>
            </w:pPr>
            <w:r w:rsidRPr="00D53D65">
              <w:rPr>
                <w:b/>
              </w:rPr>
              <w:t>Name</w:t>
            </w:r>
          </w:p>
        </w:tc>
        <w:tc>
          <w:tcPr>
            <w:tcW w:w="3240" w:type="dxa"/>
            <w:shd w:val="clear" w:color="auto" w:fill="E0E0E0"/>
          </w:tcPr>
          <w:p w14:paraId="629479FE" w14:textId="77777777" w:rsidR="00A00AAC" w:rsidRPr="00D53D65" w:rsidRDefault="00A00AAC" w:rsidP="00D53D65">
            <w:pPr>
              <w:jc w:val="center"/>
              <w:rPr>
                <w:b/>
              </w:rPr>
            </w:pPr>
            <w:r w:rsidRPr="00D53D65">
              <w:rPr>
                <w:b/>
              </w:rPr>
              <w:t>Title</w:t>
            </w:r>
          </w:p>
        </w:tc>
        <w:tc>
          <w:tcPr>
            <w:tcW w:w="2628" w:type="dxa"/>
            <w:shd w:val="clear" w:color="auto" w:fill="E0E0E0"/>
          </w:tcPr>
          <w:p w14:paraId="751900C1" w14:textId="77777777" w:rsidR="00A00AAC" w:rsidRPr="00D53D65" w:rsidRDefault="00A00AAC" w:rsidP="00D53D65">
            <w:pPr>
              <w:jc w:val="center"/>
              <w:rPr>
                <w:b/>
              </w:rPr>
            </w:pPr>
            <w:r w:rsidRPr="00D53D65">
              <w:rPr>
                <w:b/>
              </w:rPr>
              <w:t>Date</w:t>
            </w:r>
          </w:p>
        </w:tc>
      </w:tr>
      <w:tr w:rsidR="00D1623E" w:rsidRPr="00856DE7" w14:paraId="0A99780D" w14:textId="77777777" w:rsidTr="00C609E9">
        <w:tc>
          <w:tcPr>
            <w:tcW w:w="2988" w:type="dxa"/>
            <w:shd w:val="clear" w:color="auto" w:fill="auto"/>
            <w:vAlign w:val="center"/>
          </w:tcPr>
          <w:p w14:paraId="1436DCA1" w14:textId="77777777" w:rsidR="00D1623E" w:rsidRPr="00856DE7" w:rsidRDefault="00D1623E" w:rsidP="00C609E9">
            <w:pPr>
              <w:jc w:val="left"/>
            </w:pPr>
            <w:r>
              <w:t>Elspeth Snowie</w:t>
            </w:r>
          </w:p>
        </w:tc>
        <w:tc>
          <w:tcPr>
            <w:tcW w:w="3240" w:type="dxa"/>
            <w:shd w:val="clear" w:color="auto" w:fill="auto"/>
          </w:tcPr>
          <w:p w14:paraId="17BACA15" w14:textId="77777777" w:rsidR="00D1623E" w:rsidRPr="00856DE7" w:rsidRDefault="00D1623E" w:rsidP="00D53D65">
            <w:r>
              <w:t>Head of Quality and Safety</w:t>
            </w:r>
          </w:p>
        </w:tc>
        <w:tc>
          <w:tcPr>
            <w:tcW w:w="2628" w:type="dxa"/>
            <w:vMerge w:val="restart"/>
            <w:shd w:val="clear" w:color="auto" w:fill="auto"/>
            <w:vAlign w:val="center"/>
          </w:tcPr>
          <w:p w14:paraId="73E746F1" w14:textId="77777777" w:rsidR="00D1623E" w:rsidRPr="00856DE7" w:rsidRDefault="00D1623E" w:rsidP="00C609E9">
            <w:pPr>
              <w:jc w:val="center"/>
            </w:pPr>
            <w:r>
              <w:t>21/08/2024</w:t>
            </w:r>
          </w:p>
        </w:tc>
      </w:tr>
      <w:tr w:rsidR="00D1623E" w:rsidRPr="00856DE7" w14:paraId="304CCC38" w14:textId="77777777" w:rsidTr="00C609E9">
        <w:tc>
          <w:tcPr>
            <w:tcW w:w="2988" w:type="dxa"/>
            <w:shd w:val="clear" w:color="auto" w:fill="auto"/>
            <w:vAlign w:val="center"/>
          </w:tcPr>
          <w:p w14:paraId="3C9F3ECC" w14:textId="77777777" w:rsidR="00D1623E" w:rsidRPr="00856DE7" w:rsidRDefault="00D1623E" w:rsidP="00C609E9">
            <w:pPr>
              <w:jc w:val="left"/>
              <w:rPr>
                <w:rFonts w:cs="Arial"/>
                <w:szCs w:val="22"/>
              </w:rPr>
            </w:pPr>
            <w:r>
              <w:rPr>
                <w:rFonts w:cs="Arial"/>
                <w:szCs w:val="22"/>
              </w:rPr>
              <w:t>Laura Baker</w:t>
            </w:r>
          </w:p>
        </w:tc>
        <w:tc>
          <w:tcPr>
            <w:tcW w:w="3240" w:type="dxa"/>
            <w:shd w:val="clear" w:color="auto" w:fill="auto"/>
          </w:tcPr>
          <w:p w14:paraId="4438FB2A" w14:textId="77777777" w:rsidR="00D1623E" w:rsidRPr="00856DE7" w:rsidRDefault="00D1623E" w:rsidP="00D53D65">
            <w:pPr>
              <w:rPr>
                <w:rFonts w:cs="Arial"/>
                <w:szCs w:val="22"/>
              </w:rPr>
            </w:pPr>
            <w:r w:rsidRPr="00B21724">
              <w:rPr>
                <w:rFonts w:cs="Arial"/>
                <w:szCs w:val="22"/>
              </w:rPr>
              <w:t>Premises &amp; Facilities Manager</w:t>
            </w:r>
          </w:p>
        </w:tc>
        <w:tc>
          <w:tcPr>
            <w:tcW w:w="2628" w:type="dxa"/>
            <w:vMerge/>
            <w:shd w:val="clear" w:color="auto" w:fill="auto"/>
          </w:tcPr>
          <w:p w14:paraId="5908590A" w14:textId="77777777" w:rsidR="00D1623E" w:rsidRPr="00856DE7" w:rsidRDefault="00D1623E" w:rsidP="00BB13A5">
            <w:pPr>
              <w:rPr>
                <w:rFonts w:cs="Arial"/>
                <w:szCs w:val="22"/>
              </w:rPr>
            </w:pPr>
          </w:p>
        </w:tc>
      </w:tr>
      <w:tr w:rsidR="00D1623E" w:rsidRPr="00856DE7" w14:paraId="142F6C0D" w14:textId="77777777" w:rsidTr="00C609E9">
        <w:tc>
          <w:tcPr>
            <w:tcW w:w="2988" w:type="dxa"/>
            <w:shd w:val="clear" w:color="auto" w:fill="auto"/>
            <w:vAlign w:val="center"/>
          </w:tcPr>
          <w:p w14:paraId="0D43564A" w14:textId="77777777" w:rsidR="00D1623E" w:rsidRPr="00856DE7" w:rsidRDefault="00D1623E" w:rsidP="00C609E9">
            <w:pPr>
              <w:jc w:val="left"/>
              <w:rPr>
                <w:rFonts w:cs="Arial"/>
                <w:szCs w:val="22"/>
              </w:rPr>
            </w:pPr>
            <w:r>
              <w:rPr>
                <w:rFonts w:cs="Arial"/>
                <w:szCs w:val="22"/>
              </w:rPr>
              <w:t>Tia Hall</w:t>
            </w:r>
          </w:p>
        </w:tc>
        <w:tc>
          <w:tcPr>
            <w:tcW w:w="3240" w:type="dxa"/>
            <w:shd w:val="clear" w:color="auto" w:fill="auto"/>
          </w:tcPr>
          <w:p w14:paraId="6B521578" w14:textId="571DF791" w:rsidR="00D1623E" w:rsidRPr="00856DE7" w:rsidRDefault="00D1623E" w:rsidP="00D53D65">
            <w:pPr>
              <w:rPr>
                <w:rFonts w:cs="Arial"/>
                <w:szCs w:val="22"/>
              </w:rPr>
            </w:pPr>
            <w:r>
              <w:rPr>
                <w:rFonts w:cs="Arial"/>
                <w:szCs w:val="22"/>
              </w:rPr>
              <w:t xml:space="preserve">Registered Manager </w:t>
            </w:r>
            <w:r w:rsidR="00702FC3">
              <w:rPr>
                <w:rFonts w:cs="Arial"/>
                <w:szCs w:val="22"/>
              </w:rPr>
              <w:t>&amp; Operational</w:t>
            </w:r>
            <w:r>
              <w:rPr>
                <w:rFonts w:cs="Arial"/>
                <w:szCs w:val="22"/>
              </w:rPr>
              <w:t xml:space="preserve"> Lead for Adult Services</w:t>
            </w:r>
          </w:p>
        </w:tc>
        <w:tc>
          <w:tcPr>
            <w:tcW w:w="2628" w:type="dxa"/>
            <w:vMerge/>
            <w:shd w:val="clear" w:color="auto" w:fill="auto"/>
          </w:tcPr>
          <w:p w14:paraId="470E8C76" w14:textId="77777777" w:rsidR="00D1623E" w:rsidRPr="00856DE7" w:rsidRDefault="00D1623E" w:rsidP="00BB13A5">
            <w:pPr>
              <w:rPr>
                <w:rFonts w:cs="Arial"/>
                <w:szCs w:val="22"/>
              </w:rPr>
            </w:pPr>
          </w:p>
        </w:tc>
      </w:tr>
      <w:tr w:rsidR="00702FC3" w:rsidRPr="00856DE7" w14:paraId="7D418D32" w14:textId="77777777" w:rsidTr="00C609E9">
        <w:tc>
          <w:tcPr>
            <w:tcW w:w="2988" w:type="dxa"/>
            <w:shd w:val="clear" w:color="auto" w:fill="auto"/>
            <w:vAlign w:val="center"/>
          </w:tcPr>
          <w:p w14:paraId="00F59F8B" w14:textId="5544650E" w:rsidR="00702FC3" w:rsidRDefault="00702FC3" w:rsidP="00C609E9">
            <w:pPr>
              <w:jc w:val="left"/>
              <w:rPr>
                <w:rFonts w:cs="Arial"/>
                <w:szCs w:val="22"/>
              </w:rPr>
            </w:pPr>
            <w:r>
              <w:rPr>
                <w:rFonts w:cs="Arial"/>
                <w:szCs w:val="22"/>
              </w:rPr>
              <w:t>Stuart Waddingham</w:t>
            </w:r>
          </w:p>
        </w:tc>
        <w:tc>
          <w:tcPr>
            <w:tcW w:w="3240" w:type="dxa"/>
            <w:shd w:val="clear" w:color="auto" w:fill="auto"/>
          </w:tcPr>
          <w:p w14:paraId="69F64281" w14:textId="28C3D036" w:rsidR="00702FC3" w:rsidRDefault="00C609E9" w:rsidP="00D53D65">
            <w:pPr>
              <w:rPr>
                <w:rFonts w:cs="Arial"/>
                <w:szCs w:val="22"/>
              </w:rPr>
            </w:pPr>
            <w:r>
              <w:rPr>
                <w:rFonts w:cs="Arial"/>
                <w:szCs w:val="22"/>
              </w:rPr>
              <w:t>Deputy Operational Lead for Adult Services</w:t>
            </w:r>
          </w:p>
        </w:tc>
        <w:tc>
          <w:tcPr>
            <w:tcW w:w="2628" w:type="dxa"/>
            <w:vMerge/>
            <w:shd w:val="clear" w:color="auto" w:fill="auto"/>
          </w:tcPr>
          <w:p w14:paraId="276232BF" w14:textId="77777777" w:rsidR="00702FC3" w:rsidRPr="00856DE7" w:rsidRDefault="00702FC3" w:rsidP="00BB13A5">
            <w:pPr>
              <w:rPr>
                <w:rFonts w:cs="Arial"/>
                <w:szCs w:val="22"/>
              </w:rPr>
            </w:pPr>
          </w:p>
        </w:tc>
      </w:tr>
      <w:tr w:rsidR="00D1623E" w:rsidRPr="00856DE7" w14:paraId="1F3FAB80" w14:textId="77777777" w:rsidTr="00C609E9">
        <w:tc>
          <w:tcPr>
            <w:tcW w:w="2988" w:type="dxa"/>
            <w:shd w:val="clear" w:color="auto" w:fill="auto"/>
            <w:vAlign w:val="center"/>
          </w:tcPr>
          <w:p w14:paraId="7A50F8C0" w14:textId="77777777" w:rsidR="00D1623E" w:rsidRPr="00856DE7" w:rsidRDefault="00D1623E" w:rsidP="00C609E9">
            <w:pPr>
              <w:jc w:val="left"/>
              <w:rPr>
                <w:rFonts w:cs="Arial"/>
                <w:szCs w:val="22"/>
              </w:rPr>
            </w:pPr>
            <w:r>
              <w:rPr>
                <w:rFonts w:cs="Arial"/>
                <w:szCs w:val="22"/>
              </w:rPr>
              <w:t>Ann Morgan</w:t>
            </w:r>
          </w:p>
        </w:tc>
        <w:tc>
          <w:tcPr>
            <w:tcW w:w="3240" w:type="dxa"/>
            <w:shd w:val="clear" w:color="auto" w:fill="auto"/>
          </w:tcPr>
          <w:p w14:paraId="0F63C947" w14:textId="77777777" w:rsidR="00D1623E" w:rsidRPr="00856DE7" w:rsidRDefault="00D1623E" w:rsidP="00D53D65">
            <w:pPr>
              <w:rPr>
                <w:rFonts w:cs="Arial"/>
                <w:szCs w:val="22"/>
              </w:rPr>
            </w:pPr>
            <w:r>
              <w:rPr>
                <w:rFonts w:cs="Arial"/>
                <w:szCs w:val="22"/>
              </w:rPr>
              <w:t>Practice Development Nurse Specialist</w:t>
            </w:r>
          </w:p>
        </w:tc>
        <w:tc>
          <w:tcPr>
            <w:tcW w:w="2628" w:type="dxa"/>
            <w:vMerge/>
            <w:shd w:val="clear" w:color="auto" w:fill="auto"/>
          </w:tcPr>
          <w:p w14:paraId="022D4F16" w14:textId="77777777" w:rsidR="00D1623E" w:rsidRPr="00856DE7" w:rsidRDefault="00D1623E" w:rsidP="00BB13A5">
            <w:pPr>
              <w:rPr>
                <w:rFonts w:cs="Arial"/>
                <w:szCs w:val="22"/>
              </w:rPr>
            </w:pPr>
          </w:p>
        </w:tc>
      </w:tr>
      <w:tr w:rsidR="00D1623E" w:rsidRPr="00856DE7" w14:paraId="652609C8" w14:textId="77777777" w:rsidTr="00C609E9">
        <w:tc>
          <w:tcPr>
            <w:tcW w:w="2988" w:type="dxa"/>
            <w:shd w:val="clear" w:color="auto" w:fill="auto"/>
            <w:vAlign w:val="center"/>
          </w:tcPr>
          <w:p w14:paraId="68A3234B" w14:textId="77777777" w:rsidR="00D1623E" w:rsidRPr="00856DE7" w:rsidRDefault="00D1623E" w:rsidP="00C609E9">
            <w:pPr>
              <w:jc w:val="left"/>
              <w:rPr>
                <w:rFonts w:cs="Arial"/>
                <w:szCs w:val="22"/>
              </w:rPr>
            </w:pPr>
            <w:r>
              <w:rPr>
                <w:rFonts w:cs="Arial"/>
                <w:szCs w:val="22"/>
              </w:rPr>
              <w:t>Michelle Cumming</w:t>
            </w:r>
          </w:p>
        </w:tc>
        <w:tc>
          <w:tcPr>
            <w:tcW w:w="3240" w:type="dxa"/>
            <w:shd w:val="clear" w:color="auto" w:fill="auto"/>
          </w:tcPr>
          <w:p w14:paraId="558DE443" w14:textId="77777777" w:rsidR="00D1623E" w:rsidRPr="00856DE7" w:rsidRDefault="00D1623E" w:rsidP="00D53D65">
            <w:pPr>
              <w:rPr>
                <w:rFonts w:cs="Arial"/>
                <w:szCs w:val="22"/>
              </w:rPr>
            </w:pPr>
            <w:r>
              <w:rPr>
                <w:rFonts w:cs="Arial"/>
                <w:szCs w:val="22"/>
              </w:rPr>
              <w:t>Registered Manager Child and Family Services</w:t>
            </w:r>
          </w:p>
        </w:tc>
        <w:tc>
          <w:tcPr>
            <w:tcW w:w="2628" w:type="dxa"/>
            <w:vMerge/>
            <w:shd w:val="clear" w:color="auto" w:fill="auto"/>
          </w:tcPr>
          <w:p w14:paraId="3F7ACD62" w14:textId="77777777" w:rsidR="00D1623E" w:rsidRPr="00856DE7" w:rsidRDefault="00D1623E" w:rsidP="00BB13A5">
            <w:pPr>
              <w:rPr>
                <w:rFonts w:cs="Arial"/>
                <w:szCs w:val="22"/>
              </w:rPr>
            </w:pPr>
          </w:p>
        </w:tc>
      </w:tr>
    </w:tbl>
    <w:p w14:paraId="7F522E0C" w14:textId="77777777" w:rsidR="00796620" w:rsidRPr="00856DE7" w:rsidRDefault="00796620" w:rsidP="00C857F2">
      <w:pPr>
        <w:pStyle w:val="Heading1"/>
      </w:pPr>
      <w:bookmarkStart w:id="40" w:name="_Toc205375334"/>
      <w:r w:rsidRPr="00856DE7">
        <w:t xml:space="preserve">EQUALITY </w:t>
      </w:r>
      <w:r w:rsidRPr="00C857F2">
        <w:t>IMPACT</w:t>
      </w:r>
      <w:r w:rsidRPr="00856DE7">
        <w:t xml:space="preserve"> STATEMENT</w:t>
      </w:r>
      <w:bookmarkEnd w:id="40"/>
    </w:p>
    <w:p w14:paraId="0EBD6DE3" w14:textId="77777777" w:rsidR="00796620" w:rsidRPr="00856DE7" w:rsidRDefault="00796620" w:rsidP="009D7D55">
      <w:r w:rsidRPr="00856DE7">
        <w:t xml:space="preserve">Family Nursing &amp; Home Care is committed to ensuring that, as far </w:t>
      </w:r>
      <w:proofErr w:type="gramStart"/>
      <w:r w:rsidRPr="00856DE7">
        <w:t>as</w:t>
      </w:r>
      <w:proofErr w:type="gramEnd"/>
      <w:r w:rsidRPr="00856DE7">
        <w:t xml:space="preserve"> is reasonably practicable, the way services are provided to the public and the way staff are treated reflects their individual needs and does not discriminate against individuals or groups on any grounds.</w:t>
      </w:r>
    </w:p>
    <w:p w14:paraId="142D43C2" w14:textId="77777777" w:rsidR="00796620" w:rsidRPr="00856DE7" w:rsidRDefault="00796620" w:rsidP="009D7D55">
      <w:r w:rsidRPr="00856DE7">
        <w:t xml:space="preserve">This policy document forms part of a commitment to create a positive culture of respect for all individuals including staff, patients, their families and carers as well as community partners. The intention is to identify, remove or minimise discriminatory practice in the areas of race, disability, gender, sexual orientation, age and ‘religion, belief, faith and spirituality’ as well as to promote positive practice and value the diversity of all individuals and communities. </w:t>
      </w:r>
    </w:p>
    <w:p w14:paraId="278D15FC" w14:textId="77777777" w:rsidR="00796620" w:rsidRPr="00856DE7" w:rsidRDefault="00796620" w:rsidP="009D7D55">
      <w:pPr>
        <w:rPr>
          <w:shd w:val="clear" w:color="auto" w:fill="FFFFFF"/>
        </w:rPr>
      </w:pPr>
      <w:r w:rsidRPr="00856DE7">
        <w:t>The Family Nursing &amp; Home Care values</w:t>
      </w:r>
      <w:r w:rsidRPr="00856DE7">
        <w:rPr>
          <w:rStyle w:val="apple-converted-space"/>
          <w:rFonts w:cs="Arial"/>
          <w:color w:val="333333"/>
        </w:rPr>
        <w:t xml:space="preserve"> underpin everything done in the name of the organisation.</w:t>
      </w:r>
      <w:r w:rsidRPr="00856DE7">
        <w:t xml:space="preserve"> They are </w:t>
      </w:r>
      <w:proofErr w:type="gramStart"/>
      <w:r w:rsidRPr="00856DE7">
        <w:t>manifest</w:t>
      </w:r>
      <w:proofErr w:type="gramEnd"/>
      <w:r w:rsidRPr="00856DE7">
        <w:t xml:space="preserve"> in the </w:t>
      </w:r>
      <w:proofErr w:type="spellStart"/>
      <w:r w:rsidRPr="00856DE7">
        <w:t>behaviours</w:t>
      </w:r>
      <w:proofErr w:type="spellEnd"/>
      <w:r w:rsidRPr="00856DE7">
        <w:t xml:space="preserve"> employees display.  </w:t>
      </w:r>
      <w:r w:rsidRPr="00856DE7">
        <w:rPr>
          <w:shd w:val="clear" w:color="auto" w:fill="FFFFFF"/>
        </w:rPr>
        <w:t>The organisation is committed to promoting a culture founded on these values.</w:t>
      </w:r>
    </w:p>
    <w:p w14:paraId="6A913A56" w14:textId="77777777" w:rsidR="00796620" w:rsidRPr="00502E62" w:rsidRDefault="00796620" w:rsidP="00796620">
      <w:pPr>
        <w:rPr>
          <w:b/>
          <w:shd w:val="clear" w:color="auto" w:fill="FFFFFF"/>
        </w:rPr>
      </w:pPr>
      <w:r w:rsidRPr="00502E62">
        <w:rPr>
          <w:b/>
          <w:shd w:val="clear" w:color="auto" w:fill="FFFFFF"/>
        </w:rPr>
        <w:t>Always:</w:t>
      </w:r>
    </w:p>
    <w:p w14:paraId="6077F49E"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Putting patients first</w:t>
      </w:r>
    </w:p>
    <w:p w14:paraId="74F04981"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Keeping people safe</w:t>
      </w:r>
    </w:p>
    <w:p w14:paraId="4140E096"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Have courage and commitment to do the right thing</w:t>
      </w:r>
    </w:p>
    <w:p w14:paraId="70F4A4BE"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Be accountable, take responsibility and own your actions</w:t>
      </w:r>
    </w:p>
    <w:p w14:paraId="74610D73"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Listen actively</w:t>
      </w:r>
    </w:p>
    <w:p w14:paraId="4A4DDB81" w14:textId="77777777" w:rsidR="00796620" w:rsidRPr="00502E62" w:rsidRDefault="00796620" w:rsidP="00D33D79">
      <w:pPr>
        <w:pStyle w:val="ListParagraph"/>
        <w:numPr>
          <w:ilvl w:val="0"/>
          <w:numId w:val="3"/>
        </w:numPr>
        <w:rPr>
          <w:shd w:val="clear" w:color="auto" w:fill="FFFFFF"/>
        </w:rPr>
      </w:pPr>
      <w:r w:rsidRPr="00502E62">
        <w:rPr>
          <w:shd w:val="clear" w:color="auto" w:fill="FFFFFF"/>
        </w:rPr>
        <w:t>Check for understanding when you communicate</w:t>
      </w:r>
    </w:p>
    <w:p w14:paraId="27EABEE7" w14:textId="77777777" w:rsidR="00796620" w:rsidRDefault="00796620" w:rsidP="00D33D79">
      <w:pPr>
        <w:pStyle w:val="ListParagraph"/>
        <w:numPr>
          <w:ilvl w:val="0"/>
          <w:numId w:val="3"/>
        </w:numPr>
        <w:rPr>
          <w:shd w:val="clear" w:color="auto" w:fill="FFFFFF"/>
        </w:rPr>
      </w:pPr>
      <w:r w:rsidRPr="00502E62">
        <w:rPr>
          <w:shd w:val="clear" w:color="auto" w:fill="FFFFFF"/>
        </w:rPr>
        <w:t>Be respectful and treat people with dignity</w:t>
      </w:r>
    </w:p>
    <w:p w14:paraId="73AA71FE" w14:textId="77777777" w:rsidR="00796620" w:rsidRPr="00502E62" w:rsidRDefault="00796620" w:rsidP="00D33D79">
      <w:pPr>
        <w:pStyle w:val="ListParagraph"/>
        <w:numPr>
          <w:ilvl w:val="0"/>
          <w:numId w:val="3"/>
        </w:numPr>
        <w:rPr>
          <w:shd w:val="clear" w:color="auto" w:fill="FFFFFF"/>
        </w:rPr>
      </w:pPr>
      <w:r w:rsidRPr="00502E62">
        <w:rPr>
          <w:rFonts w:cs="Arial"/>
          <w:shd w:val="clear" w:color="auto" w:fill="FFFFFF"/>
        </w:rPr>
        <w:lastRenderedPageBreak/>
        <w:t>Work as a team</w:t>
      </w:r>
    </w:p>
    <w:p w14:paraId="6CE40173" w14:textId="77777777" w:rsidR="00796620" w:rsidRDefault="00796620" w:rsidP="00796620">
      <w:r w:rsidRPr="00502E62">
        <w:rPr>
          <w:rFonts w:cs="Arial"/>
          <w:shd w:val="clear" w:color="auto" w:fill="FFFFFF"/>
        </w:rPr>
        <w:t xml:space="preserve">This policy should be </w:t>
      </w:r>
      <w:proofErr w:type="gramStart"/>
      <w:r w:rsidRPr="00502E62">
        <w:rPr>
          <w:rFonts w:cs="Arial"/>
          <w:shd w:val="clear" w:color="auto" w:fill="FFFFFF"/>
        </w:rPr>
        <w:t xml:space="preserve">read and </w:t>
      </w:r>
      <w:r w:rsidRPr="00502E62">
        <w:t>implemented with the Organisational Values in mind at all times</w:t>
      </w:r>
      <w:proofErr w:type="gramEnd"/>
      <w:r w:rsidRPr="00502E62">
        <w:t xml:space="preserve">.  See </w:t>
      </w:r>
      <w:r>
        <w:t xml:space="preserve">the </w:t>
      </w:r>
      <w:r w:rsidRPr="00502E62">
        <w:t>Equality Impact Assessment for this policy.</w:t>
      </w:r>
    </w:p>
    <w:p w14:paraId="02189370" w14:textId="77777777" w:rsidR="00796620" w:rsidRDefault="00796620" w:rsidP="00796620">
      <w:pPr>
        <w:rPr>
          <w:rFonts w:cs="Arial"/>
          <w:shd w:val="clear" w:color="auto" w:fill="FFFFFF"/>
        </w:rPr>
        <w:sectPr w:rsidR="00796620" w:rsidSect="00856DE7">
          <w:pgSz w:w="11906" w:h="16838"/>
          <w:pgMar w:top="1440" w:right="1440" w:bottom="1440" w:left="1440" w:header="708" w:footer="220" w:gutter="0"/>
          <w:cols w:space="708"/>
          <w:titlePg/>
          <w:docGrid w:linePitch="360"/>
        </w:sectPr>
      </w:pPr>
    </w:p>
    <w:p w14:paraId="03DCF081" w14:textId="77777777" w:rsidR="00796620" w:rsidRDefault="00796620" w:rsidP="00C857F2">
      <w:pPr>
        <w:pStyle w:val="Heading2"/>
      </w:pPr>
      <w:bookmarkStart w:id="41" w:name="_Toc205375335"/>
      <w:r>
        <w:lastRenderedPageBreak/>
        <w:t>E</w:t>
      </w:r>
      <w:r w:rsidR="00C857F2">
        <w:t>quality Impact Screening Tool</w:t>
      </w:r>
      <w:bookmarkEnd w:id="41"/>
    </w:p>
    <w:tbl>
      <w:tblPr>
        <w:tblW w:w="10065" w:type="dxa"/>
        <w:tblInd w:w="-4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619"/>
        <w:gridCol w:w="1075"/>
        <w:gridCol w:w="709"/>
        <w:gridCol w:w="1164"/>
        <w:gridCol w:w="112"/>
        <w:gridCol w:w="626"/>
        <w:gridCol w:w="425"/>
        <w:gridCol w:w="709"/>
        <w:gridCol w:w="850"/>
        <w:gridCol w:w="650"/>
        <w:gridCol w:w="2126"/>
      </w:tblGrid>
      <w:tr w:rsidR="00796620" w:rsidRPr="00856DE7" w14:paraId="6D44A261" w14:textId="77777777" w:rsidTr="00BB13A5">
        <w:tc>
          <w:tcPr>
            <w:tcW w:w="10065" w:type="dxa"/>
            <w:gridSpan w:val="11"/>
            <w:shd w:val="clear" w:color="auto" w:fill="B6DDE8"/>
          </w:tcPr>
          <w:p w14:paraId="4E033CE9" w14:textId="77777777" w:rsidR="00796620" w:rsidRPr="00856DE7" w:rsidRDefault="00796620" w:rsidP="00BB13A5">
            <w:pPr>
              <w:spacing w:after="120"/>
              <w:rPr>
                <w:rFonts w:cs="Arial"/>
                <w:b/>
                <w:bCs/>
              </w:rPr>
            </w:pPr>
            <w:r w:rsidRPr="00856DE7">
              <w:rPr>
                <w:rFonts w:cs="Arial"/>
                <w:b/>
                <w:bCs/>
              </w:rPr>
              <w:t xml:space="preserve">Stage 1 </w:t>
            </w:r>
            <w:proofErr w:type="gramStart"/>
            <w:r w:rsidRPr="00856DE7">
              <w:rPr>
                <w:rFonts w:cs="Arial"/>
                <w:b/>
                <w:bCs/>
              </w:rPr>
              <w:t>-  Screening</w:t>
            </w:r>
            <w:proofErr w:type="gramEnd"/>
            <w:r w:rsidRPr="00856DE7">
              <w:rPr>
                <w:rFonts w:cs="Arial"/>
                <w:b/>
                <w:bCs/>
              </w:rPr>
              <w:t xml:space="preserve"> </w:t>
            </w:r>
          </w:p>
        </w:tc>
      </w:tr>
      <w:tr w:rsidR="00796620" w:rsidRPr="00856DE7" w14:paraId="5DCC84FD" w14:textId="77777777" w:rsidTr="00BB13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0065" w:type="dxa"/>
            <w:gridSpan w:val="11"/>
          </w:tcPr>
          <w:p w14:paraId="7D165BCB" w14:textId="77777777" w:rsidR="00796620" w:rsidRPr="00856DE7" w:rsidRDefault="00796620" w:rsidP="00BB13A5">
            <w:pPr>
              <w:spacing w:after="120"/>
              <w:rPr>
                <w:rFonts w:cs="Arial"/>
              </w:rPr>
            </w:pPr>
            <w:bookmarkStart w:id="42" w:name="_Toc20232270"/>
            <w:r w:rsidRPr="00856DE7">
              <w:rPr>
                <w:rFonts w:cs="Arial"/>
              </w:rPr>
              <w:t>Title of Procedural Document:</w:t>
            </w:r>
            <w:bookmarkEnd w:id="42"/>
            <w:r w:rsidRPr="00856DE7">
              <w:rPr>
                <w:rFonts w:cs="Arial"/>
              </w:rPr>
              <w:t xml:space="preserve"> </w:t>
            </w:r>
            <w:r w:rsidR="006C2AF1">
              <w:rPr>
                <w:rFonts w:cs="Arial"/>
              </w:rPr>
              <w:t>Maintaining Cold Chain of Medicines Policy</w:t>
            </w:r>
          </w:p>
        </w:tc>
      </w:tr>
      <w:tr w:rsidR="006C2AF1" w:rsidRPr="00856DE7" w14:paraId="0E4618CE" w14:textId="77777777" w:rsidTr="00BB13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2694" w:type="dxa"/>
            <w:gridSpan w:val="2"/>
          </w:tcPr>
          <w:p w14:paraId="0A16BCB3" w14:textId="77777777" w:rsidR="006C2AF1" w:rsidRPr="00856DE7" w:rsidRDefault="006C2AF1" w:rsidP="006C2AF1">
            <w:pPr>
              <w:spacing w:after="120"/>
              <w:rPr>
                <w:rFonts w:cs="Arial"/>
              </w:rPr>
            </w:pPr>
            <w:bookmarkStart w:id="43" w:name="_Toc20232271"/>
            <w:r w:rsidRPr="00856DE7">
              <w:rPr>
                <w:rFonts w:cs="Arial"/>
              </w:rPr>
              <w:t>Date of Assessment</w:t>
            </w:r>
            <w:bookmarkEnd w:id="43"/>
          </w:p>
        </w:tc>
        <w:tc>
          <w:tcPr>
            <w:tcW w:w="1873" w:type="dxa"/>
            <w:gridSpan w:val="2"/>
          </w:tcPr>
          <w:p w14:paraId="2551C9E3" w14:textId="77777777" w:rsidR="006C2AF1" w:rsidRPr="00856DE7" w:rsidRDefault="006C2AF1" w:rsidP="006C2AF1">
            <w:pPr>
              <w:spacing w:after="120"/>
              <w:rPr>
                <w:rFonts w:cs="Arial"/>
              </w:rPr>
            </w:pPr>
            <w:r>
              <w:rPr>
                <w:rFonts w:cs="Arial"/>
              </w:rPr>
              <w:t>13/08/2024</w:t>
            </w:r>
          </w:p>
        </w:tc>
        <w:tc>
          <w:tcPr>
            <w:tcW w:w="2722" w:type="dxa"/>
            <w:gridSpan w:val="5"/>
          </w:tcPr>
          <w:p w14:paraId="4DBADF68" w14:textId="77777777" w:rsidR="006C2AF1" w:rsidRPr="00856DE7" w:rsidRDefault="006C2AF1" w:rsidP="006C2AF1">
            <w:pPr>
              <w:spacing w:after="120"/>
              <w:rPr>
                <w:rFonts w:cs="Arial"/>
              </w:rPr>
            </w:pPr>
            <w:r w:rsidRPr="00856DE7">
              <w:rPr>
                <w:rFonts w:cs="Arial"/>
              </w:rPr>
              <w:t>Responsible Department</w:t>
            </w:r>
          </w:p>
        </w:tc>
        <w:tc>
          <w:tcPr>
            <w:tcW w:w="2776" w:type="dxa"/>
            <w:gridSpan w:val="2"/>
          </w:tcPr>
          <w:p w14:paraId="15197FBC" w14:textId="77777777" w:rsidR="006C2AF1" w:rsidRPr="00856DE7" w:rsidRDefault="006C2AF1" w:rsidP="006C2AF1">
            <w:pPr>
              <w:spacing w:after="120"/>
              <w:rPr>
                <w:rFonts w:cs="Arial"/>
              </w:rPr>
            </w:pPr>
            <w:r>
              <w:rPr>
                <w:rFonts w:cs="Arial"/>
              </w:rPr>
              <w:t>Governance</w:t>
            </w:r>
          </w:p>
        </w:tc>
      </w:tr>
      <w:tr w:rsidR="006C2AF1" w:rsidRPr="00856DE7" w14:paraId="4C3AC4CD" w14:textId="77777777" w:rsidTr="00BB13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3"/>
        </w:trPr>
        <w:tc>
          <w:tcPr>
            <w:tcW w:w="1619" w:type="dxa"/>
          </w:tcPr>
          <w:p w14:paraId="32325195" w14:textId="77777777" w:rsidR="006C2AF1" w:rsidRPr="00856DE7" w:rsidRDefault="006C2AF1" w:rsidP="006C2AF1">
            <w:pPr>
              <w:spacing w:after="120"/>
              <w:rPr>
                <w:rFonts w:cs="Arial"/>
              </w:rPr>
            </w:pPr>
            <w:r>
              <w:rPr>
                <w:rFonts w:cs="Arial"/>
              </w:rPr>
              <w:t>Completed by</w:t>
            </w:r>
          </w:p>
        </w:tc>
        <w:tc>
          <w:tcPr>
            <w:tcW w:w="2948" w:type="dxa"/>
            <w:gridSpan w:val="3"/>
          </w:tcPr>
          <w:p w14:paraId="4F708430" w14:textId="77777777" w:rsidR="006C2AF1" w:rsidRPr="00856DE7" w:rsidRDefault="006C2AF1" w:rsidP="006C2AF1">
            <w:pPr>
              <w:spacing w:after="120"/>
              <w:rPr>
                <w:rFonts w:cs="Arial"/>
              </w:rPr>
            </w:pPr>
            <w:r>
              <w:rPr>
                <w:rFonts w:cs="Arial"/>
              </w:rPr>
              <w:t>Rachel Foster</w:t>
            </w:r>
          </w:p>
        </w:tc>
        <w:tc>
          <w:tcPr>
            <w:tcW w:w="1163" w:type="dxa"/>
            <w:gridSpan w:val="3"/>
          </w:tcPr>
          <w:p w14:paraId="2A8C1515" w14:textId="77777777" w:rsidR="006C2AF1" w:rsidRPr="00856DE7" w:rsidRDefault="006C2AF1" w:rsidP="006C2AF1">
            <w:pPr>
              <w:spacing w:after="120"/>
              <w:rPr>
                <w:rFonts w:cs="Arial"/>
              </w:rPr>
            </w:pPr>
            <w:r w:rsidRPr="00856DE7">
              <w:rPr>
                <w:rFonts w:cs="Arial"/>
              </w:rPr>
              <w:t>Job Title</w:t>
            </w:r>
          </w:p>
        </w:tc>
        <w:tc>
          <w:tcPr>
            <w:tcW w:w="4335" w:type="dxa"/>
            <w:gridSpan w:val="4"/>
          </w:tcPr>
          <w:p w14:paraId="5B1192D4" w14:textId="77777777" w:rsidR="006C2AF1" w:rsidRPr="00856DE7" w:rsidRDefault="006C2AF1" w:rsidP="006C2AF1">
            <w:pPr>
              <w:spacing w:after="120"/>
              <w:rPr>
                <w:rFonts w:cs="Arial"/>
              </w:rPr>
            </w:pPr>
            <w:r>
              <w:rPr>
                <w:rFonts w:cs="Arial"/>
              </w:rPr>
              <w:t>Quality and Performance Development Nurse</w:t>
            </w:r>
          </w:p>
        </w:tc>
      </w:tr>
      <w:tr w:rsidR="006C2AF1" w:rsidRPr="00856DE7" w14:paraId="6D8A190A" w14:textId="77777777" w:rsidTr="00BB13A5">
        <w:tc>
          <w:tcPr>
            <w:tcW w:w="10065" w:type="dxa"/>
            <w:gridSpan w:val="11"/>
            <w:shd w:val="clear" w:color="auto" w:fill="B6DDE8"/>
          </w:tcPr>
          <w:p w14:paraId="059CDAFF" w14:textId="77777777" w:rsidR="006C2AF1" w:rsidRPr="00856DE7" w:rsidRDefault="006C2AF1" w:rsidP="006C2AF1">
            <w:pPr>
              <w:spacing w:after="120"/>
              <w:ind w:left="34"/>
              <w:rPr>
                <w:rFonts w:cs="Arial"/>
                <w:b/>
                <w:bCs/>
              </w:rPr>
            </w:pPr>
            <w:r w:rsidRPr="00856DE7">
              <w:rPr>
                <w:rFonts w:cs="Arial"/>
                <w:b/>
              </w:rPr>
              <w:t xml:space="preserve">Does the policy/function affect one group less or more </w:t>
            </w:r>
            <w:proofErr w:type="spellStart"/>
            <w:r w:rsidRPr="00856DE7">
              <w:rPr>
                <w:rFonts w:cs="Arial"/>
                <w:b/>
              </w:rPr>
              <w:t>favourably</w:t>
            </w:r>
            <w:proofErr w:type="spellEnd"/>
            <w:r w:rsidRPr="00856DE7">
              <w:rPr>
                <w:rFonts w:cs="Arial"/>
                <w:b/>
              </w:rPr>
              <w:t xml:space="preserve"> than another </w:t>
            </w:r>
            <w:proofErr w:type="gramStart"/>
            <w:r w:rsidRPr="00856DE7">
              <w:rPr>
                <w:rFonts w:cs="Arial"/>
                <w:b/>
              </w:rPr>
              <w:t>on the basis of</w:t>
            </w:r>
            <w:proofErr w:type="gramEnd"/>
            <w:r>
              <w:rPr>
                <w:rFonts w:cs="Arial"/>
                <w:bCs/>
              </w:rPr>
              <w:t>:</w:t>
            </w:r>
          </w:p>
        </w:tc>
      </w:tr>
      <w:tr w:rsidR="006C2AF1" w:rsidRPr="00856DE7" w14:paraId="4808D923" w14:textId="77777777" w:rsidTr="009D7D55">
        <w:tc>
          <w:tcPr>
            <w:tcW w:w="5305" w:type="dxa"/>
            <w:gridSpan w:val="6"/>
          </w:tcPr>
          <w:p w14:paraId="65EF7B82" w14:textId="77777777" w:rsidR="006C2AF1" w:rsidRPr="00856DE7" w:rsidRDefault="006C2AF1" w:rsidP="006C2AF1">
            <w:pPr>
              <w:spacing w:before="80" w:after="80"/>
              <w:ind w:left="361"/>
              <w:rPr>
                <w:rFonts w:cs="Arial"/>
              </w:rPr>
            </w:pPr>
          </w:p>
        </w:tc>
        <w:tc>
          <w:tcPr>
            <w:tcW w:w="1134" w:type="dxa"/>
            <w:gridSpan w:val="2"/>
            <w:vAlign w:val="center"/>
          </w:tcPr>
          <w:p w14:paraId="2F621334" w14:textId="77777777" w:rsidR="006C2AF1" w:rsidRPr="00856DE7" w:rsidRDefault="006C2AF1" w:rsidP="006C2AF1">
            <w:pPr>
              <w:spacing w:before="80" w:after="80"/>
              <w:jc w:val="center"/>
              <w:rPr>
                <w:rFonts w:cs="Arial"/>
                <w:b/>
              </w:rPr>
            </w:pPr>
            <w:r w:rsidRPr="00856DE7">
              <w:rPr>
                <w:rFonts w:cs="Arial"/>
                <w:b/>
              </w:rPr>
              <w:t>Yes/No</w:t>
            </w:r>
          </w:p>
        </w:tc>
        <w:tc>
          <w:tcPr>
            <w:tcW w:w="3626" w:type="dxa"/>
            <w:gridSpan w:val="3"/>
            <w:vAlign w:val="center"/>
          </w:tcPr>
          <w:p w14:paraId="608777B9" w14:textId="77777777" w:rsidR="006C2AF1" w:rsidRPr="00856DE7" w:rsidRDefault="006C2AF1" w:rsidP="006C2AF1">
            <w:pPr>
              <w:spacing w:before="80" w:after="80"/>
              <w:ind w:left="33"/>
              <w:jc w:val="center"/>
              <w:rPr>
                <w:rFonts w:cs="Arial"/>
                <w:b/>
              </w:rPr>
            </w:pPr>
            <w:r w:rsidRPr="00856DE7">
              <w:rPr>
                <w:rFonts w:cs="Arial"/>
                <w:b/>
              </w:rPr>
              <w:t>Comments</w:t>
            </w:r>
          </w:p>
        </w:tc>
      </w:tr>
      <w:tr w:rsidR="006C2AF1" w:rsidRPr="00856DE7" w14:paraId="36E7DD1B" w14:textId="77777777" w:rsidTr="009D7D55">
        <w:tc>
          <w:tcPr>
            <w:tcW w:w="5305" w:type="dxa"/>
            <w:gridSpan w:val="6"/>
          </w:tcPr>
          <w:p w14:paraId="167EE0E5" w14:textId="77777777" w:rsidR="006C2AF1" w:rsidRPr="00856DE7" w:rsidRDefault="006C2AF1" w:rsidP="006C2AF1">
            <w:pPr>
              <w:tabs>
                <w:tab w:val="left" w:pos="278"/>
              </w:tabs>
              <w:spacing w:before="80" w:after="80"/>
              <w:rPr>
                <w:rFonts w:cs="Arial"/>
              </w:rPr>
            </w:pPr>
            <w:r w:rsidRPr="00856DE7">
              <w:rPr>
                <w:rFonts w:cs="Arial"/>
              </w:rPr>
              <w:t>Age</w:t>
            </w:r>
          </w:p>
        </w:tc>
        <w:tc>
          <w:tcPr>
            <w:tcW w:w="1134" w:type="dxa"/>
            <w:gridSpan w:val="2"/>
          </w:tcPr>
          <w:p w14:paraId="1C86681E" w14:textId="77777777" w:rsidR="006C2AF1" w:rsidRPr="00856DE7" w:rsidRDefault="006C2AF1" w:rsidP="006C2AF1">
            <w:pPr>
              <w:spacing w:before="80" w:after="80"/>
              <w:rPr>
                <w:rFonts w:cs="Arial"/>
              </w:rPr>
            </w:pPr>
            <w:r>
              <w:rPr>
                <w:rFonts w:cs="Arial"/>
              </w:rPr>
              <w:t>No</w:t>
            </w:r>
          </w:p>
        </w:tc>
        <w:tc>
          <w:tcPr>
            <w:tcW w:w="3626" w:type="dxa"/>
            <w:gridSpan w:val="3"/>
          </w:tcPr>
          <w:p w14:paraId="6B54FFD7" w14:textId="77777777" w:rsidR="006C2AF1" w:rsidRPr="00856DE7" w:rsidRDefault="006C2AF1" w:rsidP="006C2AF1">
            <w:pPr>
              <w:spacing w:before="80" w:after="80"/>
              <w:rPr>
                <w:rFonts w:cs="Arial"/>
              </w:rPr>
            </w:pPr>
          </w:p>
        </w:tc>
      </w:tr>
      <w:tr w:rsidR="006C2AF1" w:rsidRPr="00856DE7" w14:paraId="4285F20C" w14:textId="77777777" w:rsidTr="009D7D55">
        <w:tc>
          <w:tcPr>
            <w:tcW w:w="5305" w:type="dxa"/>
            <w:gridSpan w:val="6"/>
          </w:tcPr>
          <w:p w14:paraId="781A3457" w14:textId="77777777" w:rsidR="006C2AF1" w:rsidRPr="00856DE7" w:rsidRDefault="006C2AF1" w:rsidP="006C2AF1">
            <w:pPr>
              <w:tabs>
                <w:tab w:val="left" w:pos="278"/>
              </w:tabs>
              <w:spacing w:before="80" w:after="80"/>
              <w:rPr>
                <w:rFonts w:cs="Arial"/>
              </w:rPr>
            </w:pPr>
            <w:r w:rsidRPr="00856DE7">
              <w:rPr>
                <w:rFonts w:cs="Arial"/>
              </w:rPr>
              <w:t>Disability</w:t>
            </w:r>
          </w:p>
          <w:p w14:paraId="2056DE26" w14:textId="77777777" w:rsidR="006C2AF1" w:rsidRPr="009D7D55" w:rsidRDefault="006C2AF1" w:rsidP="006C2AF1">
            <w:pPr>
              <w:tabs>
                <w:tab w:val="left" w:pos="278"/>
              </w:tabs>
              <w:spacing w:before="80" w:after="80"/>
              <w:ind w:left="-1"/>
              <w:rPr>
                <w:rFonts w:cs="Arial"/>
                <w:i/>
              </w:rPr>
            </w:pPr>
            <w:r>
              <w:rPr>
                <w:rFonts w:cs="Arial"/>
                <w:i/>
                <w:sz w:val="20"/>
              </w:rPr>
              <w:t>(</w:t>
            </w:r>
            <w:r w:rsidRPr="009D7D55">
              <w:rPr>
                <w:rFonts w:cs="Arial"/>
                <w:i/>
                <w:sz w:val="20"/>
              </w:rPr>
              <w:t>Learning disability; physical disability; sensory impairment and/or mental health problems e.g. dementia</w:t>
            </w:r>
            <w:r>
              <w:rPr>
                <w:rFonts w:cs="Arial"/>
                <w:i/>
                <w:sz w:val="20"/>
              </w:rPr>
              <w:t>)</w:t>
            </w:r>
          </w:p>
        </w:tc>
        <w:tc>
          <w:tcPr>
            <w:tcW w:w="1134" w:type="dxa"/>
            <w:gridSpan w:val="2"/>
          </w:tcPr>
          <w:p w14:paraId="3F952B0D" w14:textId="77777777" w:rsidR="006C2AF1" w:rsidRPr="00856DE7" w:rsidRDefault="006C2AF1" w:rsidP="006C2AF1">
            <w:pPr>
              <w:spacing w:before="80" w:after="80"/>
              <w:rPr>
                <w:rFonts w:cs="Arial"/>
              </w:rPr>
            </w:pPr>
            <w:r>
              <w:rPr>
                <w:rFonts w:cs="Arial"/>
              </w:rPr>
              <w:t>No</w:t>
            </w:r>
          </w:p>
        </w:tc>
        <w:tc>
          <w:tcPr>
            <w:tcW w:w="3626" w:type="dxa"/>
            <w:gridSpan w:val="3"/>
          </w:tcPr>
          <w:p w14:paraId="58A163FE" w14:textId="77777777" w:rsidR="006C2AF1" w:rsidRPr="00856DE7" w:rsidRDefault="006C2AF1" w:rsidP="006C2AF1">
            <w:pPr>
              <w:spacing w:before="80" w:after="80"/>
              <w:rPr>
                <w:rFonts w:cs="Arial"/>
              </w:rPr>
            </w:pPr>
          </w:p>
        </w:tc>
      </w:tr>
      <w:tr w:rsidR="006C2AF1" w:rsidRPr="00856DE7" w14:paraId="1151E3C5" w14:textId="77777777" w:rsidTr="009D7D55">
        <w:tc>
          <w:tcPr>
            <w:tcW w:w="5305" w:type="dxa"/>
            <w:gridSpan w:val="6"/>
          </w:tcPr>
          <w:p w14:paraId="27A389FB" w14:textId="77777777" w:rsidR="006C2AF1" w:rsidRPr="00856DE7" w:rsidRDefault="006C2AF1" w:rsidP="006C2AF1">
            <w:pPr>
              <w:tabs>
                <w:tab w:val="left" w:pos="278"/>
              </w:tabs>
              <w:spacing w:before="80" w:after="80"/>
              <w:rPr>
                <w:rFonts w:cs="Arial"/>
              </w:rPr>
            </w:pPr>
            <w:r w:rsidRPr="00856DE7">
              <w:rPr>
                <w:rFonts w:cs="Arial"/>
              </w:rPr>
              <w:t xml:space="preserve">Ethnic Origin </w:t>
            </w:r>
            <w:r w:rsidRPr="009D7D55">
              <w:rPr>
                <w:rFonts w:cs="Arial"/>
                <w:i/>
                <w:sz w:val="20"/>
              </w:rPr>
              <w:t>(including hard to reach groups)</w:t>
            </w:r>
          </w:p>
        </w:tc>
        <w:tc>
          <w:tcPr>
            <w:tcW w:w="1134" w:type="dxa"/>
            <w:gridSpan w:val="2"/>
          </w:tcPr>
          <w:p w14:paraId="47F130EF" w14:textId="77777777" w:rsidR="006C2AF1" w:rsidRPr="00856DE7" w:rsidRDefault="006C2AF1" w:rsidP="006C2AF1">
            <w:pPr>
              <w:spacing w:before="80" w:after="80"/>
              <w:rPr>
                <w:rFonts w:cs="Arial"/>
              </w:rPr>
            </w:pPr>
            <w:r>
              <w:rPr>
                <w:rFonts w:cs="Arial"/>
              </w:rPr>
              <w:t>No</w:t>
            </w:r>
          </w:p>
        </w:tc>
        <w:tc>
          <w:tcPr>
            <w:tcW w:w="3626" w:type="dxa"/>
            <w:gridSpan w:val="3"/>
          </w:tcPr>
          <w:p w14:paraId="0AEF16FF" w14:textId="77777777" w:rsidR="006C2AF1" w:rsidRPr="00856DE7" w:rsidRDefault="006C2AF1" w:rsidP="006C2AF1">
            <w:pPr>
              <w:spacing w:before="80" w:after="80"/>
              <w:rPr>
                <w:rFonts w:cs="Arial"/>
              </w:rPr>
            </w:pPr>
          </w:p>
        </w:tc>
      </w:tr>
      <w:tr w:rsidR="006C2AF1" w:rsidRPr="00856DE7" w14:paraId="0245ADFA" w14:textId="77777777" w:rsidTr="009D7D55">
        <w:tc>
          <w:tcPr>
            <w:tcW w:w="5305" w:type="dxa"/>
            <w:gridSpan w:val="6"/>
          </w:tcPr>
          <w:p w14:paraId="0D9BB9B6" w14:textId="77777777" w:rsidR="006C2AF1" w:rsidRPr="00856DE7" w:rsidRDefault="006C2AF1" w:rsidP="006C2AF1">
            <w:pPr>
              <w:tabs>
                <w:tab w:val="left" w:pos="278"/>
              </w:tabs>
              <w:spacing w:before="80" w:after="80"/>
              <w:rPr>
                <w:rFonts w:cs="Arial"/>
              </w:rPr>
            </w:pPr>
            <w:r w:rsidRPr="00856DE7">
              <w:rPr>
                <w:rFonts w:cs="Arial"/>
              </w:rPr>
              <w:t>Gender reassignment</w:t>
            </w:r>
          </w:p>
        </w:tc>
        <w:tc>
          <w:tcPr>
            <w:tcW w:w="1134" w:type="dxa"/>
            <w:gridSpan w:val="2"/>
          </w:tcPr>
          <w:p w14:paraId="2A3036FD" w14:textId="77777777" w:rsidR="006C2AF1" w:rsidRPr="00856DE7" w:rsidRDefault="006C2AF1" w:rsidP="006C2AF1">
            <w:pPr>
              <w:spacing w:before="80" w:after="80"/>
              <w:rPr>
                <w:rFonts w:cs="Arial"/>
              </w:rPr>
            </w:pPr>
            <w:r>
              <w:rPr>
                <w:rFonts w:cs="Arial"/>
              </w:rPr>
              <w:t>No</w:t>
            </w:r>
          </w:p>
        </w:tc>
        <w:tc>
          <w:tcPr>
            <w:tcW w:w="3626" w:type="dxa"/>
            <w:gridSpan w:val="3"/>
          </w:tcPr>
          <w:p w14:paraId="16BA4069" w14:textId="77777777" w:rsidR="006C2AF1" w:rsidRPr="00856DE7" w:rsidRDefault="006C2AF1" w:rsidP="006C2AF1">
            <w:pPr>
              <w:spacing w:before="80" w:after="80"/>
              <w:rPr>
                <w:rFonts w:cs="Arial"/>
              </w:rPr>
            </w:pPr>
          </w:p>
        </w:tc>
      </w:tr>
      <w:tr w:rsidR="006C2AF1" w:rsidRPr="00856DE7" w14:paraId="21E19EB0" w14:textId="77777777" w:rsidTr="009D7D55">
        <w:tc>
          <w:tcPr>
            <w:tcW w:w="5305" w:type="dxa"/>
            <w:gridSpan w:val="6"/>
          </w:tcPr>
          <w:p w14:paraId="462FFB47" w14:textId="77777777" w:rsidR="006C2AF1" w:rsidRPr="00856DE7" w:rsidRDefault="006C2AF1" w:rsidP="006C2AF1">
            <w:pPr>
              <w:tabs>
                <w:tab w:val="left" w:pos="278"/>
              </w:tabs>
              <w:spacing w:before="80" w:after="80"/>
              <w:rPr>
                <w:rFonts w:cs="Arial"/>
              </w:rPr>
            </w:pPr>
            <w:r w:rsidRPr="00856DE7">
              <w:rPr>
                <w:rFonts w:cs="Arial"/>
              </w:rPr>
              <w:t>Pregnancy or Maternity</w:t>
            </w:r>
          </w:p>
        </w:tc>
        <w:tc>
          <w:tcPr>
            <w:tcW w:w="1134" w:type="dxa"/>
            <w:gridSpan w:val="2"/>
          </w:tcPr>
          <w:p w14:paraId="39C7BA1F" w14:textId="77777777" w:rsidR="006C2AF1" w:rsidRPr="00856DE7" w:rsidRDefault="006C2AF1" w:rsidP="006C2AF1">
            <w:pPr>
              <w:spacing w:before="80" w:after="80"/>
              <w:rPr>
                <w:rFonts w:cs="Arial"/>
              </w:rPr>
            </w:pPr>
            <w:r>
              <w:rPr>
                <w:rFonts w:cs="Arial"/>
              </w:rPr>
              <w:t>No</w:t>
            </w:r>
          </w:p>
        </w:tc>
        <w:tc>
          <w:tcPr>
            <w:tcW w:w="3626" w:type="dxa"/>
            <w:gridSpan w:val="3"/>
          </w:tcPr>
          <w:p w14:paraId="3E3C1440" w14:textId="77777777" w:rsidR="006C2AF1" w:rsidRPr="00856DE7" w:rsidRDefault="006C2AF1" w:rsidP="006C2AF1">
            <w:pPr>
              <w:spacing w:before="80" w:after="80"/>
              <w:rPr>
                <w:rFonts w:cs="Arial"/>
              </w:rPr>
            </w:pPr>
          </w:p>
        </w:tc>
      </w:tr>
      <w:tr w:rsidR="006C2AF1" w:rsidRPr="00856DE7" w14:paraId="31F9DC26" w14:textId="77777777" w:rsidTr="009D7D55">
        <w:tc>
          <w:tcPr>
            <w:tcW w:w="5305" w:type="dxa"/>
            <w:gridSpan w:val="6"/>
          </w:tcPr>
          <w:p w14:paraId="67918BB2" w14:textId="77777777" w:rsidR="006C2AF1" w:rsidRPr="00856DE7" w:rsidRDefault="006C2AF1" w:rsidP="006C2AF1">
            <w:pPr>
              <w:tabs>
                <w:tab w:val="left" w:pos="278"/>
              </w:tabs>
              <w:spacing w:before="80" w:after="80"/>
              <w:rPr>
                <w:rFonts w:cs="Arial"/>
              </w:rPr>
            </w:pPr>
            <w:r w:rsidRPr="00856DE7">
              <w:rPr>
                <w:rFonts w:cs="Arial"/>
              </w:rPr>
              <w:t>Race</w:t>
            </w:r>
          </w:p>
        </w:tc>
        <w:tc>
          <w:tcPr>
            <w:tcW w:w="1134" w:type="dxa"/>
            <w:gridSpan w:val="2"/>
          </w:tcPr>
          <w:p w14:paraId="55A909A0" w14:textId="77777777" w:rsidR="006C2AF1" w:rsidRPr="00856DE7" w:rsidRDefault="006C2AF1" w:rsidP="006C2AF1">
            <w:pPr>
              <w:spacing w:before="80" w:after="80"/>
              <w:rPr>
                <w:rFonts w:cs="Arial"/>
              </w:rPr>
            </w:pPr>
            <w:r>
              <w:rPr>
                <w:rFonts w:cs="Arial"/>
              </w:rPr>
              <w:t>No</w:t>
            </w:r>
          </w:p>
        </w:tc>
        <w:tc>
          <w:tcPr>
            <w:tcW w:w="3626" w:type="dxa"/>
            <w:gridSpan w:val="3"/>
          </w:tcPr>
          <w:p w14:paraId="50E3106C" w14:textId="77777777" w:rsidR="006C2AF1" w:rsidRPr="00856DE7" w:rsidRDefault="006C2AF1" w:rsidP="006C2AF1">
            <w:pPr>
              <w:spacing w:before="80" w:after="80"/>
              <w:rPr>
                <w:rFonts w:cs="Arial"/>
              </w:rPr>
            </w:pPr>
          </w:p>
        </w:tc>
      </w:tr>
      <w:tr w:rsidR="006C2AF1" w:rsidRPr="00856DE7" w14:paraId="7747AA56" w14:textId="77777777" w:rsidTr="009D7D55">
        <w:tc>
          <w:tcPr>
            <w:tcW w:w="5305" w:type="dxa"/>
            <w:gridSpan w:val="6"/>
          </w:tcPr>
          <w:p w14:paraId="597F5A45" w14:textId="77777777" w:rsidR="006C2AF1" w:rsidRPr="00856DE7" w:rsidRDefault="006C2AF1" w:rsidP="006C2AF1">
            <w:pPr>
              <w:tabs>
                <w:tab w:val="left" w:pos="278"/>
              </w:tabs>
              <w:spacing w:before="80" w:after="80"/>
              <w:rPr>
                <w:rFonts w:cs="Arial"/>
              </w:rPr>
            </w:pPr>
            <w:r w:rsidRPr="00856DE7">
              <w:rPr>
                <w:rFonts w:cs="Arial"/>
              </w:rPr>
              <w:t>Sex</w:t>
            </w:r>
          </w:p>
        </w:tc>
        <w:tc>
          <w:tcPr>
            <w:tcW w:w="1134" w:type="dxa"/>
            <w:gridSpan w:val="2"/>
          </w:tcPr>
          <w:p w14:paraId="05B6F950" w14:textId="77777777" w:rsidR="006C2AF1" w:rsidRPr="00856DE7" w:rsidRDefault="006C2AF1" w:rsidP="006C2AF1">
            <w:pPr>
              <w:spacing w:before="80" w:after="80"/>
              <w:rPr>
                <w:rFonts w:cs="Arial"/>
              </w:rPr>
            </w:pPr>
            <w:r>
              <w:rPr>
                <w:rFonts w:cs="Arial"/>
              </w:rPr>
              <w:t>No</w:t>
            </w:r>
          </w:p>
        </w:tc>
        <w:tc>
          <w:tcPr>
            <w:tcW w:w="3626" w:type="dxa"/>
            <w:gridSpan w:val="3"/>
          </w:tcPr>
          <w:p w14:paraId="57872949" w14:textId="77777777" w:rsidR="006C2AF1" w:rsidRPr="00856DE7" w:rsidRDefault="006C2AF1" w:rsidP="006C2AF1">
            <w:pPr>
              <w:spacing w:before="80" w:after="80"/>
              <w:rPr>
                <w:rFonts w:cs="Arial"/>
              </w:rPr>
            </w:pPr>
          </w:p>
        </w:tc>
      </w:tr>
      <w:tr w:rsidR="006C2AF1" w:rsidRPr="00856DE7" w14:paraId="451688FA" w14:textId="77777777" w:rsidTr="009D7D55">
        <w:tc>
          <w:tcPr>
            <w:tcW w:w="5305" w:type="dxa"/>
            <w:gridSpan w:val="6"/>
          </w:tcPr>
          <w:p w14:paraId="135E96C3" w14:textId="77777777" w:rsidR="006C2AF1" w:rsidRPr="00856DE7" w:rsidRDefault="006C2AF1" w:rsidP="006C2AF1">
            <w:pPr>
              <w:tabs>
                <w:tab w:val="left" w:pos="278"/>
              </w:tabs>
              <w:spacing w:before="80" w:after="80"/>
              <w:rPr>
                <w:rFonts w:cs="Arial"/>
              </w:rPr>
            </w:pPr>
            <w:r w:rsidRPr="00856DE7">
              <w:rPr>
                <w:rFonts w:cs="Arial"/>
              </w:rPr>
              <w:t>Religion and Belief</w:t>
            </w:r>
          </w:p>
        </w:tc>
        <w:tc>
          <w:tcPr>
            <w:tcW w:w="1134" w:type="dxa"/>
            <w:gridSpan w:val="2"/>
          </w:tcPr>
          <w:p w14:paraId="2ECA7183" w14:textId="77777777" w:rsidR="006C2AF1" w:rsidRPr="00856DE7" w:rsidRDefault="006C2AF1" w:rsidP="006C2AF1">
            <w:pPr>
              <w:spacing w:before="80" w:after="80"/>
              <w:rPr>
                <w:rFonts w:cs="Arial"/>
              </w:rPr>
            </w:pPr>
            <w:r>
              <w:rPr>
                <w:rFonts w:cs="Arial"/>
              </w:rPr>
              <w:t>No</w:t>
            </w:r>
          </w:p>
        </w:tc>
        <w:tc>
          <w:tcPr>
            <w:tcW w:w="3626" w:type="dxa"/>
            <w:gridSpan w:val="3"/>
          </w:tcPr>
          <w:p w14:paraId="27716AAF" w14:textId="77777777" w:rsidR="006C2AF1" w:rsidRPr="00856DE7" w:rsidRDefault="006C2AF1" w:rsidP="006C2AF1">
            <w:pPr>
              <w:spacing w:before="80" w:after="80"/>
              <w:rPr>
                <w:rFonts w:cs="Arial"/>
              </w:rPr>
            </w:pPr>
          </w:p>
        </w:tc>
      </w:tr>
      <w:tr w:rsidR="006C2AF1" w:rsidRPr="00856DE7" w14:paraId="23D648FC" w14:textId="77777777" w:rsidTr="009D7D55">
        <w:tc>
          <w:tcPr>
            <w:tcW w:w="5305" w:type="dxa"/>
            <w:gridSpan w:val="6"/>
          </w:tcPr>
          <w:p w14:paraId="0C91AAA7" w14:textId="77777777" w:rsidR="006C2AF1" w:rsidRPr="00856DE7" w:rsidRDefault="006C2AF1" w:rsidP="006C2AF1">
            <w:pPr>
              <w:tabs>
                <w:tab w:val="left" w:pos="278"/>
              </w:tabs>
              <w:spacing w:before="80" w:after="80"/>
              <w:rPr>
                <w:rFonts w:cs="Arial"/>
              </w:rPr>
            </w:pPr>
            <w:r w:rsidRPr="00856DE7">
              <w:rPr>
                <w:rFonts w:cs="Arial"/>
              </w:rPr>
              <w:t>Sexual Orientation</w:t>
            </w:r>
          </w:p>
        </w:tc>
        <w:tc>
          <w:tcPr>
            <w:tcW w:w="1134" w:type="dxa"/>
            <w:gridSpan w:val="2"/>
          </w:tcPr>
          <w:p w14:paraId="4B4C7540" w14:textId="77777777" w:rsidR="006C2AF1" w:rsidRPr="00856DE7" w:rsidRDefault="006C2AF1" w:rsidP="006C2AF1">
            <w:pPr>
              <w:spacing w:before="80" w:after="80"/>
              <w:rPr>
                <w:rFonts w:cs="Arial"/>
              </w:rPr>
            </w:pPr>
            <w:r>
              <w:rPr>
                <w:rFonts w:cs="Arial"/>
              </w:rPr>
              <w:t>No</w:t>
            </w:r>
          </w:p>
        </w:tc>
        <w:tc>
          <w:tcPr>
            <w:tcW w:w="3626" w:type="dxa"/>
            <w:gridSpan w:val="3"/>
          </w:tcPr>
          <w:p w14:paraId="4F3AF503" w14:textId="77777777" w:rsidR="006C2AF1" w:rsidRPr="00856DE7" w:rsidRDefault="006C2AF1" w:rsidP="006C2AF1">
            <w:pPr>
              <w:spacing w:before="80" w:after="80"/>
              <w:rPr>
                <w:rFonts w:cs="Arial"/>
              </w:rPr>
            </w:pPr>
          </w:p>
        </w:tc>
      </w:tr>
      <w:tr w:rsidR="006C2AF1" w:rsidRPr="00856DE7" w14:paraId="0D0B25F6" w14:textId="77777777" w:rsidTr="00BB13A5">
        <w:trPr>
          <w:trHeight w:val="782"/>
        </w:trPr>
        <w:tc>
          <w:tcPr>
            <w:tcW w:w="10065" w:type="dxa"/>
            <w:gridSpan w:val="11"/>
          </w:tcPr>
          <w:p w14:paraId="6EBABDAA" w14:textId="77777777" w:rsidR="006C2AF1" w:rsidRPr="00856DE7" w:rsidRDefault="006C2AF1" w:rsidP="006C2AF1">
            <w:pPr>
              <w:spacing w:before="80" w:after="80"/>
              <w:ind w:left="1"/>
              <w:rPr>
                <w:rFonts w:cs="Arial"/>
                <w:b/>
              </w:rPr>
            </w:pPr>
            <w:r w:rsidRPr="00856DE7">
              <w:rPr>
                <w:rFonts w:cs="Arial"/>
                <w:b/>
              </w:rPr>
              <w:t xml:space="preserve">If the answer to </w:t>
            </w:r>
            <w:proofErr w:type="gramStart"/>
            <w:r w:rsidRPr="00856DE7">
              <w:rPr>
                <w:rFonts w:cs="Arial"/>
                <w:b/>
              </w:rPr>
              <w:t>all of</w:t>
            </w:r>
            <w:proofErr w:type="gramEnd"/>
            <w:r w:rsidRPr="00856DE7">
              <w:rPr>
                <w:rFonts w:cs="Arial"/>
                <w:b/>
              </w:rPr>
              <w:t xml:space="preserve"> the above questions is NO, the </w:t>
            </w:r>
            <w:r>
              <w:rPr>
                <w:rFonts w:cs="Arial"/>
                <w:b/>
              </w:rPr>
              <w:t>Equality Impact Assessment</w:t>
            </w:r>
            <w:r w:rsidRPr="00856DE7">
              <w:rPr>
                <w:rFonts w:cs="Arial"/>
                <w:b/>
              </w:rPr>
              <w:t xml:space="preserve"> is complete. </w:t>
            </w:r>
            <w:r>
              <w:rPr>
                <w:rFonts w:cs="Arial"/>
                <w:b/>
              </w:rPr>
              <w:t xml:space="preserve"> </w:t>
            </w:r>
            <w:r w:rsidRPr="00856DE7">
              <w:rPr>
                <w:rFonts w:cs="Arial"/>
                <w:b/>
              </w:rPr>
              <w:t>If YES, a full impact assessment is r</w:t>
            </w:r>
            <w:r>
              <w:rPr>
                <w:rFonts w:cs="Arial"/>
                <w:b/>
              </w:rPr>
              <w:t>equired: go on to stage 2.</w:t>
            </w:r>
          </w:p>
        </w:tc>
      </w:tr>
      <w:tr w:rsidR="006C2AF1" w:rsidRPr="00856DE7" w14:paraId="6AF00984" w14:textId="77777777" w:rsidTr="00BB13A5">
        <w:tc>
          <w:tcPr>
            <w:tcW w:w="10065" w:type="dxa"/>
            <w:gridSpan w:val="11"/>
            <w:shd w:val="clear" w:color="auto" w:fill="B6DDE8"/>
          </w:tcPr>
          <w:p w14:paraId="7FBC03F0" w14:textId="77777777" w:rsidR="006C2AF1" w:rsidRPr="00856DE7" w:rsidRDefault="006C2AF1" w:rsidP="006C2AF1">
            <w:pPr>
              <w:spacing w:before="80" w:after="80"/>
              <w:rPr>
                <w:rFonts w:cs="Arial"/>
                <w:b/>
                <w:bCs/>
              </w:rPr>
            </w:pPr>
            <w:r w:rsidRPr="00856DE7">
              <w:rPr>
                <w:rFonts w:cs="Arial"/>
                <w:b/>
                <w:bCs/>
              </w:rPr>
              <w:t>Stage 2 – Full Impact Assessment</w:t>
            </w:r>
          </w:p>
        </w:tc>
      </w:tr>
      <w:tr w:rsidR="006C2AF1" w:rsidRPr="00856DE7" w14:paraId="2A124328" w14:textId="77777777" w:rsidTr="00BB13A5">
        <w:tc>
          <w:tcPr>
            <w:tcW w:w="3403" w:type="dxa"/>
            <w:gridSpan w:val="3"/>
            <w:shd w:val="clear" w:color="auto" w:fill="FFFFFF"/>
          </w:tcPr>
          <w:p w14:paraId="15AA0C8F" w14:textId="77777777" w:rsidR="006C2AF1" w:rsidRPr="00856DE7" w:rsidRDefault="006C2AF1" w:rsidP="006C2AF1">
            <w:pPr>
              <w:spacing w:before="80" w:after="80"/>
              <w:ind w:left="34"/>
              <w:jc w:val="center"/>
              <w:rPr>
                <w:rFonts w:cs="Arial"/>
                <w:b/>
                <w:bCs/>
              </w:rPr>
            </w:pPr>
            <w:r w:rsidRPr="00856DE7">
              <w:rPr>
                <w:rFonts w:cs="Arial"/>
                <w:b/>
                <w:bCs/>
              </w:rPr>
              <w:t>What is the impact</w:t>
            </w:r>
          </w:p>
        </w:tc>
        <w:tc>
          <w:tcPr>
            <w:tcW w:w="1276" w:type="dxa"/>
            <w:gridSpan w:val="2"/>
            <w:shd w:val="clear" w:color="auto" w:fill="FFFFFF"/>
          </w:tcPr>
          <w:p w14:paraId="37B08A50" w14:textId="77777777" w:rsidR="006C2AF1" w:rsidRPr="00856DE7" w:rsidRDefault="006C2AF1" w:rsidP="006C2AF1">
            <w:pPr>
              <w:spacing w:before="80" w:after="80"/>
              <w:jc w:val="center"/>
              <w:rPr>
                <w:rFonts w:cs="Arial"/>
                <w:b/>
                <w:bCs/>
              </w:rPr>
            </w:pPr>
            <w:r w:rsidRPr="00856DE7">
              <w:rPr>
                <w:rFonts w:cs="Arial"/>
                <w:b/>
                <w:bCs/>
              </w:rPr>
              <w:t>Level of Impact</w:t>
            </w:r>
          </w:p>
        </w:tc>
        <w:tc>
          <w:tcPr>
            <w:tcW w:w="3260" w:type="dxa"/>
            <w:gridSpan w:val="5"/>
            <w:shd w:val="clear" w:color="auto" w:fill="FFFFFF"/>
          </w:tcPr>
          <w:p w14:paraId="0AB6FA07" w14:textId="77777777" w:rsidR="006C2AF1" w:rsidRPr="00856DE7" w:rsidRDefault="006C2AF1" w:rsidP="006C2AF1">
            <w:pPr>
              <w:spacing w:before="80" w:after="80"/>
              <w:ind w:left="33"/>
              <w:jc w:val="center"/>
              <w:rPr>
                <w:rFonts w:cs="Arial"/>
                <w:b/>
                <w:bCs/>
              </w:rPr>
            </w:pPr>
            <w:r w:rsidRPr="00856DE7">
              <w:rPr>
                <w:rFonts w:cs="Arial"/>
                <w:b/>
                <w:bCs/>
              </w:rPr>
              <w:t>Mitigating Actions</w:t>
            </w:r>
          </w:p>
          <w:p w14:paraId="28A2A5A7" w14:textId="77777777" w:rsidR="006C2AF1" w:rsidRPr="00856DE7" w:rsidRDefault="006C2AF1" w:rsidP="006C2AF1">
            <w:pPr>
              <w:spacing w:before="80" w:after="80"/>
              <w:ind w:left="33"/>
              <w:jc w:val="center"/>
              <w:rPr>
                <w:rFonts w:cs="Arial"/>
                <w:b/>
                <w:bCs/>
                <w:sz w:val="16"/>
                <w:szCs w:val="16"/>
              </w:rPr>
            </w:pPr>
            <w:r w:rsidRPr="00856DE7">
              <w:rPr>
                <w:rFonts w:cs="Arial"/>
                <w:b/>
                <w:bCs/>
                <w:sz w:val="16"/>
                <w:szCs w:val="16"/>
              </w:rPr>
              <w:t>(what needs to be done to minimise / remove the impact)</w:t>
            </w:r>
          </w:p>
        </w:tc>
        <w:tc>
          <w:tcPr>
            <w:tcW w:w="2126" w:type="dxa"/>
            <w:shd w:val="clear" w:color="auto" w:fill="FFFFFF"/>
          </w:tcPr>
          <w:p w14:paraId="02B9B99C" w14:textId="77777777" w:rsidR="006C2AF1" w:rsidRPr="00856DE7" w:rsidRDefault="006C2AF1" w:rsidP="006C2AF1">
            <w:pPr>
              <w:spacing w:before="80" w:after="80"/>
              <w:ind w:left="34"/>
              <w:jc w:val="center"/>
              <w:rPr>
                <w:rFonts w:cs="Arial"/>
                <w:b/>
                <w:bCs/>
              </w:rPr>
            </w:pPr>
            <w:r w:rsidRPr="00856DE7">
              <w:rPr>
                <w:rFonts w:cs="Arial"/>
                <w:b/>
                <w:bCs/>
              </w:rPr>
              <w:t>Responsible Officer</w:t>
            </w:r>
          </w:p>
        </w:tc>
      </w:tr>
      <w:tr w:rsidR="006C2AF1" w:rsidRPr="00856DE7" w14:paraId="7064DB11" w14:textId="77777777" w:rsidTr="00BB13A5">
        <w:tc>
          <w:tcPr>
            <w:tcW w:w="3403" w:type="dxa"/>
            <w:gridSpan w:val="3"/>
          </w:tcPr>
          <w:p w14:paraId="19A712D4" w14:textId="77777777" w:rsidR="006C2AF1" w:rsidRPr="00856DE7" w:rsidRDefault="006C2AF1" w:rsidP="006C2AF1">
            <w:pPr>
              <w:spacing w:before="80" w:after="80"/>
              <w:rPr>
                <w:rFonts w:cs="Arial"/>
              </w:rPr>
            </w:pPr>
            <w:r>
              <w:rPr>
                <w:rFonts w:cs="Arial"/>
              </w:rPr>
              <w:t>N/A</w:t>
            </w:r>
          </w:p>
        </w:tc>
        <w:tc>
          <w:tcPr>
            <w:tcW w:w="1276" w:type="dxa"/>
            <w:gridSpan w:val="2"/>
          </w:tcPr>
          <w:p w14:paraId="398A0976" w14:textId="77777777" w:rsidR="006C2AF1" w:rsidRPr="00856DE7" w:rsidRDefault="006C2AF1" w:rsidP="006C2AF1">
            <w:pPr>
              <w:spacing w:before="80" w:after="80"/>
              <w:ind w:left="34"/>
              <w:rPr>
                <w:rFonts w:cs="Arial"/>
              </w:rPr>
            </w:pPr>
            <w:r>
              <w:rPr>
                <w:rFonts w:cs="Arial"/>
              </w:rPr>
              <w:t>N/A</w:t>
            </w:r>
          </w:p>
        </w:tc>
        <w:tc>
          <w:tcPr>
            <w:tcW w:w="3260" w:type="dxa"/>
            <w:gridSpan w:val="5"/>
          </w:tcPr>
          <w:p w14:paraId="7F99C16A" w14:textId="77777777" w:rsidR="006C2AF1" w:rsidRPr="00856DE7" w:rsidRDefault="006C2AF1" w:rsidP="006C2AF1">
            <w:pPr>
              <w:spacing w:before="80" w:after="80"/>
              <w:ind w:left="33"/>
              <w:rPr>
                <w:rFonts w:cs="Arial"/>
              </w:rPr>
            </w:pPr>
            <w:r>
              <w:rPr>
                <w:rFonts w:cs="Arial"/>
              </w:rPr>
              <w:t>N/A</w:t>
            </w:r>
          </w:p>
        </w:tc>
        <w:tc>
          <w:tcPr>
            <w:tcW w:w="2126" w:type="dxa"/>
          </w:tcPr>
          <w:p w14:paraId="489DFFA3" w14:textId="77777777" w:rsidR="006C2AF1" w:rsidRPr="00856DE7" w:rsidRDefault="006C2AF1" w:rsidP="006C2AF1">
            <w:pPr>
              <w:spacing w:before="80" w:after="80"/>
              <w:ind w:left="34" w:hanging="533"/>
              <w:rPr>
                <w:rFonts w:cs="Arial"/>
              </w:rPr>
            </w:pPr>
            <w:r>
              <w:rPr>
                <w:rFonts w:cs="Arial"/>
              </w:rPr>
              <w:t>NN</w:t>
            </w:r>
          </w:p>
        </w:tc>
      </w:tr>
      <w:tr w:rsidR="006C2AF1" w:rsidRPr="00856DE7" w14:paraId="554BEDE2" w14:textId="77777777" w:rsidTr="00BB13A5">
        <w:tc>
          <w:tcPr>
            <w:tcW w:w="10065" w:type="dxa"/>
            <w:gridSpan w:val="11"/>
            <w:shd w:val="clear" w:color="auto" w:fill="B6DDE8"/>
          </w:tcPr>
          <w:p w14:paraId="6835069F" w14:textId="77777777" w:rsidR="006C2AF1" w:rsidRPr="00856DE7" w:rsidRDefault="006C2AF1" w:rsidP="006C2AF1">
            <w:pPr>
              <w:spacing w:before="80" w:after="80"/>
              <w:rPr>
                <w:rFonts w:cs="Arial"/>
                <w:b/>
              </w:rPr>
            </w:pPr>
            <w:r w:rsidRPr="00856DE7">
              <w:rPr>
                <w:rFonts w:cs="Arial"/>
                <w:b/>
              </w:rPr>
              <w:t>Monitoring of Actions</w:t>
            </w:r>
          </w:p>
        </w:tc>
      </w:tr>
      <w:tr w:rsidR="006C2AF1" w:rsidRPr="00856DE7" w14:paraId="4487981C" w14:textId="77777777" w:rsidTr="00BB13A5">
        <w:tc>
          <w:tcPr>
            <w:tcW w:w="10065" w:type="dxa"/>
            <w:gridSpan w:val="11"/>
          </w:tcPr>
          <w:p w14:paraId="5CF1D50F" w14:textId="77777777" w:rsidR="006C2AF1" w:rsidRPr="00856DE7" w:rsidRDefault="006C2AF1" w:rsidP="006C2AF1">
            <w:pPr>
              <w:spacing w:before="80" w:after="80"/>
              <w:rPr>
                <w:rFonts w:cs="Arial"/>
              </w:rPr>
            </w:pPr>
            <w:r w:rsidRPr="00856DE7">
              <w:rPr>
                <w:rFonts w:cs="Arial"/>
              </w:rPr>
              <w:t>The monitoring of actions to mitigate any impact will be undertaken at the appropriate level</w:t>
            </w:r>
          </w:p>
        </w:tc>
      </w:tr>
    </w:tbl>
    <w:p w14:paraId="20E34716" w14:textId="77777777" w:rsidR="00796620" w:rsidRDefault="00796620" w:rsidP="00796620">
      <w:pPr>
        <w:sectPr w:rsidR="00796620" w:rsidSect="00E20B52">
          <w:pgSz w:w="11906" w:h="16838"/>
          <w:pgMar w:top="1440" w:right="1440" w:bottom="851" w:left="1440" w:header="708" w:footer="220" w:gutter="0"/>
          <w:cols w:space="708"/>
          <w:titlePg/>
          <w:docGrid w:linePitch="360"/>
        </w:sectPr>
      </w:pPr>
    </w:p>
    <w:p w14:paraId="4A2AD376" w14:textId="77777777" w:rsidR="00101BBD" w:rsidRPr="00856DE7" w:rsidRDefault="00942F86" w:rsidP="00C857F2">
      <w:pPr>
        <w:pStyle w:val="Heading1"/>
      </w:pPr>
      <w:bookmarkStart w:id="44" w:name="_Toc205375336"/>
      <w:r w:rsidRPr="00C857F2">
        <w:lastRenderedPageBreak/>
        <w:t>IMPLEMENTATION</w:t>
      </w:r>
      <w:r w:rsidRPr="00856DE7">
        <w:t xml:space="preserve"> PLAN</w:t>
      </w:r>
      <w:bookmarkEnd w:id="44"/>
      <w:r w:rsidRPr="00856D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A00AAC" w:rsidRPr="00856DE7" w14:paraId="4B1ED6F2" w14:textId="77777777" w:rsidTr="00BB13A5">
        <w:tc>
          <w:tcPr>
            <w:tcW w:w="2952" w:type="dxa"/>
            <w:shd w:val="clear" w:color="auto" w:fill="E0E0E0"/>
          </w:tcPr>
          <w:p w14:paraId="67FF1FBF" w14:textId="77777777" w:rsidR="00A00AAC" w:rsidRPr="00856DE7" w:rsidRDefault="00A00AAC" w:rsidP="00A33A94">
            <w:pPr>
              <w:spacing w:before="60" w:after="60"/>
              <w:jc w:val="center"/>
              <w:rPr>
                <w:rFonts w:cs="Arial"/>
                <w:b/>
                <w:szCs w:val="22"/>
              </w:rPr>
            </w:pPr>
            <w:r w:rsidRPr="00856DE7">
              <w:rPr>
                <w:rFonts w:cs="Arial"/>
                <w:b/>
                <w:szCs w:val="22"/>
              </w:rPr>
              <w:t>Action</w:t>
            </w:r>
          </w:p>
        </w:tc>
        <w:tc>
          <w:tcPr>
            <w:tcW w:w="2952" w:type="dxa"/>
            <w:shd w:val="clear" w:color="auto" w:fill="E0E0E0"/>
          </w:tcPr>
          <w:p w14:paraId="4171BFF9" w14:textId="77777777" w:rsidR="00A00AAC" w:rsidRPr="00856DE7" w:rsidRDefault="00A00AAC" w:rsidP="00A33A94">
            <w:pPr>
              <w:spacing w:before="60" w:after="60"/>
              <w:jc w:val="center"/>
              <w:rPr>
                <w:rFonts w:cs="Arial"/>
                <w:b/>
                <w:szCs w:val="22"/>
              </w:rPr>
            </w:pPr>
            <w:r w:rsidRPr="00856DE7">
              <w:rPr>
                <w:rFonts w:cs="Arial"/>
                <w:b/>
                <w:szCs w:val="22"/>
              </w:rPr>
              <w:t>Responsible Person</w:t>
            </w:r>
          </w:p>
        </w:tc>
        <w:tc>
          <w:tcPr>
            <w:tcW w:w="2952" w:type="dxa"/>
            <w:shd w:val="clear" w:color="auto" w:fill="E0E0E0"/>
          </w:tcPr>
          <w:p w14:paraId="43DE8847" w14:textId="77777777" w:rsidR="00A00AAC" w:rsidRPr="00856DE7" w:rsidRDefault="00A00AAC" w:rsidP="00A33A94">
            <w:pPr>
              <w:spacing w:before="60" w:after="60"/>
              <w:jc w:val="center"/>
              <w:rPr>
                <w:rFonts w:cs="Arial"/>
                <w:b/>
                <w:szCs w:val="22"/>
              </w:rPr>
            </w:pPr>
            <w:r w:rsidRPr="00856DE7">
              <w:rPr>
                <w:rFonts w:cs="Arial"/>
                <w:b/>
                <w:szCs w:val="22"/>
              </w:rPr>
              <w:t>Planned timeline</w:t>
            </w:r>
          </w:p>
        </w:tc>
      </w:tr>
      <w:tr w:rsidR="00A33A94" w:rsidRPr="00856DE7" w14:paraId="050FF182" w14:textId="77777777" w:rsidTr="00B25E0B">
        <w:tc>
          <w:tcPr>
            <w:tcW w:w="2952" w:type="dxa"/>
            <w:shd w:val="clear" w:color="auto" w:fill="auto"/>
            <w:vAlign w:val="center"/>
          </w:tcPr>
          <w:p w14:paraId="7928E2DE" w14:textId="77777777" w:rsidR="00A33A94" w:rsidRPr="00A33A94" w:rsidRDefault="00A33A94" w:rsidP="00B25E0B">
            <w:pPr>
              <w:spacing w:before="60" w:after="60"/>
              <w:jc w:val="left"/>
              <w:rPr>
                <w:rFonts w:cs="Arial"/>
              </w:rPr>
            </w:pPr>
            <w:r w:rsidRPr="00A33A94">
              <w:rPr>
                <w:rFonts w:cs="Arial"/>
              </w:rPr>
              <w:t xml:space="preserve">Policy to be </w:t>
            </w:r>
            <w:r>
              <w:rPr>
                <w:rFonts w:cs="Arial"/>
              </w:rPr>
              <w:t xml:space="preserve">uploaded to </w:t>
            </w:r>
            <w:r w:rsidRPr="00A33A94">
              <w:rPr>
                <w:rFonts w:cs="Arial"/>
              </w:rPr>
              <w:t>the Procedural Document Library</w:t>
            </w:r>
          </w:p>
        </w:tc>
        <w:tc>
          <w:tcPr>
            <w:tcW w:w="2952" w:type="dxa"/>
            <w:shd w:val="clear" w:color="auto" w:fill="auto"/>
            <w:vAlign w:val="center"/>
          </w:tcPr>
          <w:p w14:paraId="30946080" w14:textId="77777777" w:rsidR="00A33A94" w:rsidRPr="00A33A94" w:rsidRDefault="00A33A94" w:rsidP="00B25E0B">
            <w:pPr>
              <w:spacing w:before="60" w:after="60"/>
              <w:jc w:val="left"/>
              <w:rPr>
                <w:rFonts w:cs="Arial"/>
                <w:szCs w:val="22"/>
              </w:rPr>
            </w:pPr>
            <w:r>
              <w:rPr>
                <w:rFonts w:cs="Arial"/>
                <w:szCs w:val="22"/>
              </w:rPr>
              <w:t>Education and Development Administrator</w:t>
            </w:r>
          </w:p>
        </w:tc>
        <w:tc>
          <w:tcPr>
            <w:tcW w:w="2952" w:type="dxa"/>
            <w:shd w:val="clear" w:color="auto" w:fill="auto"/>
            <w:vAlign w:val="center"/>
          </w:tcPr>
          <w:p w14:paraId="4746E019" w14:textId="77777777" w:rsidR="00A33A94" w:rsidRPr="00856DE7" w:rsidRDefault="00A33A94" w:rsidP="00B25E0B">
            <w:pPr>
              <w:spacing w:before="60" w:after="60"/>
              <w:jc w:val="left"/>
              <w:rPr>
                <w:rFonts w:cs="Arial"/>
              </w:rPr>
            </w:pPr>
            <w:r w:rsidRPr="00856DE7">
              <w:rPr>
                <w:rFonts w:cs="Arial"/>
              </w:rPr>
              <w:t>Within 2 weeks following ratification</w:t>
            </w:r>
          </w:p>
        </w:tc>
      </w:tr>
      <w:tr w:rsidR="00A33A94" w:rsidRPr="00856DE7" w14:paraId="52D231D7" w14:textId="77777777" w:rsidTr="00B25E0B">
        <w:tc>
          <w:tcPr>
            <w:tcW w:w="2952" w:type="dxa"/>
            <w:shd w:val="clear" w:color="auto" w:fill="auto"/>
            <w:vAlign w:val="center"/>
          </w:tcPr>
          <w:p w14:paraId="4FB0B435" w14:textId="77777777" w:rsidR="00A33A94" w:rsidRPr="00A33A94" w:rsidRDefault="00A33A94" w:rsidP="00B25E0B">
            <w:pPr>
              <w:spacing w:before="60" w:after="60"/>
              <w:jc w:val="left"/>
              <w:rPr>
                <w:rFonts w:cs="Arial"/>
              </w:rPr>
            </w:pPr>
            <w:r w:rsidRPr="00A33A94">
              <w:rPr>
                <w:rFonts w:cs="Arial"/>
              </w:rPr>
              <w:t xml:space="preserve">Email to all staff </w:t>
            </w:r>
          </w:p>
        </w:tc>
        <w:tc>
          <w:tcPr>
            <w:tcW w:w="2952" w:type="dxa"/>
            <w:shd w:val="clear" w:color="auto" w:fill="auto"/>
            <w:vAlign w:val="center"/>
          </w:tcPr>
          <w:p w14:paraId="48FE46FF" w14:textId="77777777" w:rsidR="00A33A94" w:rsidRPr="00A33A94" w:rsidRDefault="00502E62" w:rsidP="00B25E0B">
            <w:pPr>
              <w:spacing w:before="60" w:after="60"/>
              <w:jc w:val="left"/>
              <w:rPr>
                <w:rFonts w:cs="Arial"/>
                <w:szCs w:val="22"/>
              </w:rPr>
            </w:pPr>
            <w:r>
              <w:rPr>
                <w:rFonts w:cs="Arial"/>
                <w:szCs w:val="22"/>
              </w:rPr>
              <w:t>Education and Development Administrator</w:t>
            </w:r>
          </w:p>
        </w:tc>
        <w:tc>
          <w:tcPr>
            <w:tcW w:w="2952" w:type="dxa"/>
            <w:shd w:val="clear" w:color="auto" w:fill="auto"/>
            <w:vAlign w:val="center"/>
          </w:tcPr>
          <w:p w14:paraId="5DF67422" w14:textId="77777777" w:rsidR="00A33A94" w:rsidRPr="00856DE7" w:rsidRDefault="00A33A94" w:rsidP="00B25E0B">
            <w:pPr>
              <w:spacing w:before="60" w:after="60"/>
              <w:jc w:val="left"/>
              <w:rPr>
                <w:rFonts w:cs="Arial"/>
              </w:rPr>
            </w:pPr>
            <w:r w:rsidRPr="00856DE7">
              <w:rPr>
                <w:rFonts w:cs="Arial"/>
              </w:rPr>
              <w:t>Within 2 weeks following ratification</w:t>
            </w:r>
          </w:p>
        </w:tc>
      </w:tr>
      <w:tr w:rsidR="00502E62" w:rsidRPr="00856DE7" w14:paraId="493C92F0" w14:textId="77777777" w:rsidTr="00B25E0B">
        <w:tc>
          <w:tcPr>
            <w:tcW w:w="2952" w:type="dxa"/>
            <w:shd w:val="clear" w:color="auto" w:fill="auto"/>
            <w:vAlign w:val="center"/>
          </w:tcPr>
          <w:p w14:paraId="64CED7C0" w14:textId="77777777" w:rsidR="00502E62" w:rsidRPr="00A33A94" w:rsidRDefault="00502E62" w:rsidP="00B25E0B">
            <w:pPr>
              <w:spacing w:before="60" w:after="60"/>
              <w:jc w:val="left"/>
              <w:rPr>
                <w:rFonts w:cs="Arial"/>
              </w:rPr>
            </w:pPr>
            <w:r>
              <w:rPr>
                <w:rFonts w:cs="Arial"/>
              </w:rPr>
              <w:t>Upload policy (+/- assessment tool) to Virtual College and allocate to relevant staff</w:t>
            </w:r>
          </w:p>
        </w:tc>
        <w:tc>
          <w:tcPr>
            <w:tcW w:w="2952" w:type="dxa"/>
            <w:shd w:val="clear" w:color="auto" w:fill="auto"/>
            <w:vAlign w:val="center"/>
          </w:tcPr>
          <w:p w14:paraId="6E37C800" w14:textId="77777777" w:rsidR="00502E62" w:rsidRDefault="00502E62" w:rsidP="00B25E0B">
            <w:pPr>
              <w:spacing w:before="60" w:after="60"/>
              <w:jc w:val="left"/>
              <w:rPr>
                <w:rFonts w:cs="Arial"/>
                <w:szCs w:val="22"/>
              </w:rPr>
            </w:pPr>
            <w:r>
              <w:rPr>
                <w:rFonts w:cs="Arial"/>
                <w:szCs w:val="22"/>
              </w:rPr>
              <w:t>Education and Development Department</w:t>
            </w:r>
          </w:p>
        </w:tc>
        <w:tc>
          <w:tcPr>
            <w:tcW w:w="2952" w:type="dxa"/>
            <w:shd w:val="clear" w:color="auto" w:fill="auto"/>
            <w:vAlign w:val="center"/>
          </w:tcPr>
          <w:p w14:paraId="6D008D60" w14:textId="77777777" w:rsidR="00502E62" w:rsidRPr="00856DE7" w:rsidRDefault="00502E62" w:rsidP="00B25E0B">
            <w:pPr>
              <w:spacing w:before="60" w:after="60"/>
              <w:jc w:val="left"/>
              <w:rPr>
                <w:rFonts w:cs="Arial"/>
              </w:rPr>
            </w:pPr>
            <w:r w:rsidRPr="00856DE7">
              <w:rPr>
                <w:rFonts w:cs="Arial"/>
              </w:rPr>
              <w:t>Within 2 weeks following ratification</w:t>
            </w:r>
          </w:p>
        </w:tc>
      </w:tr>
      <w:tr w:rsidR="00201CA3" w:rsidRPr="00856DE7" w14:paraId="14C17437" w14:textId="77777777" w:rsidTr="00B25E0B">
        <w:tc>
          <w:tcPr>
            <w:tcW w:w="2952" w:type="dxa"/>
            <w:shd w:val="clear" w:color="auto" w:fill="auto"/>
            <w:vAlign w:val="center"/>
          </w:tcPr>
          <w:p w14:paraId="33DDCCCB" w14:textId="77777777" w:rsidR="00201CA3" w:rsidRPr="00A33A94" w:rsidRDefault="00A33A94" w:rsidP="00B25E0B">
            <w:pPr>
              <w:spacing w:before="60" w:after="60"/>
              <w:jc w:val="left"/>
              <w:rPr>
                <w:rFonts w:cs="Arial"/>
              </w:rPr>
            </w:pPr>
            <w:r w:rsidRPr="00A33A94">
              <w:rPr>
                <w:rFonts w:cs="Arial"/>
              </w:rPr>
              <w:t>Relevant staff to sign</w:t>
            </w:r>
            <w:r w:rsidR="00502E62">
              <w:rPr>
                <w:rFonts w:cs="Arial"/>
              </w:rPr>
              <w:t xml:space="preserve"> (via Virtual College)</w:t>
            </w:r>
            <w:r w:rsidRPr="00A33A94">
              <w:rPr>
                <w:rFonts w:cs="Arial"/>
              </w:rPr>
              <w:t xml:space="preserve"> that they have read and under</w:t>
            </w:r>
            <w:r w:rsidR="00502E62">
              <w:rPr>
                <w:rFonts w:cs="Arial"/>
              </w:rPr>
              <w:t>stood policy</w:t>
            </w:r>
            <w:r w:rsidRPr="00A33A94">
              <w:rPr>
                <w:rFonts w:cs="Arial"/>
              </w:rPr>
              <w:t>.</w:t>
            </w:r>
          </w:p>
        </w:tc>
        <w:tc>
          <w:tcPr>
            <w:tcW w:w="2952" w:type="dxa"/>
            <w:shd w:val="clear" w:color="auto" w:fill="auto"/>
            <w:vAlign w:val="center"/>
          </w:tcPr>
          <w:p w14:paraId="5F0645C9" w14:textId="77777777" w:rsidR="00201CA3" w:rsidRPr="00A33A94" w:rsidRDefault="00A33A94" w:rsidP="00B25E0B">
            <w:pPr>
              <w:spacing w:before="60" w:after="60"/>
              <w:jc w:val="left"/>
              <w:rPr>
                <w:rFonts w:cs="Arial"/>
                <w:szCs w:val="22"/>
              </w:rPr>
            </w:pPr>
            <w:r w:rsidRPr="00A33A94">
              <w:rPr>
                <w:rFonts w:cs="Arial"/>
                <w:szCs w:val="22"/>
              </w:rPr>
              <w:t xml:space="preserve">All staff </w:t>
            </w:r>
            <w:proofErr w:type="gramStart"/>
            <w:r w:rsidRPr="00A33A94">
              <w:rPr>
                <w:rFonts w:cs="Arial"/>
                <w:szCs w:val="22"/>
              </w:rPr>
              <w:t>notified</w:t>
            </w:r>
            <w:proofErr w:type="gramEnd"/>
            <w:r w:rsidRPr="00A33A94">
              <w:rPr>
                <w:rFonts w:cs="Arial"/>
                <w:szCs w:val="22"/>
              </w:rPr>
              <w:t xml:space="preserve"> via Virtual College.</w:t>
            </w:r>
          </w:p>
        </w:tc>
        <w:tc>
          <w:tcPr>
            <w:tcW w:w="2952" w:type="dxa"/>
            <w:shd w:val="clear" w:color="auto" w:fill="auto"/>
            <w:vAlign w:val="center"/>
          </w:tcPr>
          <w:p w14:paraId="0EB01926" w14:textId="77777777" w:rsidR="00201CA3" w:rsidRPr="00856DE7" w:rsidRDefault="00A33A94" w:rsidP="00B25E0B">
            <w:pPr>
              <w:spacing w:before="60" w:after="60"/>
              <w:jc w:val="left"/>
              <w:rPr>
                <w:rFonts w:cs="Arial"/>
              </w:rPr>
            </w:pPr>
            <w:r>
              <w:rPr>
                <w:rFonts w:cs="Arial"/>
              </w:rPr>
              <w:t xml:space="preserve">Within </w:t>
            </w:r>
            <w:r w:rsidR="00024729">
              <w:rPr>
                <w:rFonts w:cs="Arial"/>
              </w:rPr>
              <w:t>2</w:t>
            </w:r>
            <w:r>
              <w:rPr>
                <w:rFonts w:cs="Arial"/>
              </w:rPr>
              <w:t xml:space="preserve"> month</w:t>
            </w:r>
            <w:r w:rsidR="00024729">
              <w:rPr>
                <w:rFonts w:cs="Arial"/>
              </w:rPr>
              <w:t>s</w:t>
            </w:r>
            <w:r>
              <w:rPr>
                <w:rFonts w:cs="Arial"/>
              </w:rPr>
              <w:t xml:space="preserve"> of notification</w:t>
            </w:r>
          </w:p>
        </w:tc>
      </w:tr>
    </w:tbl>
    <w:p w14:paraId="5C94184D" w14:textId="77777777" w:rsidR="00101BBD" w:rsidRPr="00856DE7" w:rsidRDefault="00F97AD3" w:rsidP="00C857F2">
      <w:pPr>
        <w:pStyle w:val="Heading1"/>
      </w:pPr>
      <w:bookmarkStart w:id="45" w:name="_Toc205375337"/>
      <w:r w:rsidRPr="00856DE7">
        <w:t>GLOSSARY OF TERMS</w:t>
      </w:r>
      <w:bookmarkEnd w:id="45"/>
    </w:p>
    <w:p w14:paraId="38753643" w14:textId="77777777" w:rsidR="00796620" w:rsidRDefault="00796620" w:rsidP="00824956">
      <w:pPr>
        <w:rPr>
          <w:rFonts w:cs="Arial"/>
        </w:rPr>
      </w:pPr>
    </w:p>
    <w:tbl>
      <w:tblPr>
        <w:tblStyle w:val="TableGrid"/>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25E0B" w:rsidRPr="00E86F78" w14:paraId="26DBDE3E" w14:textId="77777777" w:rsidTr="00E86F78">
        <w:tc>
          <w:tcPr>
            <w:tcW w:w="9016" w:type="dxa"/>
          </w:tcPr>
          <w:p w14:paraId="03AF7E96" w14:textId="77777777" w:rsidR="00B25E0B" w:rsidRPr="00E86F78" w:rsidRDefault="00B25E0B" w:rsidP="00B25E0B">
            <w:pPr>
              <w:tabs>
                <w:tab w:val="left" w:pos="284"/>
              </w:tabs>
              <w:spacing w:before="0" w:line="240" w:lineRule="auto"/>
              <w:contextualSpacing/>
              <w:jc w:val="left"/>
              <w:rPr>
                <w:b/>
                <w:szCs w:val="22"/>
              </w:rPr>
            </w:pPr>
            <w:r w:rsidRPr="00E86F78">
              <w:rPr>
                <w:b/>
                <w:szCs w:val="22"/>
              </w:rPr>
              <w:t>Adverse Reaction</w:t>
            </w:r>
          </w:p>
          <w:p w14:paraId="7E97F696" w14:textId="77777777" w:rsidR="00B25E0B" w:rsidRPr="00E86F78" w:rsidRDefault="00B25E0B" w:rsidP="00B25E0B">
            <w:pPr>
              <w:tabs>
                <w:tab w:val="left" w:pos="284"/>
              </w:tabs>
              <w:spacing w:before="0" w:line="240" w:lineRule="auto"/>
              <w:contextualSpacing/>
              <w:rPr>
                <w:szCs w:val="22"/>
              </w:rPr>
            </w:pPr>
            <w:r w:rsidRPr="00E86F78">
              <w:rPr>
                <w:szCs w:val="22"/>
              </w:rPr>
              <w:t>An adverse reaction is an unintended and usually undesirable response to a medication or medical intervention. It can range from mild discomfort to serious harm, and reporting such reactions is crucial for monitoring and enhancing patient safety.</w:t>
            </w:r>
          </w:p>
        </w:tc>
      </w:tr>
      <w:tr w:rsidR="00B25E0B" w:rsidRPr="00E86F78" w14:paraId="2ECF1FF9" w14:textId="77777777" w:rsidTr="00E86F78">
        <w:tc>
          <w:tcPr>
            <w:tcW w:w="9016" w:type="dxa"/>
          </w:tcPr>
          <w:p w14:paraId="5BE9ACD7" w14:textId="77777777" w:rsidR="00B25E0B" w:rsidRPr="00E86F78" w:rsidRDefault="00B25E0B" w:rsidP="00E86F78">
            <w:pPr>
              <w:spacing w:before="0" w:line="240" w:lineRule="auto"/>
              <w:rPr>
                <w:rFonts w:cs="Arial"/>
                <w:b/>
                <w:szCs w:val="22"/>
                <w:lang w:val="en-GB" w:eastAsia="en-GB"/>
              </w:rPr>
            </w:pPr>
            <w:r w:rsidRPr="00E86F78">
              <w:rPr>
                <w:rFonts w:cs="Arial"/>
                <w:b/>
                <w:szCs w:val="22"/>
                <w:lang w:val="en-GB" w:eastAsia="en-GB"/>
              </w:rPr>
              <w:t>Authorised key holders</w:t>
            </w:r>
          </w:p>
          <w:p w14:paraId="2E98966A" w14:textId="77777777" w:rsidR="00B25E0B" w:rsidRPr="00E86F78" w:rsidRDefault="00B25E0B" w:rsidP="00E86F78">
            <w:pPr>
              <w:spacing w:before="0" w:line="240" w:lineRule="auto"/>
              <w:rPr>
                <w:rFonts w:cs="Arial"/>
                <w:szCs w:val="22"/>
                <w:lang w:val="en-GB" w:eastAsia="en-GB"/>
              </w:rPr>
            </w:pPr>
            <w:r w:rsidRPr="00E86F78">
              <w:rPr>
                <w:rFonts w:cs="Arial"/>
                <w:szCs w:val="22"/>
                <w:lang w:val="en-GB" w:eastAsia="en-GB"/>
              </w:rPr>
              <w:t>Individuals who have been granted permission and responsibility to access and manage the contents of a pharmaceutical fridge. The fridge likely contains temperature-sensitive medications that require careful storage. They are entrusted with the responsibility of proper access, monitoring, and adherence to regulations related to the storage of pharmaceuticals.</w:t>
            </w:r>
          </w:p>
        </w:tc>
      </w:tr>
      <w:tr w:rsidR="00B25E0B" w:rsidRPr="00E86F78" w14:paraId="603B9FF7" w14:textId="77777777" w:rsidTr="00E86F78">
        <w:tc>
          <w:tcPr>
            <w:tcW w:w="9016" w:type="dxa"/>
          </w:tcPr>
          <w:p w14:paraId="5B0A6786" w14:textId="77777777" w:rsidR="00B25E0B" w:rsidRPr="00E86F78" w:rsidRDefault="00B25E0B" w:rsidP="00B25E0B">
            <w:pPr>
              <w:tabs>
                <w:tab w:val="left" w:pos="284"/>
              </w:tabs>
              <w:spacing w:before="0" w:line="240" w:lineRule="auto"/>
              <w:contextualSpacing/>
              <w:jc w:val="left"/>
              <w:rPr>
                <w:b/>
                <w:szCs w:val="22"/>
              </w:rPr>
            </w:pPr>
            <w:proofErr w:type="spellStart"/>
            <w:r w:rsidRPr="00E86F78">
              <w:rPr>
                <w:b/>
                <w:szCs w:val="22"/>
              </w:rPr>
              <w:t>Clinell</w:t>
            </w:r>
            <w:proofErr w:type="spellEnd"/>
            <w:r w:rsidRPr="00E86F78">
              <w:rPr>
                <w:b/>
                <w:szCs w:val="22"/>
              </w:rPr>
              <w:t xml:space="preserve"> Universal Wipes</w:t>
            </w:r>
          </w:p>
          <w:p w14:paraId="3932783D" w14:textId="77777777" w:rsidR="00B25E0B" w:rsidRPr="00E86F78" w:rsidRDefault="00B25E0B" w:rsidP="00B25E0B">
            <w:pPr>
              <w:tabs>
                <w:tab w:val="left" w:pos="284"/>
              </w:tabs>
              <w:spacing w:before="0" w:line="240" w:lineRule="auto"/>
              <w:contextualSpacing/>
              <w:rPr>
                <w:szCs w:val="22"/>
              </w:rPr>
            </w:pPr>
            <w:proofErr w:type="spellStart"/>
            <w:r w:rsidRPr="00E86F78">
              <w:rPr>
                <w:szCs w:val="22"/>
              </w:rPr>
              <w:t>Clinell</w:t>
            </w:r>
            <w:proofErr w:type="spellEnd"/>
            <w:r w:rsidRPr="00E86F78">
              <w:rPr>
                <w:szCs w:val="22"/>
              </w:rPr>
              <w:t xml:space="preserve"> Universal Wipes are versatile cleaning and disinfecting wipes designed for various surfaces. It efficiently eliminates bacteria and viruses, including those causing healthcare-associated infections. The wipes are widely used in healthcare and other settings to maintain a hygienic environment.</w:t>
            </w:r>
          </w:p>
        </w:tc>
      </w:tr>
      <w:tr w:rsidR="00B25E0B" w:rsidRPr="00E86F78" w14:paraId="1D2CD492" w14:textId="77777777" w:rsidTr="00E86F78">
        <w:tc>
          <w:tcPr>
            <w:tcW w:w="9016" w:type="dxa"/>
          </w:tcPr>
          <w:p w14:paraId="6A749E78" w14:textId="77777777" w:rsidR="00B25E0B" w:rsidRPr="00E86F78" w:rsidRDefault="00B25E0B" w:rsidP="00B25E0B">
            <w:pPr>
              <w:tabs>
                <w:tab w:val="left" w:pos="284"/>
              </w:tabs>
              <w:spacing w:before="0" w:line="240" w:lineRule="auto"/>
              <w:contextualSpacing/>
              <w:jc w:val="left"/>
              <w:rPr>
                <w:rFonts w:cs="Arial"/>
                <w:b/>
                <w:szCs w:val="22"/>
              </w:rPr>
            </w:pPr>
            <w:r w:rsidRPr="00E86F78">
              <w:rPr>
                <w:rFonts w:cs="Arial"/>
                <w:b/>
                <w:szCs w:val="22"/>
              </w:rPr>
              <w:t>Cold Chain</w:t>
            </w:r>
          </w:p>
          <w:p w14:paraId="16F05656" w14:textId="77777777" w:rsidR="00B25E0B" w:rsidRPr="00E86F78" w:rsidRDefault="00B25E0B" w:rsidP="00B25E0B">
            <w:pPr>
              <w:tabs>
                <w:tab w:val="left" w:pos="284"/>
              </w:tabs>
              <w:spacing w:before="0" w:line="240" w:lineRule="auto"/>
              <w:contextualSpacing/>
              <w:rPr>
                <w:rFonts w:cs="Arial"/>
                <w:szCs w:val="22"/>
              </w:rPr>
            </w:pPr>
            <w:r w:rsidRPr="00E86F78">
              <w:rPr>
                <w:rFonts w:cs="Arial"/>
                <w:szCs w:val="22"/>
              </w:rPr>
              <w:t>The cold-chain system is the process by which vaccines and medicines are kept within a specific temperature range from the moment of manufacture to the point of administration.</w:t>
            </w:r>
          </w:p>
        </w:tc>
      </w:tr>
      <w:tr w:rsidR="00B25E0B" w:rsidRPr="00E86F78" w14:paraId="5B4C82C9" w14:textId="77777777" w:rsidTr="00E86F78">
        <w:tc>
          <w:tcPr>
            <w:tcW w:w="9016" w:type="dxa"/>
          </w:tcPr>
          <w:p w14:paraId="5BE3A8C6" w14:textId="77777777" w:rsidR="00B25E0B" w:rsidRPr="00E86F78" w:rsidRDefault="00B25E0B" w:rsidP="00B25E0B">
            <w:pPr>
              <w:tabs>
                <w:tab w:val="left" w:pos="284"/>
              </w:tabs>
              <w:spacing w:before="0" w:line="240" w:lineRule="auto"/>
              <w:contextualSpacing/>
              <w:jc w:val="left"/>
              <w:rPr>
                <w:b/>
                <w:szCs w:val="22"/>
              </w:rPr>
            </w:pPr>
            <w:r w:rsidRPr="00E86F78">
              <w:rPr>
                <w:b/>
                <w:szCs w:val="22"/>
              </w:rPr>
              <w:t>Compromised Vaccine Administration</w:t>
            </w:r>
          </w:p>
          <w:p w14:paraId="47CE9590" w14:textId="77777777" w:rsidR="00B25E0B" w:rsidRPr="00E86F78" w:rsidRDefault="00B25E0B" w:rsidP="00B25E0B">
            <w:pPr>
              <w:tabs>
                <w:tab w:val="left" w:pos="284"/>
              </w:tabs>
              <w:spacing w:before="0" w:line="240" w:lineRule="auto"/>
              <w:contextualSpacing/>
              <w:rPr>
                <w:rFonts w:cs="Arial"/>
                <w:szCs w:val="22"/>
              </w:rPr>
            </w:pPr>
            <w:r w:rsidRPr="00E86F78">
              <w:rPr>
                <w:rFonts w:cs="Arial"/>
                <w:szCs w:val="22"/>
              </w:rPr>
              <w:t xml:space="preserve">Compromised Vaccine Administration refers to situations where the proper and safe process of administering vaccines is </w:t>
            </w:r>
            <w:proofErr w:type="spellStart"/>
            <w:r w:rsidRPr="00E86F78">
              <w:rPr>
                <w:rFonts w:cs="Arial"/>
                <w:szCs w:val="22"/>
              </w:rPr>
              <w:t>jeopardised</w:t>
            </w:r>
            <w:proofErr w:type="spellEnd"/>
            <w:r w:rsidRPr="00E86F78">
              <w:rPr>
                <w:rFonts w:cs="Arial"/>
                <w:szCs w:val="22"/>
              </w:rPr>
              <w:t xml:space="preserve">. This can encompass various issues, including incorrect storage, handling, or administration procedures, which may compromise the efficacy, safety, or integrity of the vaccines. </w:t>
            </w:r>
          </w:p>
        </w:tc>
      </w:tr>
      <w:tr w:rsidR="00B25E0B" w:rsidRPr="00E86F78" w14:paraId="25F6008D" w14:textId="77777777" w:rsidTr="00E86F78">
        <w:tc>
          <w:tcPr>
            <w:tcW w:w="9016" w:type="dxa"/>
          </w:tcPr>
          <w:p w14:paraId="2142522E" w14:textId="77777777" w:rsidR="00B25E0B" w:rsidRPr="00E86F78" w:rsidRDefault="00B25E0B" w:rsidP="00B25E0B">
            <w:pPr>
              <w:tabs>
                <w:tab w:val="left" w:pos="284"/>
              </w:tabs>
              <w:spacing w:before="0" w:line="240" w:lineRule="auto"/>
              <w:contextualSpacing/>
              <w:jc w:val="left"/>
              <w:rPr>
                <w:rFonts w:cs="Arial"/>
                <w:b/>
                <w:szCs w:val="22"/>
              </w:rPr>
            </w:pPr>
            <w:r w:rsidRPr="00E86F78">
              <w:rPr>
                <w:rFonts w:cs="Arial"/>
                <w:b/>
                <w:szCs w:val="22"/>
              </w:rPr>
              <w:t>Cool Boxes and Cool Packs</w:t>
            </w:r>
          </w:p>
          <w:p w14:paraId="08577D8A" w14:textId="77777777" w:rsidR="00B25E0B" w:rsidRPr="00E86F78" w:rsidRDefault="00B25E0B" w:rsidP="00B25E0B">
            <w:pPr>
              <w:tabs>
                <w:tab w:val="left" w:pos="284"/>
              </w:tabs>
              <w:spacing w:before="0" w:line="240" w:lineRule="auto"/>
              <w:rPr>
                <w:rFonts w:cs="Arial"/>
                <w:szCs w:val="22"/>
              </w:rPr>
            </w:pPr>
            <w:r w:rsidRPr="00E86F78">
              <w:rPr>
                <w:rFonts w:cs="Arial"/>
                <w:szCs w:val="22"/>
              </w:rPr>
              <w:t xml:space="preserve">Cool Boxes: These are insulated containers designed to maintain a cooler temperature for medications that require refrigeration. They provide a portable solution for storing medications at the recommended temperature during travel or in situations where a </w:t>
            </w:r>
            <w:r w:rsidRPr="00E86F78">
              <w:rPr>
                <w:rFonts w:cs="Arial"/>
                <w:szCs w:val="22"/>
              </w:rPr>
              <w:lastRenderedPageBreak/>
              <w:t>traditional refrigerator is not available. Cool boxes for medications often come with special compartments and insulation to protect the drugs from temperature fluctuations.</w:t>
            </w:r>
          </w:p>
          <w:p w14:paraId="1F77CDE8" w14:textId="77777777" w:rsidR="00B25E0B" w:rsidRPr="00E86F78" w:rsidRDefault="00B25E0B" w:rsidP="00B25E0B">
            <w:pPr>
              <w:tabs>
                <w:tab w:val="left" w:pos="284"/>
              </w:tabs>
              <w:spacing w:before="0" w:line="240" w:lineRule="auto"/>
              <w:ind w:left="720"/>
              <w:contextualSpacing/>
              <w:rPr>
                <w:rFonts w:cs="Arial"/>
                <w:szCs w:val="22"/>
              </w:rPr>
            </w:pPr>
          </w:p>
          <w:p w14:paraId="52230EA7" w14:textId="77777777" w:rsidR="00B25E0B" w:rsidRPr="00E86F78" w:rsidRDefault="00B25E0B" w:rsidP="00B25E0B">
            <w:pPr>
              <w:tabs>
                <w:tab w:val="left" w:pos="284"/>
              </w:tabs>
              <w:spacing w:before="0" w:line="240" w:lineRule="auto"/>
              <w:contextualSpacing/>
              <w:rPr>
                <w:rFonts w:cs="Arial"/>
                <w:b/>
                <w:szCs w:val="22"/>
              </w:rPr>
            </w:pPr>
            <w:r w:rsidRPr="00E86F78">
              <w:rPr>
                <w:rFonts w:cs="Arial"/>
                <w:szCs w:val="22"/>
              </w:rPr>
              <w:t>Cool Packs: These are specifically designed cold packs or gel packs intended for use with medications. Medications that need to be kept cool can be placed alongside these packs in a cooler or insulated container. Cool packs help regulate the temperature and prevent medications from getting too warm, ensuring their stability and effectiveness.</w:t>
            </w:r>
          </w:p>
        </w:tc>
      </w:tr>
      <w:tr w:rsidR="00B25E0B" w:rsidRPr="00E86F78" w14:paraId="3BA8974F" w14:textId="77777777" w:rsidTr="00E86F78">
        <w:tc>
          <w:tcPr>
            <w:tcW w:w="9016" w:type="dxa"/>
          </w:tcPr>
          <w:p w14:paraId="697FD991" w14:textId="77777777" w:rsidR="00B25E0B" w:rsidRPr="00E86F78" w:rsidRDefault="00B25E0B" w:rsidP="00B25E0B">
            <w:pPr>
              <w:tabs>
                <w:tab w:val="left" w:pos="284"/>
              </w:tabs>
              <w:spacing w:before="0" w:line="240" w:lineRule="auto"/>
              <w:contextualSpacing/>
              <w:jc w:val="left"/>
              <w:rPr>
                <w:rFonts w:cs="Arial"/>
                <w:b/>
                <w:szCs w:val="22"/>
              </w:rPr>
            </w:pPr>
            <w:r w:rsidRPr="00E86F78">
              <w:rPr>
                <w:rFonts w:cs="Arial"/>
                <w:b/>
                <w:szCs w:val="22"/>
              </w:rPr>
              <w:lastRenderedPageBreak/>
              <w:t>Data Logger</w:t>
            </w:r>
          </w:p>
          <w:p w14:paraId="68CA804A" w14:textId="77777777" w:rsidR="00B25E0B" w:rsidRPr="00E86F78" w:rsidRDefault="00B25E0B" w:rsidP="00B25E0B">
            <w:pPr>
              <w:tabs>
                <w:tab w:val="left" w:pos="284"/>
              </w:tabs>
              <w:spacing w:before="0" w:line="240" w:lineRule="auto"/>
              <w:contextualSpacing/>
              <w:rPr>
                <w:rFonts w:cs="Arial"/>
                <w:b/>
                <w:szCs w:val="22"/>
              </w:rPr>
            </w:pPr>
            <w:r w:rsidRPr="00E86F78">
              <w:rPr>
                <w:rFonts w:cs="Arial"/>
                <w:color w:val="3A2A2F"/>
                <w:szCs w:val="22"/>
              </w:rPr>
              <w:t xml:space="preserve">Temperature data loggers are thermometers that both measure and record the temperature of an environment. Data Logging thermometers provide a quick and easy alternative to taking and recording manual readings, by </w:t>
            </w:r>
            <w:proofErr w:type="gramStart"/>
            <w:r w:rsidRPr="00E86F78">
              <w:rPr>
                <w:rFonts w:cs="Arial"/>
                <w:color w:val="3A2A2F"/>
                <w:szCs w:val="22"/>
              </w:rPr>
              <w:t>giving</w:t>
            </w:r>
            <w:proofErr w:type="gramEnd"/>
            <w:r w:rsidRPr="00E86F78">
              <w:rPr>
                <w:rFonts w:cs="Arial"/>
                <w:color w:val="3A2A2F"/>
                <w:szCs w:val="22"/>
              </w:rPr>
              <w:t xml:space="preserve"> the ability to upload the data onto a computer. Data loggers can measure a variety of attributes such as temperature and humidity depending on the model of data logger. The information can then be transferred to a computer to assist with any reports that are required to be carried out.</w:t>
            </w:r>
          </w:p>
        </w:tc>
      </w:tr>
      <w:tr w:rsidR="00B25E0B" w:rsidRPr="00E86F78" w14:paraId="4F884FA3" w14:textId="77777777" w:rsidTr="00E86F78">
        <w:tc>
          <w:tcPr>
            <w:tcW w:w="9016" w:type="dxa"/>
          </w:tcPr>
          <w:p w14:paraId="4DC19847" w14:textId="77777777" w:rsidR="00B25E0B" w:rsidRPr="00E86F78" w:rsidRDefault="00B25E0B" w:rsidP="00B25E0B">
            <w:pPr>
              <w:tabs>
                <w:tab w:val="left" w:pos="284"/>
              </w:tabs>
              <w:spacing w:before="0" w:line="240" w:lineRule="auto"/>
              <w:contextualSpacing/>
              <w:jc w:val="left"/>
              <w:rPr>
                <w:b/>
                <w:szCs w:val="22"/>
              </w:rPr>
            </w:pPr>
            <w:r w:rsidRPr="00E86F78">
              <w:rPr>
                <w:b/>
                <w:szCs w:val="22"/>
              </w:rPr>
              <w:t>Medicines &amp; Healthcare Regulatory Authority</w:t>
            </w:r>
          </w:p>
          <w:p w14:paraId="16FBA8D2" w14:textId="77777777" w:rsidR="00B25E0B" w:rsidRPr="00E86F78" w:rsidRDefault="00B25E0B" w:rsidP="00B25E0B">
            <w:pPr>
              <w:tabs>
                <w:tab w:val="left" w:pos="284"/>
              </w:tabs>
              <w:spacing w:before="0" w:line="240" w:lineRule="auto"/>
              <w:contextualSpacing/>
              <w:rPr>
                <w:szCs w:val="22"/>
              </w:rPr>
            </w:pPr>
            <w:r w:rsidRPr="00E86F78">
              <w:rPr>
                <w:szCs w:val="22"/>
              </w:rPr>
              <w:t>The Medicines &amp; Healthcare Regulatory Authority (MHRA) is a regulatory body responsible for overseeing the safety, quality, and effectiveness of medicines and medical devices.  The MHRA conducts evaluations, approves medications and devices for use, and monitors their safety throughout their lifecycle. It serves to safeguard public health by regulating the pharmaceutical and healthcare industries and providing guidance to healthcare professionals and the public.</w:t>
            </w:r>
          </w:p>
        </w:tc>
      </w:tr>
      <w:tr w:rsidR="00B25E0B" w:rsidRPr="00E86F78" w14:paraId="71B7E9DB" w14:textId="77777777" w:rsidTr="00E86F78">
        <w:tc>
          <w:tcPr>
            <w:tcW w:w="9016" w:type="dxa"/>
          </w:tcPr>
          <w:p w14:paraId="3B6407C4" w14:textId="77777777" w:rsidR="00B25E0B" w:rsidRPr="00E86F78" w:rsidRDefault="00B25E0B" w:rsidP="00B25E0B">
            <w:pPr>
              <w:tabs>
                <w:tab w:val="left" w:pos="284"/>
              </w:tabs>
              <w:spacing w:before="0" w:line="240" w:lineRule="auto"/>
              <w:contextualSpacing/>
              <w:jc w:val="left"/>
              <w:rPr>
                <w:b/>
                <w:szCs w:val="22"/>
              </w:rPr>
            </w:pPr>
            <w:r w:rsidRPr="00E86F78">
              <w:rPr>
                <w:b/>
                <w:szCs w:val="22"/>
              </w:rPr>
              <w:t>Personal Protective Equipment</w:t>
            </w:r>
          </w:p>
          <w:p w14:paraId="078AC518" w14:textId="77777777" w:rsidR="00B25E0B" w:rsidRPr="00E86F78" w:rsidRDefault="00B25E0B" w:rsidP="00B25E0B">
            <w:pPr>
              <w:tabs>
                <w:tab w:val="left" w:pos="284"/>
              </w:tabs>
              <w:spacing w:before="0" w:line="240" w:lineRule="auto"/>
              <w:contextualSpacing/>
              <w:rPr>
                <w:szCs w:val="22"/>
              </w:rPr>
            </w:pPr>
            <w:r w:rsidRPr="00E86F78">
              <w:rPr>
                <w:szCs w:val="22"/>
              </w:rPr>
              <w:t>Personal Protective Equipment (PPE) is specialised equipment, like masks and gloves, worn to minimise exposure to hazards and ensure safety in various environments, such as healthcare and industrial settings.</w:t>
            </w:r>
          </w:p>
        </w:tc>
      </w:tr>
      <w:tr w:rsidR="00B25E0B" w:rsidRPr="00E86F78" w14:paraId="092D6FB8" w14:textId="77777777" w:rsidTr="00E86F78">
        <w:tc>
          <w:tcPr>
            <w:tcW w:w="9016" w:type="dxa"/>
          </w:tcPr>
          <w:p w14:paraId="379362FB" w14:textId="77777777" w:rsidR="00B25E0B" w:rsidRPr="00E86F78" w:rsidRDefault="00B25E0B" w:rsidP="00B25E0B">
            <w:pPr>
              <w:tabs>
                <w:tab w:val="left" w:pos="284"/>
              </w:tabs>
              <w:spacing w:before="0" w:line="240" w:lineRule="auto"/>
              <w:contextualSpacing/>
              <w:jc w:val="left"/>
              <w:rPr>
                <w:b/>
                <w:szCs w:val="22"/>
              </w:rPr>
            </w:pPr>
            <w:r w:rsidRPr="00E86F78">
              <w:rPr>
                <w:b/>
                <w:szCs w:val="22"/>
              </w:rPr>
              <w:t>Portable Appliance Testing (PAT)</w:t>
            </w:r>
          </w:p>
          <w:p w14:paraId="2C490ABB" w14:textId="77777777" w:rsidR="00B25E0B" w:rsidRPr="00E86F78" w:rsidRDefault="00B25E0B" w:rsidP="00B25E0B">
            <w:pPr>
              <w:tabs>
                <w:tab w:val="left" w:pos="284"/>
              </w:tabs>
              <w:spacing w:before="0" w:line="240" w:lineRule="auto"/>
              <w:contextualSpacing/>
              <w:rPr>
                <w:rFonts w:cs="Arial"/>
                <w:b/>
                <w:szCs w:val="22"/>
              </w:rPr>
            </w:pPr>
            <w:r w:rsidRPr="00E86F78">
              <w:rPr>
                <w:szCs w:val="22"/>
              </w:rPr>
              <w:t>Portable Appliance Testing (PAT) is a process of checking the safety of electrical appliances to ensure they are suitable for use. In the simplest terms, it involves inspecting and testing portable electrical devices to make sure they are in good condition and won't pose a risk of electric shock or fire. The testing is typically done by a qualified professional, and appliances that pass the test are considered safe for use. PAT helps identify any potential electrical faults or issues, promoting a safer environment.</w:t>
            </w:r>
          </w:p>
        </w:tc>
      </w:tr>
      <w:tr w:rsidR="00B25E0B" w:rsidRPr="00E86F78" w14:paraId="34CDF39A" w14:textId="77777777" w:rsidTr="00E86F78">
        <w:tc>
          <w:tcPr>
            <w:tcW w:w="9016" w:type="dxa"/>
          </w:tcPr>
          <w:p w14:paraId="2F2399C5" w14:textId="77777777" w:rsidR="00B25E0B" w:rsidRPr="00E86F78" w:rsidRDefault="00B25E0B" w:rsidP="00B25E0B">
            <w:pPr>
              <w:tabs>
                <w:tab w:val="left" w:pos="284"/>
              </w:tabs>
              <w:spacing w:before="0" w:line="240" w:lineRule="auto"/>
              <w:contextualSpacing/>
              <w:jc w:val="left"/>
              <w:rPr>
                <w:b/>
                <w:szCs w:val="22"/>
              </w:rPr>
            </w:pPr>
            <w:r w:rsidRPr="00E86F78">
              <w:rPr>
                <w:b/>
                <w:szCs w:val="22"/>
              </w:rPr>
              <w:t>Reconstituted Medicines</w:t>
            </w:r>
          </w:p>
          <w:p w14:paraId="03CEEFB0" w14:textId="77777777" w:rsidR="00B25E0B" w:rsidRPr="00E86F78" w:rsidRDefault="00B25E0B" w:rsidP="00B25E0B">
            <w:pPr>
              <w:tabs>
                <w:tab w:val="left" w:pos="284"/>
              </w:tabs>
              <w:spacing w:before="0" w:line="240" w:lineRule="auto"/>
              <w:contextualSpacing/>
              <w:rPr>
                <w:rFonts w:cs="Arial"/>
                <w:szCs w:val="22"/>
              </w:rPr>
            </w:pPr>
            <w:r w:rsidRPr="00E86F78">
              <w:rPr>
                <w:rFonts w:cs="Arial"/>
                <w:szCs w:val="22"/>
              </w:rPr>
              <w:t xml:space="preserve">Reconstituted medicines are medications that come in a powdered or concentrated form and need to be mixed with a liquid (such as water or a diluent) before administration. In the simplest terms, </w:t>
            </w:r>
            <w:proofErr w:type="gramStart"/>
            <w:r w:rsidRPr="00E86F78">
              <w:rPr>
                <w:rFonts w:cs="Arial"/>
                <w:szCs w:val="22"/>
              </w:rPr>
              <w:t>reconstituting</w:t>
            </w:r>
            <w:proofErr w:type="gramEnd"/>
            <w:r w:rsidRPr="00E86F78">
              <w:rPr>
                <w:rFonts w:cs="Arial"/>
                <w:szCs w:val="22"/>
              </w:rPr>
              <w:t xml:space="preserve"> a medicine involves combining different components to prepare the medication for use. This process is often necessary for certain drugs to ensure their stability and effectiveness, and it is usually done just before the medication is given to the patient. It's important to follow the specific instructions provided by healthcare professionals or on the </w:t>
            </w:r>
            <w:proofErr w:type="gramStart"/>
            <w:r w:rsidRPr="00E86F78">
              <w:rPr>
                <w:rFonts w:cs="Arial"/>
                <w:szCs w:val="22"/>
              </w:rPr>
              <w:t>medication's</w:t>
            </w:r>
            <w:proofErr w:type="gramEnd"/>
            <w:r w:rsidRPr="00E86F78">
              <w:rPr>
                <w:rFonts w:cs="Arial"/>
                <w:szCs w:val="22"/>
              </w:rPr>
              <w:t xml:space="preserve"> label to ensure proper reconstitution and dosage.</w:t>
            </w:r>
          </w:p>
        </w:tc>
      </w:tr>
      <w:tr w:rsidR="00B25E0B" w:rsidRPr="00E86F78" w14:paraId="600AAF5B" w14:textId="77777777" w:rsidTr="00E86F78">
        <w:tc>
          <w:tcPr>
            <w:tcW w:w="9016" w:type="dxa"/>
          </w:tcPr>
          <w:p w14:paraId="5C072B6B" w14:textId="77777777" w:rsidR="00B25E0B" w:rsidRPr="00E86F78" w:rsidRDefault="00B25E0B" w:rsidP="00B25E0B">
            <w:pPr>
              <w:tabs>
                <w:tab w:val="left" w:pos="284"/>
              </w:tabs>
              <w:spacing w:before="0" w:line="240" w:lineRule="auto"/>
              <w:contextualSpacing/>
              <w:jc w:val="left"/>
              <w:rPr>
                <w:b/>
                <w:szCs w:val="22"/>
              </w:rPr>
            </w:pPr>
            <w:r w:rsidRPr="00E86F78">
              <w:rPr>
                <w:b/>
                <w:szCs w:val="22"/>
              </w:rPr>
              <w:t>Refrigerated Medications</w:t>
            </w:r>
          </w:p>
          <w:p w14:paraId="1A1984DC" w14:textId="77777777" w:rsidR="00B25E0B" w:rsidRPr="00E86F78" w:rsidRDefault="00B25E0B" w:rsidP="00B25E0B">
            <w:pPr>
              <w:tabs>
                <w:tab w:val="left" w:pos="284"/>
              </w:tabs>
              <w:spacing w:before="0" w:line="240" w:lineRule="auto"/>
              <w:contextualSpacing/>
              <w:rPr>
                <w:rFonts w:cs="Arial"/>
                <w:b/>
                <w:szCs w:val="22"/>
              </w:rPr>
            </w:pPr>
            <w:r w:rsidRPr="00E86F78">
              <w:rPr>
                <w:szCs w:val="22"/>
              </w:rPr>
              <w:t>Refrigerated medications are drugs or pharmaceutical products that need to be stored in a refrigerator to maintain their stability and effectiveness. These medications are often sensitive to temperature and can degrade if exposed to higher temperatures, leading to a loss of potency or potential harm. Keeping them in a controlled, cool environment helps ensure that the medications remain safe and suitable for use.</w:t>
            </w:r>
          </w:p>
        </w:tc>
      </w:tr>
      <w:tr w:rsidR="00B25E0B" w:rsidRPr="00E86F78" w14:paraId="6A7AC3C8" w14:textId="77777777" w:rsidTr="00E86F78">
        <w:tc>
          <w:tcPr>
            <w:tcW w:w="9016" w:type="dxa"/>
          </w:tcPr>
          <w:p w14:paraId="14F6222F" w14:textId="77777777" w:rsidR="00B25E0B" w:rsidRPr="00E86F78" w:rsidRDefault="00B25E0B" w:rsidP="00B25E0B">
            <w:pPr>
              <w:tabs>
                <w:tab w:val="left" w:pos="284"/>
              </w:tabs>
              <w:spacing w:before="0" w:line="240" w:lineRule="auto"/>
              <w:contextualSpacing/>
              <w:jc w:val="left"/>
              <w:rPr>
                <w:b/>
                <w:szCs w:val="22"/>
              </w:rPr>
            </w:pPr>
            <w:r w:rsidRPr="00E86F78">
              <w:rPr>
                <w:b/>
                <w:szCs w:val="22"/>
              </w:rPr>
              <w:t>Yellow Card Reporting System</w:t>
            </w:r>
          </w:p>
          <w:p w14:paraId="418A1CAC" w14:textId="77777777" w:rsidR="00B25E0B" w:rsidRPr="00E86F78" w:rsidRDefault="00B25E0B" w:rsidP="00B25E0B">
            <w:pPr>
              <w:tabs>
                <w:tab w:val="left" w:pos="284"/>
              </w:tabs>
              <w:spacing w:before="0" w:line="240" w:lineRule="auto"/>
              <w:contextualSpacing/>
              <w:rPr>
                <w:szCs w:val="22"/>
              </w:rPr>
            </w:pPr>
            <w:r w:rsidRPr="00E86F78">
              <w:rPr>
                <w:szCs w:val="22"/>
              </w:rPr>
              <w:t>The Yellow Card Reporting System is a pharmacovigilance initiative that allows healthcare professionals and the public to report suspected side effects or adverse reactions associated with medications, vaccines, and medical devices.  The collected data contributes to ongoing monitoring and assessment of the safety profile of pharmaceuticals and healthcare products, aiding regulatory authorities in taking prompt actions to ensure public safety.</w:t>
            </w:r>
          </w:p>
        </w:tc>
      </w:tr>
    </w:tbl>
    <w:p w14:paraId="02B5AC92" w14:textId="77777777" w:rsidR="00233DA9" w:rsidRDefault="00233DA9" w:rsidP="00824956">
      <w:pPr>
        <w:rPr>
          <w:rFonts w:cs="Arial"/>
        </w:rPr>
        <w:sectPr w:rsidR="00233DA9" w:rsidSect="00856DE7">
          <w:pgSz w:w="11906" w:h="16838"/>
          <w:pgMar w:top="1440" w:right="1440" w:bottom="1440" w:left="1440" w:header="708" w:footer="220" w:gutter="0"/>
          <w:cols w:space="708"/>
          <w:titlePg/>
          <w:docGrid w:linePitch="360"/>
        </w:sectPr>
      </w:pPr>
    </w:p>
    <w:p w14:paraId="0EAA1982" w14:textId="77777777" w:rsidR="007B2215" w:rsidRPr="00856DE7" w:rsidRDefault="00F97AD3" w:rsidP="00C857F2">
      <w:pPr>
        <w:pStyle w:val="Heading1"/>
      </w:pPr>
      <w:bookmarkStart w:id="46" w:name="_Toc205375338"/>
      <w:r w:rsidRPr="00C857F2">
        <w:lastRenderedPageBreak/>
        <w:t>REFERENCES</w:t>
      </w:r>
      <w:bookmarkEnd w:id="46"/>
    </w:p>
    <w:p w14:paraId="2EA15A1C" w14:textId="77777777" w:rsidR="00B25E0B" w:rsidRDefault="00B25E0B" w:rsidP="3C87A4F1">
      <w:pPr>
        <w:pStyle w:val="Default"/>
        <w:rPr>
          <w:sz w:val="23"/>
          <w:szCs w:val="23"/>
          <w:lang w:val="en-US"/>
        </w:rPr>
      </w:pPr>
      <w:r w:rsidRPr="3C87A4F1">
        <w:rPr>
          <w:sz w:val="23"/>
          <w:szCs w:val="23"/>
          <w:lang w:val="en-US"/>
        </w:rPr>
        <w:t xml:space="preserve">NHS Pharmaceutical Quality Assurance Committee (2022) Understanding why temperature management is important for medicines storage.  Last updated January 2023.  Last accessed 24.11.2023.  </w:t>
      </w:r>
      <w:hyperlink r:id="rId19">
        <w:r w:rsidRPr="3C87A4F1">
          <w:rPr>
            <w:rStyle w:val="Hyperlink"/>
            <w:sz w:val="23"/>
            <w:szCs w:val="23"/>
            <w:lang w:val="en-US"/>
          </w:rPr>
          <w:t>https://www.sps.nhs.uk/articles/understanding-why-temperature-management-is-important-for-medicines-storage/</w:t>
        </w:r>
      </w:hyperlink>
      <w:r w:rsidRPr="3C87A4F1">
        <w:rPr>
          <w:sz w:val="23"/>
          <w:szCs w:val="23"/>
          <w:lang w:val="en-US"/>
        </w:rPr>
        <w:t xml:space="preserve"> </w:t>
      </w:r>
    </w:p>
    <w:p w14:paraId="7F0AB265" w14:textId="77777777" w:rsidR="00B25E0B" w:rsidRDefault="00B25E0B" w:rsidP="00B25E0B">
      <w:pPr>
        <w:pStyle w:val="Default"/>
        <w:rPr>
          <w:sz w:val="23"/>
          <w:szCs w:val="23"/>
        </w:rPr>
      </w:pPr>
    </w:p>
    <w:p w14:paraId="586ABECE" w14:textId="71DBAE3E" w:rsidR="00B25E0B" w:rsidRDefault="00B25E0B" w:rsidP="3C87A4F1">
      <w:pPr>
        <w:pStyle w:val="Default"/>
        <w:rPr>
          <w:sz w:val="23"/>
          <w:szCs w:val="23"/>
          <w:lang w:val="en-US"/>
        </w:rPr>
      </w:pPr>
      <w:r w:rsidRPr="3C87A4F1">
        <w:rPr>
          <w:sz w:val="23"/>
          <w:szCs w:val="23"/>
          <w:lang w:val="en-US"/>
        </w:rPr>
        <w:t>Royal Pharmaceutical Society. (20</w:t>
      </w:r>
      <w:r w:rsidR="00EA195E" w:rsidRPr="3C87A4F1">
        <w:rPr>
          <w:sz w:val="23"/>
          <w:szCs w:val="23"/>
          <w:lang w:val="en-US"/>
        </w:rPr>
        <w:t>23</w:t>
      </w:r>
      <w:r w:rsidR="002F7643" w:rsidRPr="3C87A4F1">
        <w:rPr>
          <w:sz w:val="23"/>
          <w:szCs w:val="23"/>
          <w:lang w:val="en-US"/>
        </w:rPr>
        <w:t>) Professional</w:t>
      </w:r>
      <w:r w:rsidRPr="3C87A4F1">
        <w:rPr>
          <w:sz w:val="23"/>
          <w:szCs w:val="23"/>
          <w:lang w:val="en-US"/>
        </w:rPr>
        <w:t xml:space="preserve"> guidance on the safe and secure handling of medicines.  Appendix A: Storage of medicines in healthcare settings.  Last accessed 21.11.23.  </w:t>
      </w:r>
      <w:hyperlink r:id="rId20">
        <w:r w:rsidRPr="3C87A4F1">
          <w:rPr>
            <w:rStyle w:val="Hyperlink"/>
            <w:sz w:val="23"/>
            <w:szCs w:val="23"/>
            <w:lang w:val="en-US"/>
          </w:rPr>
          <w:t>https://www.rpharms.com/recognition/setting-professional-standards/safe-and-secure-handling-of-medicines/professional-guidance-on-the-safe-and-secure-handling-of-medicines</w:t>
        </w:r>
      </w:hyperlink>
      <w:r w:rsidRPr="3C87A4F1">
        <w:rPr>
          <w:sz w:val="23"/>
          <w:szCs w:val="23"/>
          <w:lang w:val="en-US"/>
        </w:rPr>
        <w:t xml:space="preserve"> </w:t>
      </w:r>
    </w:p>
    <w:p w14:paraId="1226D741" w14:textId="77777777" w:rsidR="00B25E0B" w:rsidRDefault="00B25E0B" w:rsidP="00B25E0B">
      <w:pPr>
        <w:pStyle w:val="Default"/>
        <w:rPr>
          <w:sz w:val="23"/>
          <w:szCs w:val="23"/>
        </w:rPr>
      </w:pPr>
    </w:p>
    <w:p w14:paraId="771C9A19" w14:textId="77777777" w:rsidR="00B25E0B" w:rsidRDefault="00B25E0B" w:rsidP="3C87A4F1">
      <w:pPr>
        <w:pStyle w:val="Default"/>
        <w:rPr>
          <w:sz w:val="23"/>
          <w:szCs w:val="23"/>
          <w:lang w:val="en-US"/>
        </w:rPr>
      </w:pPr>
      <w:r w:rsidRPr="3C87A4F1">
        <w:rPr>
          <w:sz w:val="23"/>
          <w:szCs w:val="23"/>
          <w:lang w:val="en-US"/>
        </w:rPr>
        <w:t xml:space="preserve">National Institute of Clinical Excellence (2015) Medicines </w:t>
      </w:r>
      <w:proofErr w:type="spellStart"/>
      <w:r w:rsidRPr="3C87A4F1">
        <w:rPr>
          <w:sz w:val="23"/>
          <w:szCs w:val="23"/>
          <w:lang w:val="en-US"/>
        </w:rPr>
        <w:t>optimisation</w:t>
      </w:r>
      <w:proofErr w:type="spellEnd"/>
      <w:r w:rsidRPr="3C87A4F1">
        <w:rPr>
          <w:sz w:val="23"/>
          <w:szCs w:val="23"/>
          <w:lang w:val="en-US"/>
        </w:rPr>
        <w:t xml:space="preserve">: the safe and effective use of medicines to enable the best possible outcomes.  NICE guideline [NG5] Published 04 March 2015.  Last accessed 24.11.23 </w:t>
      </w:r>
      <w:hyperlink r:id="rId21">
        <w:r w:rsidRPr="3C87A4F1">
          <w:rPr>
            <w:rStyle w:val="Hyperlink"/>
            <w:sz w:val="23"/>
            <w:szCs w:val="23"/>
            <w:lang w:val="en-US"/>
          </w:rPr>
          <w:t>https://www.nice.org.uk/guidance/NG5/chapter/1-Recommendations</w:t>
        </w:r>
      </w:hyperlink>
      <w:r w:rsidRPr="3C87A4F1">
        <w:rPr>
          <w:sz w:val="23"/>
          <w:szCs w:val="23"/>
          <w:lang w:val="en-US"/>
        </w:rPr>
        <w:t xml:space="preserve"> </w:t>
      </w:r>
    </w:p>
    <w:p w14:paraId="1F50A7D8" w14:textId="77777777" w:rsidR="00B25E0B" w:rsidRDefault="00B25E0B" w:rsidP="00B25E0B">
      <w:pPr>
        <w:pStyle w:val="Default"/>
        <w:rPr>
          <w:sz w:val="23"/>
          <w:szCs w:val="23"/>
        </w:rPr>
      </w:pPr>
    </w:p>
    <w:p w14:paraId="7443DF8F" w14:textId="77777777" w:rsidR="00B25E0B" w:rsidRDefault="00B25E0B" w:rsidP="3C87A4F1">
      <w:pPr>
        <w:pStyle w:val="Default"/>
        <w:rPr>
          <w:sz w:val="23"/>
          <w:szCs w:val="23"/>
          <w:lang w:val="en-US"/>
        </w:rPr>
      </w:pPr>
      <w:r w:rsidRPr="3C87A4F1">
        <w:rPr>
          <w:sz w:val="23"/>
          <w:szCs w:val="23"/>
          <w:lang w:val="en-US"/>
        </w:rPr>
        <w:t xml:space="preserve">Specialist Pharmacy Service (2020) Maintaining the vaccine cold chain in primary care. Version 1.2 Last updated 14 September 2023.  Last accessed 24.11.23 </w:t>
      </w:r>
      <w:hyperlink r:id="rId22">
        <w:r w:rsidRPr="3C87A4F1">
          <w:rPr>
            <w:rStyle w:val="Hyperlink"/>
            <w:sz w:val="23"/>
            <w:szCs w:val="23"/>
            <w:lang w:val="en-US"/>
          </w:rPr>
          <w:t>https://www.sps.nhs.uk/articles/maintaining-the-vaccine-cold-chain-in-primary-care/</w:t>
        </w:r>
      </w:hyperlink>
      <w:r w:rsidRPr="3C87A4F1">
        <w:rPr>
          <w:sz w:val="23"/>
          <w:szCs w:val="23"/>
          <w:lang w:val="en-US"/>
        </w:rPr>
        <w:t xml:space="preserve"> </w:t>
      </w:r>
    </w:p>
    <w:p w14:paraId="6AE465D6" w14:textId="77777777" w:rsidR="00B25E0B" w:rsidRDefault="00B25E0B" w:rsidP="00B25E0B">
      <w:pPr>
        <w:pStyle w:val="Default"/>
        <w:rPr>
          <w:sz w:val="23"/>
          <w:szCs w:val="23"/>
        </w:rPr>
      </w:pPr>
    </w:p>
    <w:p w14:paraId="5723AA5E" w14:textId="77777777" w:rsidR="00B25E0B" w:rsidRDefault="00B25E0B" w:rsidP="3C87A4F1">
      <w:pPr>
        <w:pStyle w:val="Default"/>
        <w:rPr>
          <w:sz w:val="23"/>
          <w:szCs w:val="23"/>
          <w:lang w:val="en-US"/>
        </w:rPr>
      </w:pPr>
      <w:r w:rsidRPr="3C87A4F1">
        <w:rPr>
          <w:sz w:val="23"/>
          <w:szCs w:val="23"/>
          <w:lang w:val="en-US"/>
        </w:rPr>
        <w:t xml:space="preserve">UK Health Security Agency (2022) Vaccine incident guidance – Responding to errors in vaccine storage, handling and administration.  Last accessed 24.11.23 </w:t>
      </w:r>
      <w:hyperlink r:id="rId23">
        <w:r w:rsidRPr="3C87A4F1">
          <w:rPr>
            <w:rStyle w:val="Hyperlink"/>
            <w:sz w:val="23"/>
            <w:szCs w:val="23"/>
            <w:lang w:val="en-US"/>
          </w:rPr>
          <w:t>https://assets.publishing.service.gov.uk/government/uploads/system/uploads/attachment_data/file/1088780/UKHSA-vaccine-incident-guidance-6-july-2022.pdf</w:t>
        </w:r>
      </w:hyperlink>
      <w:r w:rsidRPr="3C87A4F1">
        <w:rPr>
          <w:sz w:val="23"/>
          <w:szCs w:val="23"/>
          <w:lang w:val="en-US"/>
        </w:rPr>
        <w:t xml:space="preserve"> </w:t>
      </w:r>
    </w:p>
    <w:p w14:paraId="0E4BBA15" w14:textId="77777777" w:rsidR="00B25E0B" w:rsidRDefault="00B25E0B" w:rsidP="00B25E0B">
      <w:pPr>
        <w:pStyle w:val="Default"/>
        <w:rPr>
          <w:sz w:val="23"/>
          <w:szCs w:val="23"/>
        </w:rPr>
      </w:pPr>
    </w:p>
    <w:p w14:paraId="0A2E7A9E" w14:textId="77777777" w:rsidR="00B25E0B" w:rsidRDefault="00B25E0B" w:rsidP="3C87A4F1">
      <w:pPr>
        <w:pStyle w:val="Default"/>
        <w:rPr>
          <w:sz w:val="23"/>
          <w:szCs w:val="23"/>
          <w:lang w:val="en-US"/>
        </w:rPr>
      </w:pPr>
      <w:r w:rsidRPr="3C87A4F1">
        <w:rPr>
          <w:sz w:val="23"/>
          <w:szCs w:val="23"/>
          <w:lang w:val="en-US"/>
        </w:rPr>
        <w:t xml:space="preserve">UK Health Security Agency (2013) </w:t>
      </w:r>
      <w:proofErr w:type="spellStart"/>
      <w:r w:rsidRPr="3C87A4F1">
        <w:rPr>
          <w:sz w:val="23"/>
          <w:szCs w:val="23"/>
          <w:lang w:val="en-US"/>
        </w:rPr>
        <w:t>Immunisation</w:t>
      </w:r>
      <w:proofErr w:type="spellEnd"/>
      <w:r w:rsidRPr="3C87A4F1">
        <w:rPr>
          <w:sz w:val="23"/>
          <w:szCs w:val="23"/>
          <w:lang w:val="en-US"/>
        </w:rPr>
        <w:t xml:space="preserve"> against infectious diseases – The Green Book.  Part 1: principles, practices and procedures, chapter 3 Storage, distribution and disposal of vaccines. Last accessed 24.11.23  </w:t>
      </w:r>
      <w:hyperlink r:id="rId24">
        <w:r w:rsidRPr="3C87A4F1">
          <w:rPr>
            <w:rStyle w:val="Hyperlink"/>
            <w:sz w:val="23"/>
            <w:szCs w:val="23"/>
            <w:lang w:val="en-US"/>
          </w:rPr>
          <w:t>https://assets.publishing.service.gov.uk/government/uploads/system/uploads/attachment_data/file/223753/Green_Book_Chapter_3_v3_0W.pdf</w:t>
        </w:r>
      </w:hyperlink>
      <w:r w:rsidRPr="3C87A4F1">
        <w:rPr>
          <w:sz w:val="23"/>
          <w:szCs w:val="23"/>
          <w:lang w:val="en-US"/>
        </w:rPr>
        <w:t xml:space="preserve"> </w:t>
      </w:r>
    </w:p>
    <w:p w14:paraId="3422C1B6" w14:textId="77777777" w:rsidR="00B25E0B" w:rsidRDefault="00B25E0B" w:rsidP="00B25E0B">
      <w:pPr>
        <w:pStyle w:val="Default"/>
        <w:rPr>
          <w:sz w:val="23"/>
          <w:szCs w:val="23"/>
        </w:rPr>
      </w:pPr>
    </w:p>
    <w:p w14:paraId="346E3371" w14:textId="77777777" w:rsidR="00B25E0B" w:rsidRDefault="00B25E0B" w:rsidP="3C87A4F1">
      <w:pPr>
        <w:pStyle w:val="Default"/>
        <w:rPr>
          <w:sz w:val="23"/>
          <w:szCs w:val="23"/>
          <w:lang w:val="en-US"/>
        </w:rPr>
      </w:pPr>
      <w:r w:rsidRPr="3C87A4F1">
        <w:rPr>
          <w:sz w:val="23"/>
          <w:szCs w:val="23"/>
          <w:lang w:val="en-US"/>
        </w:rPr>
        <w:t xml:space="preserve">Government of Jersey Health and Community Services (2020) Procedure for the temperature monitoring of ward / department medicine storage areas.  HSS-PP-CG-0479-02.  Available via Government of Jersey staff intranet. </w:t>
      </w:r>
    </w:p>
    <w:p w14:paraId="02B8451B" w14:textId="77777777" w:rsidR="00B25E0B" w:rsidRDefault="00B25E0B" w:rsidP="00B25E0B">
      <w:pPr>
        <w:pStyle w:val="Default"/>
        <w:rPr>
          <w:sz w:val="23"/>
          <w:szCs w:val="23"/>
        </w:rPr>
      </w:pPr>
    </w:p>
    <w:p w14:paraId="723FC21F" w14:textId="77777777" w:rsidR="00B25E0B" w:rsidRDefault="00B25E0B" w:rsidP="3C87A4F1">
      <w:pPr>
        <w:pStyle w:val="Default"/>
        <w:rPr>
          <w:sz w:val="23"/>
          <w:szCs w:val="23"/>
          <w:lang w:val="en-US"/>
        </w:rPr>
      </w:pPr>
      <w:r w:rsidRPr="3C87A4F1">
        <w:rPr>
          <w:sz w:val="23"/>
          <w:szCs w:val="23"/>
          <w:lang w:val="en-US"/>
        </w:rPr>
        <w:t xml:space="preserve">Leicestershire Partnership NHS Trust (2021) Maintaining Cold Chain of Medicines Policy, version 5.  </w:t>
      </w:r>
    </w:p>
    <w:p w14:paraId="13070AA4" w14:textId="77777777" w:rsidR="00B25E0B" w:rsidRDefault="00B25E0B" w:rsidP="00B25E0B">
      <w:pPr>
        <w:pStyle w:val="Default"/>
        <w:rPr>
          <w:sz w:val="23"/>
          <w:szCs w:val="23"/>
        </w:rPr>
      </w:pPr>
    </w:p>
    <w:p w14:paraId="102FE4DC" w14:textId="77777777" w:rsidR="00B25E0B" w:rsidRDefault="00B25E0B" w:rsidP="3C87A4F1">
      <w:pPr>
        <w:pStyle w:val="Default"/>
        <w:rPr>
          <w:sz w:val="23"/>
          <w:szCs w:val="23"/>
          <w:lang w:val="en-US"/>
        </w:rPr>
      </w:pPr>
      <w:r w:rsidRPr="3C87A4F1">
        <w:rPr>
          <w:sz w:val="23"/>
          <w:szCs w:val="23"/>
          <w:lang w:val="en-US"/>
        </w:rPr>
        <w:t>Specialist Pharmacy Service (2022) Using a refrigerator or freezer to store medicines. Last updated 12</w:t>
      </w:r>
      <w:r w:rsidRPr="3C87A4F1">
        <w:rPr>
          <w:sz w:val="23"/>
          <w:szCs w:val="23"/>
          <w:vertAlign w:val="superscript"/>
          <w:lang w:val="en-US"/>
        </w:rPr>
        <w:t xml:space="preserve"> </w:t>
      </w:r>
      <w:r w:rsidRPr="3C87A4F1">
        <w:rPr>
          <w:sz w:val="23"/>
          <w:szCs w:val="23"/>
          <w:lang w:val="en-US"/>
        </w:rPr>
        <w:t xml:space="preserve">July 2023.  Last accessed 30.11.23 </w:t>
      </w:r>
      <w:hyperlink r:id="rId25">
        <w:r w:rsidRPr="3C87A4F1">
          <w:rPr>
            <w:rStyle w:val="Hyperlink"/>
            <w:sz w:val="23"/>
            <w:szCs w:val="23"/>
            <w:lang w:val="en-US"/>
          </w:rPr>
          <w:t>https://www.sps.nhs.uk/articles/using-a-refrigerator-or-freezer-to-store-medicines/</w:t>
        </w:r>
      </w:hyperlink>
      <w:r w:rsidRPr="3C87A4F1">
        <w:rPr>
          <w:sz w:val="23"/>
          <w:szCs w:val="23"/>
          <w:lang w:val="en-US"/>
        </w:rPr>
        <w:t xml:space="preserve"> </w:t>
      </w:r>
    </w:p>
    <w:p w14:paraId="186B9701" w14:textId="77777777" w:rsidR="00B25E0B" w:rsidRDefault="00B25E0B" w:rsidP="00B25E0B">
      <w:pPr>
        <w:pStyle w:val="Default"/>
        <w:rPr>
          <w:sz w:val="23"/>
          <w:szCs w:val="23"/>
        </w:rPr>
      </w:pPr>
    </w:p>
    <w:p w14:paraId="728CB4FC" w14:textId="77777777" w:rsidR="00B25E0B" w:rsidRDefault="00B25E0B" w:rsidP="3C87A4F1">
      <w:pPr>
        <w:pStyle w:val="Default"/>
        <w:rPr>
          <w:sz w:val="23"/>
          <w:szCs w:val="23"/>
          <w:lang w:val="en-US"/>
        </w:rPr>
      </w:pPr>
      <w:r w:rsidRPr="3C87A4F1">
        <w:rPr>
          <w:sz w:val="23"/>
          <w:szCs w:val="23"/>
          <w:lang w:val="en-US"/>
        </w:rPr>
        <w:t xml:space="preserve">Specialist Pharmacy Service (2022) Temperature control whilst transporting medicines.  Last updated 11 July 2023.  Last accessed 30.11.23 </w:t>
      </w:r>
      <w:hyperlink r:id="rId26">
        <w:r w:rsidRPr="3C87A4F1">
          <w:rPr>
            <w:rStyle w:val="Hyperlink"/>
            <w:sz w:val="23"/>
            <w:szCs w:val="23"/>
            <w:lang w:val="en-US"/>
          </w:rPr>
          <w:t>https://www.sps.nhs.uk/articles/temperature-control-whilst-transporting-medicines/</w:t>
        </w:r>
      </w:hyperlink>
      <w:r w:rsidRPr="3C87A4F1">
        <w:rPr>
          <w:sz w:val="23"/>
          <w:szCs w:val="23"/>
          <w:lang w:val="en-US"/>
        </w:rPr>
        <w:t xml:space="preserve"> </w:t>
      </w:r>
    </w:p>
    <w:p w14:paraId="1B082D85" w14:textId="77777777" w:rsidR="00B25E0B" w:rsidRDefault="00B25E0B" w:rsidP="00B25E0B">
      <w:pPr>
        <w:pStyle w:val="Default"/>
        <w:rPr>
          <w:sz w:val="23"/>
          <w:szCs w:val="23"/>
        </w:rPr>
      </w:pPr>
    </w:p>
    <w:p w14:paraId="23C71877" w14:textId="77777777" w:rsidR="00B25E0B" w:rsidRPr="00972E96" w:rsidRDefault="00B25E0B" w:rsidP="00B25E0B">
      <w:pPr>
        <w:pStyle w:val="Default"/>
      </w:pPr>
      <w:r w:rsidRPr="3C87A4F1">
        <w:rPr>
          <w:sz w:val="23"/>
          <w:szCs w:val="23"/>
          <w:lang w:val="en-US"/>
        </w:rPr>
        <w:t>UK Health Security Agency (2019)</w:t>
      </w:r>
      <w:r w:rsidRPr="3C87A4F1">
        <w:rPr>
          <w:lang w:val="en-US"/>
        </w:rPr>
        <w:t xml:space="preserve"> Guidance - The use of vaccines that have been temporarily stored outside the recommended temperature range.  Last accessed 06.12.23 </w:t>
      </w:r>
      <w:hyperlink r:id="rId27">
        <w:r w:rsidRPr="3C87A4F1">
          <w:rPr>
            <w:rStyle w:val="Hyperlink"/>
            <w:sz w:val="23"/>
            <w:szCs w:val="23"/>
            <w:lang w:val="en-US"/>
          </w:rPr>
          <w:t>https://www.gov.uk/government/publications/vaccines-stored-outside-the-</w:t>
        </w:r>
        <w:r w:rsidRPr="3C87A4F1">
          <w:rPr>
            <w:rStyle w:val="Hyperlink"/>
            <w:sz w:val="23"/>
            <w:szCs w:val="23"/>
            <w:lang w:val="en-US"/>
          </w:rPr>
          <w:lastRenderedPageBreak/>
          <w:t>recommended-temperature-range-leaflet/the-use-of-vaccines-that-have-been-temporarily-stored-outside-the-recommended-temperature-range</w:t>
        </w:r>
      </w:hyperlink>
      <w:r w:rsidRPr="3C87A4F1">
        <w:rPr>
          <w:sz w:val="23"/>
          <w:szCs w:val="23"/>
          <w:lang w:val="en-US"/>
        </w:rPr>
        <w:t xml:space="preserve"> </w:t>
      </w:r>
    </w:p>
    <w:p w14:paraId="28025C35" w14:textId="77777777" w:rsidR="00B25E0B" w:rsidRDefault="00B25E0B" w:rsidP="00B25E0B">
      <w:pPr>
        <w:pStyle w:val="ListParagraph"/>
        <w:tabs>
          <w:tab w:val="left" w:pos="284"/>
        </w:tabs>
        <w:ind w:left="-66"/>
        <w:jc w:val="left"/>
        <w:rPr>
          <w:rFonts w:cs="Arial"/>
          <w:b/>
        </w:rPr>
      </w:pPr>
      <w:r w:rsidRPr="00824956">
        <w:rPr>
          <w:rFonts w:cs="Arial"/>
          <w:b/>
        </w:rPr>
        <w:t xml:space="preserve"> </w:t>
      </w:r>
    </w:p>
    <w:p w14:paraId="7D9821F6" w14:textId="77777777" w:rsidR="00B25E0B" w:rsidRDefault="00B25E0B" w:rsidP="00B25E0B">
      <w:pPr>
        <w:pStyle w:val="ListParagraph"/>
        <w:tabs>
          <w:tab w:val="left" w:pos="284"/>
        </w:tabs>
        <w:ind w:left="-66"/>
        <w:jc w:val="left"/>
        <w:rPr>
          <w:rFonts w:cs="Arial"/>
        </w:rPr>
      </w:pPr>
      <w:r>
        <w:rPr>
          <w:rFonts w:cs="Arial"/>
        </w:rPr>
        <w:t xml:space="preserve">Health Service Executive (2023) HSE Guidelines for Maintenance of Cold Chain Pharmaceutical Standard Fridges and Management of Vaccine Stock.  Version 4. Last accessed 07.06.23 </w:t>
      </w:r>
      <w:hyperlink r:id="rId28" w:history="1">
        <w:r w:rsidRPr="002A4A2F">
          <w:rPr>
            <w:rStyle w:val="Hyperlink"/>
            <w:rFonts w:cs="Arial"/>
          </w:rPr>
          <w:t>https://www.hse.ie/eng/health/immunisation/hcpinfo/vaccineordering/sopnio01.pdf</w:t>
        </w:r>
      </w:hyperlink>
      <w:r>
        <w:rPr>
          <w:rFonts w:cs="Arial"/>
        </w:rPr>
        <w:t xml:space="preserve"> </w:t>
      </w:r>
    </w:p>
    <w:p w14:paraId="505BC9DC" w14:textId="77777777" w:rsidR="00233DA9" w:rsidRPr="00233DA9" w:rsidRDefault="00233DA9" w:rsidP="00F97AD3">
      <w:pPr>
        <w:rPr>
          <w:rFonts w:cs="Arial"/>
        </w:rPr>
      </w:pPr>
    </w:p>
    <w:p w14:paraId="6C5BE18C" w14:textId="77777777" w:rsidR="00DA3FE7" w:rsidRDefault="00DA3FE7" w:rsidP="007B2215">
      <w:pPr>
        <w:pStyle w:val="ListParagraph"/>
        <w:tabs>
          <w:tab w:val="left" w:pos="284"/>
        </w:tabs>
        <w:ind w:left="-66"/>
        <w:rPr>
          <w:rFonts w:cs="Arial"/>
          <w:b/>
        </w:rPr>
        <w:sectPr w:rsidR="00DA3FE7" w:rsidSect="00856DE7">
          <w:pgSz w:w="11906" w:h="16838"/>
          <w:pgMar w:top="1440" w:right="1440" w:bottom="1440" w:left="1440" w:header="708" w:footer="220" w:gutter="0"/>
          <w:cols w:space="708"/>
          <w:titlePg/>
          <w:docGrid w:linePitch="360"/>
        </w:sectPr>
      </w:pPr>
    </w:p>
    <w:p w14:paraId="1BE8B5E4" w14:textId="77777777" w:rsidR="00DA3FE7" w:rsidRDefault="00824956" w:rsidP="00C857F2">
      <w:pPr>
        <w:pStyle w:val="Heading1"/>
      </w:pPr>
      <w:bookmarkStart w:id="47" w:name="_Toc205375339"/>
      <w:r w:rsidRPr="00C857F2">
        <w:lastRenderedPageBreak/>
        <w:t>APPENDI</w:t>
      </w:r>
      <w:r w:rsidR="00502E62" w:rsidRPr="00C857F2">
        <w:t>CES</w:t>
      </w:r>
      <w:bookmarkEnd w:id="47"/>
    </w:p>
    <w:p w14:paraId="4996B362" w14:textId="77777777" w:rsidR="00B25E0B" w:rsidRPr="00B25E0B" w:rsidRDefault="00B25E0B" w:rsidP="00C857F2">
      <w:pPr>
        <w:pStyle w:val="Heading2"/>
      </w:pPr>
      <w:bookmarkStart w:id="48" w:name="_Appendix_1_"/>
      <w:bookmarkStart w:id="49" w:name="_Toc154667071"/>
      <w:bookmarkStart w:id="50" w:name="_Toc205375340"/>
      <w:bookmarkEnd w:id="48"/>
      <w:r w:rsidRPr="00C857F2">
        <w:t>Appendix</w:t>
      </w:r>
      <w:r>
        <w:t xml:space="preserve"> 1</w:t>
      </w:r>
      <w:r w:rsidRPr="00B25E0B">
        <w:tab/>
        <w:t>Guide for medicines fridge temperature check</w:t>
      </w:r>
      <w:bookmarkEnd w:id="49"/>
      <w:bookmarkEnd w:id="50"/>
    </w:p>
    <w:p w14:paraId="356CA259" w14:textId="77777777" w:rsidR="00B25E0B" w:rsidRPr="00B25E0B" w:rsidRDefault="00B25E0B" w:rsidP="00B25E0B">
      <w:pPr>
        <w:spacing w:before="0" w:line="240" w:lineRule="auto"/>
        <w:jc w:val="right"/>
        <w:rPr>
          <w:sz w:val="68"/>
          <w:szCs w:val="68"/>
        </w:rPr>
      </w:pPr>
      <w:r w:rsidRPr="00B25E0B">
        <w:rPr>
          <w:noProof/>
          <w:color w:val="44546A" w:themeColor="text2"/>
          <w:sz w:val="48"/>
          <w:szCs w:val="68"/>
          <w:lang w:val="en-GB" w:eastAsia="en-GB"/>
        </w:rPr>
        <w:drawing>
          <wp:anchor distT="0" distB="0" distL="114300" distR="114300" simplePos="0" relativeHeight="251658244" behindDoc="1" locked="0" layoutInCell="1" allowOverlap="1" wp14:anchorId="471A9A37" wp14:editId="629B03D3">
            <wp:simplePos x="0" y="0"/>
            <wp:positionH relativeFrom="margin">
              <wp:align>left</wp:align>
            </wp:positionH>
            <wp:positionV relativeFrom="paragraph">
              <wp:posOffset>46345</wp:posOffset>
            </wp:positionV>
            <wp:extent cx="1404000" cy="615546"/>
            <wp:effectExtent l="0" t="0" r="5715" b="0"/>
            <wp:wrapTight wrapText="bothSides">
              <wp:wrapPolygon edited="0">
                <wp:start x="879" y="0"/>
                <wp:lineTo x="0" y="2006"/>
                <wp:lineTo x="0" y="20731"/>
                <wp:lineTo x="293" y="20731"/>
                <wp:lineTo x="17585" y="20731"/>
                <wp:lineTo x="19343" y="20731"/>
                <wp:lineTo x="21395" y="15381"/>
                <wp:lineTo x="21395" y="10031"/>
                <wp:lineTo x="10551" y="0"/>
                <wp:lineTo x="87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NHC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4000" cy="61554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25E0B">
        <w:rPr>
          <w:rFonts w:ascii="Calibri" w:eastAsia="Calibri" w:hAnsi="Calibri"/>
          <w:color w:val="44546A"/>
          <w:sz w:val="48"/>
          <w:szCs w:val="68"/>
          <w:lang w:val="en-GB"/>
        </w:rPr>
        <w:t>Intellicold</w:t>
      </w:r>
      <w:proofErr w:type="spellEnd"/>
      <w:r w:rsidRPr="00B25E0B">
        <w:rPr>
          <w:rFonts w:ascii="Calibri" w:eastAsia="Calibri" w:hAnsi="Calibri" w:cs="Calibri"/>
          <w:color w:val="44546A"/>
          <w:sz w:val="48"/>
          <w:szCs w:val="68"/>
          <w:lang w:val="en-GB"/>
        </w:rPr>
        <w:t>®</w:t>
      </w:r>
      <w:r w:rsidRPr="00B25E0B">
        <w:rPr>
          <w:rFonts w:ascii="Calibri" w:eastAsia="Calibri" w:hAnsi="Calibri"/>
          <w:color w:val="44546A"/>
          <w:sz w:val="48"/>
          <w:szCs w:val="68"/>
          <w:lang w:val="en-GB"/>
        </w:rPr>
        <w:t xml:space="preserve"> Controller</w:t>
      </w:r>
    </w:p>
    <w:p w14:paraId="239D11D1" w14:textId="77777777" w:rsidR="00B25E0B" w:rsidRPr="00B25E0B" w:rsidRDefault="00B25E0B" w:rsidP="00B25E0B">
      <w:pPr>
        <w:spacing w:before="0" w:after="160" w:line="259" w:lineRule="auto"/>
        <w:jc w:val="right"/>
        <w:rPr>
          <w:rFonts w:ascii="Calibri" w:eastAsia="Calibri" w:hAnsi="Calibri"/>
          <w:i/>
          <w:color w:val="44546A"/>
          <w:sz w:val="32"/>
          <w:szCs w:val="42"/>
          <w:lang w:val="en-GB"/>
        </w:rPr>
      </w:pPr>
      <w:r w:rsidRPr="00B25E0B">
        <w:rPr>
          <w:rFonts w:ascii="Calibri" w:eastAsia="Calibri" w:hAnsi="Calibri"/>
          <w:i/>
          <w:color w:val="44546A"/>
          <w:sz w:val="32"/>
          <w:szCs w:val="42"/>
          <w:lang w:val="en-GB"/>
        </w:rPr>
        <w:t>Daily Temperature Checks and reset</w:t>
      </w:r>
    </w:p>
    <w:p w14:paraId="5BC13E77" w14:textId="77777777" w:rsidR="00B25E0B" w:rsidRPr="00B25E0B" w:rsidRDefault="00B25E0B" w:rsidP="00B25E0B">
      <w:pPr>
        <w:spacing w:before="0" w:line="240" w:lineRule="auto"/>
        <w:jc w:val="left"/>
        <w:rPr>
          <w:sz w:val="24"/>
        </w:rPr>
      </w:pPr>
      <w:r w:rsidRPr="00B25E0B">
        <w:rPr>
          <w:noProof/>
          <w:sz w:val="24"/>
          <w:lang w:val="en-GB" w:eastAsia="en-GB"/>
        </w:rPr>
        <w:drawing>
          <wp:anchor distT="0" distB="0" distL="114300" distR="114300" simplePos="0" relativeHeight="251658240" behindDoc="1" locked="0" layoutInCell="1" allowOverlap="1" wp14:anchorId="6FEE994E" wp14:editId="52C74CBF">
            <wp:simplePos x="0" y="0"/>
            <wp:positionH relativeFrom="margin">
              <wp:posOffset>2053286</wp:posOffset>
            </wp:positionH>
            <wp:positionV relativeFrom="page">
              <wp:posOffset>2726690</wp:posOffset>
            </wp:positionV>
            <wp:extent cx="3208020" cy="2421890"/>
            <wp:effectExtent l="0" t="0" r="0" b="0"/>
            <wp:wrapTight wrapText="bothSides">
              <wp:wrapPolygon edited="0">
                <wp:start x="0" y="0"/>
                <wp:lineTo x="0" y="21407"/>
                <wp:lineTo x="21420" y="21407"/>
                <wp:lineTo x="214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8020" cy="2421890"/>
                    </a:xfrm>
                    <a:prstGeom prst="rect">
                      <a:avLst/>
                    </a:prstGeom>
                  </pic:spPr>
                </pic:pic>
              </a:graphicData>
            </a:graphic>
            <wp14:sizeRelH relativeFrom="margin">
              <wp14:pctWidth>0</wp14:pctWidth>
            </wp14:sizeRelH>
            <wp14:sizeRelV relativeFrom="margin">
              <wp14:pctHeight>0</wp14:pctHeight>
            </wp14:sizeRelV>
          </wp:anchor>
        </w:drawing>
      </w:r>
    </w:p>
    <w:p w14:paraId="1F863645" w14:textId="77777777" w:rsidR="00B25E0B" w:rsidRPr="00B25E0B" w:rsidRDefault="00B25E0B" w:rsidP="00B25E0B">
      <w:pPr>
        <w:spacing w:before="0" w:line="240" w:lineRule="auto"/>
        <w:jc w:val="left"/>
        <w:rPr>
          <w:sz w:val="24"/>
        </w:rPr>
      </w:pPr>
    </w:p>
    <w:p w14:paraId="7ADCC323" w14:textId="77777777" w:rsidR="00B25E0B" w:rsidRPr="00B25E0B" w:rsidRDefault="00B25E0B" w:rsidP="00B25E0B">
      <w:pPr>
        <w:spacing w:before="0" w:line="240" w:lineRule="auto"/>
        <w:jc w:val="left"/>
        <w:rPr>
          <w:sz w:val="24"/>
        </w:rPr>
      </w:pPr>
    </w:p>
    <w:p w14:paraId="02372043" w14:textId="77777777" w:rsidR="00B25E0B" w:rsidRPr="00B25E0B" w:rsidRDefault="00B25E0B" w:rsidP="00B25E0B">
      <w:pPr>
        <w:spacing w:before="0" w:line="240" w:lineRule="auto"/>
        <w:jc w:val="left"/>
        <w:rPr>
          <w:sz w:val="24"/>
        </w:rPr>
      </w:pPr>
    </w:p>
    <w:p w14:paraId="17DD5846" w14:textId="77777777" w:rsidR="00B25E0B" w:rsidRPr="00B25E0B" w:rsidRDefault="003A61E9" w:rsidP="00B25E0B">
      <w:pPr>
        <w:spacing w:before="0" w:line="240" w:lineRule="auto"/>
        <w:jc w:val="left"/>
        <w:rPr>
          <w:sz w:val="24"/>
        </w:rPr>
      </w:pPr>
      <w:r w:rsidRPr="00B25E0B">
        <w:rPr>
          <w:noProof/>
          <w:sz w:val="24"/>
          <w:lang w:val="en-GB" w:eastAsia="en-GB"/>
        </w:rPr>
        <w:drawing>
          <wp:anchor distT="0" distB="0" distL="114300" distR="114300" simplePos="0" relativeHeight="251658245" behindDoc="1" locked="0" layoutInCell="1" allowOverlap="1" wp14:anchorId="4B1D6C8E" wp14:editId="42DA637F">
            <wp:simplePos x="0" y="0"/>
            <wp:positionH relativeFrom="margin">
              <wp:posOffset>429371</wp:posOffset>
            </wp:positionH>
            <wp:positionV relativeFrom="paragraph">
              <wp:posOffset>85421</wp:posOffset>
            </wp:positionV>
            <wp:extent cx="1605915" cy="840105"/>
            <wp:effectExtent l="0" t="0" r="0" b="0"/>
            <wp:wrapTight wrapText="bothSides">
              <wp:wrapPolygon edited="0">
                <wp:start x="2306" y="490"/>
                <wp:lineTo x="256" y="1469"/>
                <wp:lineTo x="512" y="19102"/>
                <wp:lineTo x="10505" y="19102"/>
                <wp:lineTo x="9993" y="17143"/>
                <wp:lineTo x="9737" y="17143"/>
                <wp:lineTo x="20498" y="13714"/>
                <wp:lineTo x="20498" y="11265"/>
                <wp:lineTo x="11018" y="9306"/>
                <wp:lineTo x="19986" y="9306"/>
                <wp:lineTo x="21267" y="8327"/>
                <wp:lineTo x="20754" y="490"/>
                <wp:lineTo x="2306" y="4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5915" cy="840105"/>
                    </a:xfrm>
                    <a:prstGeom prst="rect">
                      <a:avLst/>
                    </a:prstGeom>
                    <a:noFill/>
                  </pic:spPr>
                </pic:pic>
              </a:graphicData>
            </a:graphic>
            <wp14:sizeRelH relativeFrom="margin">
              <wp14:pctWidth>0</wp14:pctWidth>
            </wp14:sizeRelH>
            <wp14:sizeRelV relativeFrom="margin">
              <wp14:pctHeight>0</wp14:pctHeight>
            </wp14:sizeRelV>
          </wp:anchor>
        </w:drawing>
      </w:r>
    </w:p>
    <w:p w14:paraId="2190362C" w14:textId="77777777" w:rsidR="00B25E0B" w:rsidRPr="00B25E0B" w:rsidRDefault="00B25E0B" w:rsidP="00B25E0B">
      <w:pPr>
        <w:spacing w:before="0" w:line="240" w:lineRule="auto"/>
        <w:jc w:val="left"/>
        <w:rPr>
          <w:sz w:val="24"/>
        </w:rPr>
      </w:pPr>
    </w:p>
    <w:p w14:paraId="347AFE11" w14:textId="77777777" w:rsidR="00B25E0B" w:rsidRPr="00B25E0B" w:rsidRDefault="00B25E0B" w:rsidP="00B25E0B">
      <w:pPr>
        <w:spacing w:before="0" w:line="240" w:lineRule="auto"/>
        <w:jc w:val="left"/>
        <w:rPr>
          <w:sz w:val="24"/>
        </w:rPr>
      </w:pPr>
    </w:p>
    <w:p w14:paraId="6D71A1F9" w14:textId="77777777" w:rsidR="00B25E0B" w:rsidRPr="00B25E0B" w:rsidRDefault="00B25E0B" w:rsidP="00B25E0B">
      <w:pPr>
        <w:spacing w:before="0" w:line="240" w:lineRule="auto"/>
        <w:jc w:val="left"/>
        <w:rPr>
          <w:sz w:val="24"/>
        </w:rPr>
      </w:pPr>
    </w:p>
    <w:p w14:paraId="3B5FB875" w14:textId="77777777" w:rsidR="00B25E0B" w:rsidRPr="00B25E0B" w:rsidRDefault="00B25E0B" w:rsidP="00B25E0B">
      <w:pPr>
        <w:spacing w:before="0" w:line="240" w:lineRule="auto"/>
        <w:jc w:val="left"/>
        <w:rPr>
          <w:sz w:val="24"/>
        </w:rPr>
      </w:pPr>
    </w:p>
    <w:p w14:paraId="623422AA" w14:textId="77777777" w:rsidR="00B25E0B" w:rsidRPr="00B25E0B" w:rsidRDefault="00B25E0B" w:rsidP="00B25E0B">
      <w:pPr>
        <w:spacing w:before="0" w:line="240" w:lineRule="auto"/>
        <w:jc w:val="left"/>
        <w:rPr>
          <w:sz w:val="24"/>
        </w:rPr>
      </w:pPr>
    </w:p>
    <w:p w14:paraId="0522BC83" w14:textId="77777777" w:rsidR="00B25E0B" w:rsidRPr="00B25E0B" w:rsidRDefault="00B25E0B" w:rsidP="00B25E0B">
      <w:pPr>
        <w:spacing w:before="0" w:line="240" w:lineRule="auto"/>
        <w:jc w:val="left"/>
        <w:rPr>
          <w:sz w:val="24"/>
        </w:rPr>
      </w:pPr>
    </w:p>
    <w:p w14:paraId="20A69E85" w14:textId="77777777" w:rsidR="00B25E0B" w:rsidRDefault="00B25E0B" w:rsidP="00B25E0B">
      <w:pPr>
        <w:spacing w:before="0" w:line="240" w:lineRule="auto"/>
        <w:jc w:val="left"/>
        <w:rPr>
          <w:sz w:val="24"/>
        </w:rPr>
      </w:pPr>
    </w:p>
    <w:p w14:paraId="331C1F3F" w14:textId="77777777" w:rsidR="003A61E9" w:rsidRDefault="003A61E9" w:rsidP="00B25E0B">
      <w:pPr>
        <w:spacing w:before="0" w:line="240" w:lineRule="auto"/>
        <w:jc w:val="left"/>
        <w:rPr>
          <w:sz w:val="24"/>
        </w:rPr>
      </w:pPr>
    </w:p>
    <w:p w14:paraId="58E77FF0" w14:textId="77777777" w:rsidR="003A61E9" w:rsidRDefault="003A61E9" w:rsidP="00B25E0B">
      <w:pPr>
        <w:spacing w:before="0" w:line="240" w:lineRule="auto"/>
        <w:jc w:val="left"/>
        <w:rPr>
          <w:sz w:val="24"/>
        </w:rPr>
      </w:pPr>
    </w:p>
    <w:p w14:paraId="4424020A" w14:textId="77777777" w:rsidR="003A61E9" w:rsidRPr="00B25E0B" w:rsidRDefault="003A61E9" w:rsidP="00B25E0B">
      <w:pPr>
        <w:spacing w:before="0" w:line="240" w:lineRule="auto"/>
        <w:jc w:val="left"/>
        <w:rPr>
          <w:sz w:val="24"/>
        </w:rPr>
      </w:pPr>
    </w:p>
    <w:tbl>
      <w:tblPr>
        <w:tblStyle w:val="TableGrid"/>
        <w:tblW w:w="0" w:type="auto"/>
        <w:tblLook w:val="04A0" w:firstRow="1" w:lastRow="0" w:firstColumn="1" w:lastColumn="0" w:noHBand="0" w:noVBand="1"/>
      </w:tblPr>
      <w:tblGrid>
        <w:gridCol w:w="9016"/>
      </w:tblGrid>
      <w:tr w:rsidR="00B25E0B" w:rsidRPr="00B25E0B" w14:paraId="22E0AAED" w14:textId="77777777" w:rsidTr="00942FCF">
        <w:trPr>
          <w:trHeight w:val="1674"/>
        </w:trPr>
        <w:tc>
          <w:tcPr>
            <w:tcW w:w="10456" w:type="dxa"/>
          </w:tcPr>
          <w:p w14:paraId="346F0A08" w14:textId="77777777" w:rsidR="00B25E0B" w:rsidRPr="00B25E0B" w:rsidRDefault="003A61E9" w:rsidP="00B25E0B">
            <w:pPr>
              <w:spacing w:before="0" w:line="240" w:lineRule="auto"/>
              <w:jc w:val="left"/>
              <w:rPr>
                <w:sz w:val="36"/>
              </w:rPr>
            </w:pPr>
            <w:r w:rsidRPr="00B25E0B">
              <w:rPr>
                <w:noProof/>
                <w:sz w:val="36"/>
                <w:lang w:val="en-GB" w:eastAsia="en-GB"/>
              </w:rPr>
              <mc:AlternateContent>
                <mc:Choice Requires="wps">
                  <w:drawing>
                    <wp:anchor distT="45720" distB="45720" distL="114300" distR="114300" simplePos="0" relativeHeight="251658248" behindDoc="0" locked="0" layoutInCell="1" allowOverlap="1" wp14:anchorId="4F27C5CB" wp14:editId="43DBE19A">
                      <wp:simplePos x="0" y="0"/>
                      <wp:positionH relativeFrom="column">
                        <wp:posOffset>65487</wp:posOffset>
                      </wp:positionH>
                      <wp:positionV relativeFrom="paragraph">
                        <wp:posOffset>157507</wp:posOffset>
                      </wp:positionV>
                      <wp:extent cx="577850" cy="797560"/>
                      <wp:effectExtent l="0" t="0" r="0"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797560"/>
                              </a:xfrm>
                              <a:prstGeom prst="rect">
                                <a:avLst/>
                              </a:prstGeom>
                              <a:solidFill>
                                <a:srgbClr val="FFFFFF"/>
                              </a:solidFill>
                              <a:ln w="9525">
                                <a:noFill/>
                                <a:miter lim="800000"/>
                                <a:headEnd/>
                                <a:tailEnd/>
                              </a:ln>
                            </wps:spPr>
                            <wps:txbx>
                              <w:txbxContent>
                                <w:p w14:paraId="3122D831" w14:textId="77777777" w:rsidR="00564EA5" w:rsidRPr="00C00DD7" w:rsidRDefault="00564EA5" w:rsidP="00B25E0B">
                                  <w:pPr>
                                    <w:jc w:val="center"/>
                                    <w:rPr>
                                      <w:rFonts w:asciiTheme="minorHAnsi" w:hAnsiTheme="minorHAnsi" w:cstheme="minorHAnsi"/>
                                      <w:color w:val="44546A" w:themeColor="text2"/>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7C5CB" id="Text Box 2" o:spid="_x0000_s1027" type="#_x0000_t202" style="position:absolute;margin-left:5.15pt;margin-top:12.4pt;width:45.5pt;height:62.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" stroked="f">
                      <v:textbox>
                        <w:txbxContent>
                          <w:p w14:paraId="3122D831" w14:textId="77777777" w:rsidR="00564EA5" w:rsidRPr="00C00DD7" w:rsidRDefault="00564EA5" w:rsidP="00B25E0B">
                            <w:pPr>
                              <w:jc w:val="center"/>
                              <w:rPr>
                                <w:rFonts w:asciiTheme="minorHAnsi" w:hAnsiTheme="minorHAnsi" w:cstheme="minorHAnsi"/>
                                <w:color w:val="44546A" w:themeColor="text2"/>
                                <w:sz w:val="96"/>
                              </w:rPr>
                            </w:pPr>
                          </w:p>
                        </w:txbxContent>
                      </v:textbox>
                      <w10:wrap type="square"/>
                    </v:shape>
                  </w:pict>
                </mc:Fallback>
              </mc:AlternateContent>
            </w:r>
            <w:r w:rsidR="00B25E0B" w:rsidRPr="00B25E0B">
              <w:rPr>
                <w:noProof/>
                <w:sz w:val="72"/>
                <w:lang w:val="en-GB" w:eastAsia="en-GB"/>
              </w:rPr>
              <mc:AlternateContent>
                <mc:Choice Requires="wps">
                  <w:drawing>
                    <wp:anchor distT="0" distB="0" distL="114300" distR="114300" simplePos="0" relativeHeight="251658251" behindDoc="0" locked="0" layoutInCell="1" allowOverlap="1" wp14:anchorId="656A9727" wp14:editId="45359493">
                      <wp:simplePos x="0" y="0"/>
                      <wp:positionH relativeFrom="column">
                        <wp:posOffset>415096</wp:posOffset>
                      </wp:positionH>
                      <wp:positionV relativeFrom="paragraph">
                        <wp:posOffset>1176407</wp:posOffset>
                      </wp:positionV>
                      <wp:extent cx="3364230" cy="4051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64230" cy="405130"/>
                              </a:xfrm>
                              <a:prstGeom prst="rect">
                                <a:avLst/>
                              </a:prstGeom>
                              <a:noFill/>
                              <a:ln w="6350">
                                <a:noFill/>
                              </a:ln>
                            </wps:spPr>
                            <wps:txbx>
                              <w:txbxContent>
                                <w:p w14:paraId="7D33C20F"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Min / Max Temperatures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A9727" id="Text Box 13" o:spid="_x0000_s1028" type="#_x0000_t202" style="position:absolute;margin-left:32.7pt;margin-top:92.65pt;width:264.9pt;height:31.9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" filled="f" stroked="f" strokeweight=".5pt">
                      <v:textbox>
                        <w:txbxContent>
                          <w:p w14:paraId="7D33C20F"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Min / Max Temperatures</w:t>
                            </w:r>
                          </w:p>
                        </w:txbxContent>
                      </v:textbox>
                    </v:shape>
                  </w:pict>
                </mc:Fallback>
              </mc:AlternateContent>
            </w:r>
            <w:r w:rsidR="00B25E0B" w:rsidRPr="00B25E0B">
              <w:rPr>
                <w:noProof/>
                <w:sz w:val="36"/>
                <w:lang w:val="en-GB" w:eastAsia="en-GB"/>
              </w:rPr>
              <mc:AlternateContent>
                <mc:Choice Requires="wps">
                  <w:drawing>
                    <wp:anchor distT="45720" distB="45720" distL="114300" distR="114300" simplePos="0" relativeHeight="251658247" behindDoc="0" locked="0" layoutInCell="1" allowOverlap="1" wp14:anchorId="3391AA56" wp14:editId="76408466">
                      <wp:simplePos x="0" y="0"/>
                      <wp:positionH relativeFrom="column">
                        <wp:posOffset>643255</wp:posOffset>
                      </wp:positionH>
                      <wp:positionV relativeFrom="paragraph">
                        <wp:posOffset>191770</wp:posOffset>
                      </wp:positionV>
                      <wp:extent cx="2854325" cy="140462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404620"/>
                              </a:xfrm>
                              <a:prstGeom prst="rect">
                                <a:avLst/>
                              </a:prstGeom>
                              <a:solidFill>
                                <a:srgbClr val="FFFFFF"/>
                              </a:solidFill>
                              <a:ln w="9525">
                                <a:noFill/>
                                <a:miter lim="800000"/>
                                <a:headEnd/>
                                <a:tailEnd/>
                              </a:ln>
                            </wps:spPr>
                            <wps:txbx>
                              <w:txbxContent>
                                <w:p w14:paraId="74E70D69"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 enable / view functions, first you need to wake the controller menu.  This is done by placing your hand for at least two seconds across the controller.  This contact will make the buttons / icons visible.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91AA56" id="_x0000_s1029" type="#_x0000_t202" style="position:absolute;margin-left:50.65pt;margin-top:15.1pt;width:224.7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" stroked="f">
                      <v:textbox style="mso-fit-shape-to-text:t">
                        <w:txbxContent>
                          <w:p w14:paraId="74E70D69"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 enable / view functions, first you need to wake the controller menu.  This is done by placing your hand for at least two seconds across the controller.  This contact will make the buttons / icons visible.</w:t>
                            </w:r>
                          </w:p>
                        </w:txbxContent>
                      </v:textbox>
                      <w10:wrap type="square"/>
                    </v:shape>
                  </w:pict>
                </mc:Fallback>
              </mc:AlternateContent>
            </w:r>
            <w:r w:rsidR="00B25E0B" w:rsidRPr="00B25E0B">
              <w:rPr>
                <w:noProof/>
                <w:sz w:val="72"/>
                <w:lang w:val="en-GB" w:eastAsia="en-GB"/>
              </w:rPr>
              <mc:AlternateContent>
                <mc:Choice Requires="wps">
                  <w:drawing>
                    <wp:anchor distT="0" distB="0" distL="114300" distR="114300" simplePos="0" relativeHeight="251658249" behindDoc="0" locked="0" layoutInCell="1" allowOverlap="1" wp14:anchorId="2424311F" wp14:editId="1B7D33AD">
                      <wp:simplePos x="0" y="0"/>
                      <wp:positionH relativeFrom="column">
                        <wp:posOffset>422243</wp:posOffset>
                      </wp:positionH>
                      <wp:positionV relativeFrom="paragraph">
                        <wp:posOffset>-93068</wp:posOffset>
                      </wp:positionV>
                      <wp:extent cx="3364230" cy="405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64230" cy="405130"/>
                              </a:xfrm>
                              <a:prstGeom prst="rect">
                                <a:avLst/>
                              </a:prstGeom>
                              <a:noFill/>
                              <a:ln w="6350">
                                <a:noFill/>
                              </a:ln>
                            </wps:spPr>
                            <wps:txbx>
                              <w:txbxContent>
                                <w:p w14:paraId="4A6EBDE7"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Accessing the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24311F" id="Text Box 9" o:spid="_x0000_s1030" type="#_x0000_t202" style="position:absolute;margin-left:33.25pt;margin-top:-7.35pt;width:264.9pt;height:31.9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" filled="f" stroked="f" strokeweight=".5pt">
                      <v:textbox>
                        <w:txbxContent>
                          <w:p w14:paraId="4A6EBDE7"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Accessing the Menu</w:t>
                            </w:r>
                          </w:p>
                        </w:txbxContent>
                      </v:textbox>
                    </v:shape>
                  </w:pict>
                </mc:Fallback>
              </mc:AlternateContent>
            </w:r>
          </w:p>
        </w:tc>
      </w:tr>
      <w:tr w:rsidR="00B25E0B" w:rsidRPr="00B25E0B" w14:paraId="3CBAAB6A" w14:textId="77777777" w:rsidTr="00942FCF">
        <w:tc>
          <w:tcPr>
            <w:tcW w:w="10456" w:type="dxa"/>
          </w:tcPr>
          <w:p w14:paraId="200A0DA8" w14:textId="77777777" w:rsidR="00B25E0B" w:rsidRPr="00B25E0B" w:rsidRDefault="003A61E9" w:rsidP="00B25E0B">
            <w:pPr>
              <w:spacing w:before="0" w:line="240" w:lineRule="auto"/>
              <w:jc w:val="left"/>
              <w:rPr>
                <w:sz w:val="36"/>
              </w:rPr>
            </w:pPr>
            <w:r w:rsidRPr="00B25E0B">
              <w:rPr>
                <w:rFonts w:eastAsiaTheme="minorEastAsia"/>
                <w:noProof/>
                <w:sz w:val="36"/>
                <w:lang w:val="en-GB" w:eastAsia="en-GB"/>
              </w:rPr>
              <mc:AlternateContent>
                <mc:Choice Requires="wps">
                  <w:drawing>
                    <wp:anchor distT="45720" distB="45720" distL="114300" distR="114300" simplePos="0" relativeHeight="251658250" behindDoc="0" locked="0" layoutInCell="1" allowOverlap="1" wp14:anchorId="2D343D47" wp14:editId="481FA6EE">
                      <wp:simplePos x="0" y="0"/>
                      <wp:positionH relativeFrom="column">
                        <wp:posOffset>75565</wp:posOffset>
                      </wp:positionH>
                      <wp:positionV relativeFrom="paragraph">
                        <wp:posOffset>319488</wp:posOffset>
                      </wp:positionV>
                      <wp:extent cx="560705" cy="73279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732790"/>
                              </a:xfrm>
                              <a:prstGeom prst="rect">
                                <a:avLst/>
                              </a:prstGeom>
                              <a:solidFill>
                                <a:srgbClr val="FFFFFF"/>
                              </a:solidFill>
                              <a:ln w="9525">
                                <a:noFill/>
                                <a:miter lim="800000"/>
                                <a:headEnd/>
                                <a:tailEnd/>
                              </a:ln>
                            </wps:spPr>
                            <wps:txbx>
                              <w:txbxContent>
                                <w:p w14:paraId="3C9623C3" w14:textId="77777777" w:rsidR="00564EA5" w:rsidRPr="00C00DD7" w:rsidRDefault="00564EA5" w:rsidP="00B25E0B">
                                  <w:pPr>
                                    <w:jc w:val="center"/>
                                    <w:rPr>
                                      <w:rFonts w:asciiTheme="minorHAnsi" w:hAnsiTheme="minorHAnsi" w:cstheme="minorHAnsi"/>
                                      <w:color w:val="44546A" w:themeColor="text2"/>
                                      <w:sz w:val="96"/>
                                    </w:rPr>
                                  </w:pPr>
                                  <w:r w:rsidRPr="00C00DD7">
                                    <w:rPr>
                                      <w:rFonts w:asciiTheme="minorHAnsi" w:hAnsiTheme="minorHAnsi" w:cstheme="minorHAnsi"/>
                                      <w:color w:val="44546A" w:themeColor="text2"/>
                                      <w:sz w:val="9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43D47" id="_x0000_s1031" type="#_x0000_t202" style="position:absolute;margin-left:5.95pt;margin-top:25.15pt;width:44.15pt;height:57.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" stroked="f">
                      <v:textbox>
                        <w:txbxContent>
                          <w:p w14:paraId="3C9623C3" w14:textId="77777777" w:rsidR="00564EA5" w:rsidRPr="00C00DD7" w:rsidRDefault="00564EA5" w:rsidP="00B25E0B">
                            <w:pPr>
                              <w:jc w:val="center"/>
                              <w:rPr>
                                <w:rFonts w:asciiTheme="minorHAnsi" w:hAnsiTheme="minorHAnsi" w:cstheme="minorHAnsi"/>
                                <w:color w:val="44546A" w:themeColor="text2"/>
                                <w:sz w:val="96"/>
                              </w:rPr>
                            </w:pPr>
                            <w:r w:rsidRPr="00C00DD7">
                              <w:rPr>
                                <w:rFonts w:asciiTheme="minorHAnsi" w:hAnsiTheme="minorHAnsi" w:cstheme="minorHAnsi"/>
                                <w:color w:val="44546A" w:themeColor="text2"/>
                                <w:sz w:val="96"/>
                              </w:rPr>
                              <w:t>2</w:t>
                            </w:r>
                          </w:p>
                        </w:txbxContent>
                      </v:textbox>
                      <w10:wrap type="square"/>
                    </v:shape>
                  </w:pict>
                </mc:Fallback>
              </mc:AlternateContent>
            </w:r>
            <w:r w:rsidR="00B25E0B" w:rsidRPr="00B25E0B">
              <w:rPr>
                <w:noProof/>
                <w:sz w:val="36"/>
                <w:lang w:val="en-GB" w:eastAsia="en-GB"/>
              </w:rPr>
              <mc:AlternateContent>
                <mc:Choice Requires="wps">
                  <w:drawing>
                    <wp:anchor distT="45720" distB="45720" distL="114300" distR="114300" simplePos="0" relativeHeight="251658252" behindDoc="0" locked="0" layoutInCell="1" allowOverlap="1" wp14:anchorId="0153E603" wp14:editId="0AABA3A3">
                      <wp:simplePos x="0" y="0"/>
                      <wp:positionH relativeFrom="column">
                        <wp:posOffset>662305</wp:posOffset>
                      </wp:positionH>
                      <wp:positionV relativeFrom="paragraph">
                        <wp:posOffset>176282</wp:posOffset>
                      </wp:positionV>
                      <wp:extent cx="2838450" cy="12414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41425"/>
                              </a:xfrm>
                              <a:prstGeom prst="rect">
                                <a:avLst/>
                              </a:prstGeom>
                              <a:noFill/>
                              <a:ln w="9525">
                                <a:noFill/>
                                <a:miter lim="800000"/>
                                <a:headEnd/>
                                <a:tailEnd/>
                              </a:ln>
                            </wps:spPr>
                            <wps:txbx>
                              <w:txbxContent>
                                <w:p w14:paraId="3CE85FFF"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Touch the high / low icon</w:t>
                                  </w:r>
                                  <w:r w:rsidRPr="00C00DD7">
                                    <w:rPr>
                                      <w:rFonts w:asciiTheme="minorHAnsi" w:hAnsiTheme="minorHAnsi" w:cstheme="minorHAnsi"/>
                                      <w:noProof/>
                                      <w:lang w:val="en-GB" w:eastAsia="en-GB"/>
                                    </w:rPr>
                                    <w:drawing>
                                      <wp:inline distT="0" distB="0" distL="0" distR="0" wp14:anchorId="39BEC4AC" wp14:editId="668BC20A">
                                        <wp:extent cx="169200" cy="15120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200" cy="151200"/>
                                                </a:xfrm>
                                                <a:prstGeom prst="rect">
                                                  <a:avLst/>
                                                </a:prstGeom>
                                              </pic:spPr>
                                            </pic:pic>
                                          </a:graphicData>
                                        </a:graphic>
                                      </wp:inline>
                                    </w:drawing>
                                  </w:r>
                                  <w:r w:rsidRPr="00C00DD7">
                                    <w:rPr>
                                      <w:rFonts w:asciiTheme="minorHAnsi" w:hAnsiTheme="minorHAnsi" w:cstheme="minorHAnsi"/>
                                      <w:color w:val="44546A" w:themeColor="text2"/>
                                    </w:rPr>
                                    <w:t xml:space="preserve"> and the panel will display the minimum and maximum temperatures recorded.  After showing the temperatures, the controller will revert to the normal display and the icons / buttons cease to be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E603" id="_x0000_s1032" type="#_x0000_t202" style="position:absolute;margin-left:52.15pt;margin-top:13.9pt;width:223.5pt;height:9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" filled="f" stroked="f">
                      <v:textbox>
                        <w:txbxContent>
                          <w:p w14:paraId="3CE85FFF"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Touch the high / low icon</w:t>
                            </w:r>
                            <w:r w:rsidRPr="00C00DD7">
                              <w:rPr>
                                <w:rFonts w:asciiTheme="minorHAnsi" w:hAnsiTheme="minorHAnsi" w:cstheme="minorHAnsi"/>
                                <w:noProof/>
                                <w:lang w:val="en-GB" w:eastAsia="en-GB"/>
                              </w:rPr>
                              <w:drawing>
                                <wp:inline distT="0" distB="0" distL="0" distR="0" wp14:anchorId="39BEC4AC" wp14:editId="668BC20A">
                                  <wp:extent cx="169200" cy="15120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200" cy="151200"/>
                                          </a:xfrm>
                                          <a:prstGeom prst="rect">
                                            <a:avLst/>
                                          </a:prstGeom>
                                        </pic:spPr>
                                      </pic:pic>
                                    </a:graphicData>
                                  </a:graphic>
                                </wp:inline>
                              </w:drawing>
                            </w:r>
                            <w:r w:rsidRPr="00C00DD7">
                              <w:rPr>
                                <w:rFonts w:asciiTheme="minorHAnsi" w:hAnsiTheme="minorHAnsi" w:cstheme="minorHAnsi"/>
                                <w:color w:val="44546A" w:themeColor="text2"/>
                              </w:rPr>
                              <w:t xml:space="preserve"> and the panel will display the minimum and maximum temperatures recorded.  After showing the temperatures, the controller will revert to the normal display and the icons / buttons cease to be active.</w:t>
                            </w:r>
                          </w:p>
                        </w:txbxContent>
                      </v:textbox>
                      <w10:wrap type="square"/>
                    </v:shape>
                  </w:pict>
                </mc:Fallback>
              </mc:AlternateContent>
            </w:r>
            <w:r w:rsidR="00B25E0B" w:rsidRPr="00B25E0B">
              <w:rPr>
                <w:noProof/>
                <w:sz w:val="72"/>
                <w:lang w:val="en-GB" w:eastAsia="en-GB"/>
              </w:rPr>
              <mc:AlternateContent>
                <mc:Choice Requires="wpg">
                  <w:drawing>
                    <wp:anchor distT="0" distB="0" distL="114300" distR="114300" simplePos="0" relativeHeight="251658243" behindDoc="1" locked="0" layoutInCell="1" allowOverlap="1" wp14:anchorId="75B14D93" wp14:editId="59E2D02B">
                      <wp:simplePos x="0" y="0"/>
                      <wp:positionH relativeFrom="column">
                        <wp:posOffset>3601720</wp:posOffset>
                      </wp:positionH>
                      <wp:positionV relativeFrom="paragraph">
                        <wp:posOffset>-1225936</wp:posOffset>
                      </wp:positionV>
                      <wp:extent cx="1902363" cy="1224501"/>
                      <wp:effectExtent l="0" t="0" r="3175" b="0"/>
                      <wp:wrapNone/>
                      <wp:docPr id="7" name="Group 7"/>
                      <wp:cNvGraphicFramePr/>
                      <a:graphic xmlns:a="http://schemas.openxmlformats.org/drawingml/2006/main">
                        <a:graphicData uri="http://schemas.microsoft.com/office/word/2010/wordprocessingGroup">
                          <wpg:wgp>
                            <wpg:cNvGrpSpPr/>
                            <wpg:grpSpPr>
                              <a:xfrm>
                                <a:off x="0" y="0"/>
                                <a:ext cx="1902363" cy="1224501"/>
                                <a:chOff x="0" y="-40806"/>
                                <a:chExt cx="2432287" cy="1627934"/>
                              </a:xfrm>
                            </wpg:grpSpPr>
                            <pic:pic xmlns:pic="http://schemas.openxmlformats.org/drawingml/2006/picture">
                              <pic:nvPicPr>
                                <pic:cNvPr id="8" name="Picture 8"/>
                                <pic:cNvPicPr>
                                  <a:picLocks noChangeAspect="1"/>
                                </pic:cNvPicPr>
                              </pic:nvPicPr>
                              <pic:blipFill rotWithShape="1">
                                <a:blip r:embed="rId34" cstate="print">
                                  <a:extLst>
                                    <a:ext uri="{28A0092B-C50C-407E-A947-70E740481C1C}">
                                      <a14:useLocalDpi xmlns:a14="http://schemas.microsoft.com/office/drawing/2010/main" val="0"/>
                                    </a:ext>
                                  </a:extLst>
                                </a:blip>
                                <a:srcRect l="4765" b="13463"/>
                                <a:stretch/>
                              </pic:blipFill>
                              <pic:spPr bwMode="auto">
                                <a:xfrm>
                                  <a:off x="19287" y="-40806"/>
                                  <a:ext cx="2413000" cy="1595754"/>
                                </a:xfrm>
                                <a:prstGeom prst="rect">
                                  <a:avLst/>
                                </a:prstGeom>
                                <a:ln>
                                  <a:noFill/>
                                </a:ln>
                                <a:extLst>
                                  <a:ext uri="{53640926-AAD7-44D8-BBD7-CCE9431645EC}">
                                    <a14:shadowObscured xmlns:a14="http://schemas.microsoft.com/office/drawing/2010/main"/>
                                  </a:ext>
                                </a:extLst>
                              </pic:spPr>
                            </pic:pic>
                            <wps:wsp>
                              <wps:cNvPr id="10" name="Rectangle 10"/>
                              <wps:cNvSpPr/>
                              <wps:spPr>
                                <a:xfrm>
                                  <a:off x="0" y="1449238"/>
                                  <a:ext cx="1328468" cy="13789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881657" id="Group 7" o:spid="_x0000_s1026" style="position:absolute;margin-left:283.6pt;margin-top:-96.55pt;width:149.8pt;height:96.4pt;z-index:-251658237;mso-width-relative:margin;mso-height-relative:margin" coordorigin=",-408" coordsize="24322,16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92;top:-408;width:24130;height:1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">
                        <v:imagedata r:id="rId35" o:title="" cropbottom="8823f" cropleft="3123f"/>
                      </v:shape>
                      <v:rect id="Rectangle 10" o:spid="_x0000_s1028" style="position:absolute;top:14492;width:13284;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" fillcolor="window" stroked="f" strokeweight="1pt"/>
                    </v:group>
                  </w:pict>
                </mc:Fallback>
              </mc:AlternateContent>
            </w:r>
            <w:r w:rsidR="00B25E0B" w:rsidRPr="00B25E0B">
              <w:rPr>
                <w:noProof/>
                <w:sz w:val="24"/>
                <w:lang w:val="en-GB" w:eastAsia="en-GB"/>
              </w:rPr>
              <w:drawing>
                <wp:anchor distT="0" distB="0" distL="114300" distR="114300" simplePos="0" relativeHeight="251658246" behindDoc="1" locked="0" layoutInCell="1" allowOverlap="1" wp14:anchorId="687678DE" wp14:editId="2407BCB5">
                  <wp:simplePos x="0" y="0"/>
                  <wp:positionH relativeFrom="column">
                    <wp:posOffset>3424610</wp:posOffset>
                  </wp:positionH>
                  <wp:positionV relativeFrom="paragraph">
                    <wp:posOffset>63519</wp:posOffset>
                  </wp:positionV>
                  <wp:extent cx="2222390" cy="1257502"/>
                  <wp:effectExtent l="0" t="0" r="6985" b="0"/>
                  <wp:wrapTight wrapText="bothSides">
                    <wp:wrapPolygon edited="0">
                      <wp:start x="0" y="0"/>
                      <wp:lineTo x="0" y="21273"/>
                      <wp:lineTo x="21483" y="21273"/>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3891" cy="1258352"/>
                          </a:xfrm>
                          <a:prstGeom prst="rect">
                            <a:avLst/>
                          </a:prstGeom>
                        </pic:spPr>
                      </pic:pic>
                    </a:graphicData>
                  </a:graphic>
                  <wp14:sizeRelH relativeFrom="margin">
                    <wp14:pctWidth>0</wp14:pctWidth>
                  </wp14:sizeRelH>
                  <wp14:sizeRelV relativeFrom="margin">
                    <wp14:pctHeight>0</wp14:pctHeight>
                  </wp14:sizeRelV>
                </wp:anchor>
              </w:drawing>
            </w:r>
          </w:p>
        </w:tc>
      </w:tr>
      <w:tr w:rsidR="00B25E0B" w:rsidRPr="00B25E0B" w14:paraId="4D66E9D0" w14:textId="77777777" w:rsidTr="00B25E0B">
        <w:trPr>
          <w:trHeight w:val="2541"/>
        </w:trPr>
        <w:tc>
          <w:tcPr>
            <w:tcW w:w="10456" w:type="dxa"/>
          </w:tcPr>
          <w:p w14:paraId="604EE2FD" w14:textId="77777777" w:rsidR="00B25E0B" w:rsidRPr="00B25E0B" w:rsidRDefault="00B25E0B" w:rsidP="00B25E0B">
            <w:pPr>
              <w:spacing w:before="0" w:line="240" w:lineRule="auto"/>
              <w:jc w:val="left"/>
              <w:rPr>
                <w:sz w:val="36"/>
              </w:rPr>
            </w:pPr>
            <w:r w:rsidRPr="00B25E0B">
              <w:rPr>
                <w:rFonts w:eastAsiaTheme="minorEastAsia"/>
                <w:noProof/>
                <w:sz w:val="36"/>
                <w:lang w:val="en-GB" w:eastAsia="en-GB"/>
              </w:rPr>
              <mc:AlternateContent>
                <mc:Choice Requires="wps">
                  <w:drawing>
                    <wp:anchor distT="45720" distB="45720" distL="114300" distR="114300" simplePos="0" relativeHeight="251658253" behindDoc="0" locked="0" layoutInCell="1" allowOverlap="1" wp14:anchorId="57DF4059" wp14:editId="2AB472F2">
                      <wp:simplePos x="0" y="0"/>
                      <wp:positionH relativeFrom="column">
                        <wp:posOffset>78740</wp:posOffset>
                      </wp:positionH>
                      <wp:positionV relativeFrom="paragraph">
                        <wp:posOffset>345550</wp:posOffset>
                      </wp:positionV>
                      <wp:extent cx="560705" cy="77851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778510"/>
                              </a:xfrm>
                              <a:prstGeom prst="rect">
                                <a:avLst/>
                              </a:prstGeom>
                              <a:solidFill>
                                <a:srgbClr val="FFFFFF"/>
                              </a:solidFill>
                              <a:ln w="9525">
                                <a:noFill/>
                                <a:miter lim="800000"/>
                                <a:headEnd/>
                                <a:tailEnd/>
                              </a:ln>
                            </wps:spPr>
                            <wps:txbx>
                              <w:txbxContent>
                                <w:p w14:paraId="54AF8953" w14:textId="77777777" w:rsidR="00564EA5" w:rsidRPr="00C00DD7" w:rsidRDefault="00564EA5" w:rsidP="00B25E0B">
                                  <w:pPr>
                                    <w:jc w:val="center"/>
                                    <w:rPr>
                                      <w:rFonts w:asciiTheme="minorHAnsi" w:hAnsiTheme="minorHAnsi" w:cstheme="minorHAnsi"/>
                                      <w:color w:val="44546A" w:themeColor="text2"/>
                                      <w:sz w:val="96"/>
                                    </w:rPr>
                                  </w:pPr>
                                  <w:r w:rsidRPr="00C00DD7">
                                    <w:rPr>
                                      <w:rFonts w:asciiTheme="minorHAnsi" w:hAnsiTheme="minorHAnsi" w:cstheme="minorHAnsi"/>
                                      <w:color w:val="44546A" w:themeColor="text2"/>
                                      <w:sz w:val="9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DF4059" id="_x0000_s1033" type="#_x0000_t202" style="position:absolute;margin-left:6.2pt;margin-top:27.2pt;width:44.15pt;height:61.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UHEQIAAP4DAAAOAAAAZHJzL2Uyb0RvYy54bWysU9tu2zAMfR+wfxD0vtgJkiY14hRdugwD&#10;ugvQ7QNkWY6FyaJGKbGzrx8lp2nQvQ3TgyCK5BF5eLS+GzrDjgq9Blvy6STnTFkJtbb7kv/4vnu3&#10;4s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" stroked="f">
                      <v:textbox>
                        <w:txbxContent>
                          <w:p w14:paraId="54AF8953" w14:textId="77777777" w:rsidR="00564EA5" w:rsidRPr="00C00DD7" w:rsidRDefault="00564EA5" w:rsidP="00B25E0B">
                            <w:pPr>
                              <w:jc w:val="center"/>
                              <w:rPr>
                                <w:rFonts w:asciiTheme="minorHAnsi" w:hAnsiTheme="minorHAnsi" w:cstheme="minorHAnsi"/>
                                <w:color w:val="44546A" w:themeColor="text2"/>
                                <w:sz w:val="96"/>
                              </w:rPr>
                            </w:pPr>
                            <w:r w:rsidRPr="00C00DD7">
                              <w:rPr>
                                <w:rFonts w:asciiTheme="minorHAnsi" w:hAnsiTheme="minorHAnsi" w:cstheme="minorHAnsi"/>
                                <w:color w:val="44546A" w:themeColor="text2"/>
                                <w:sz w:val="96"/>
                              </w:rPr>
                              <w:t>3</w:t>
                            </w:r>
                          </w:p>
                        </w:txbxContent>
                      </v:textbox>
                      <w10:wrap type="square"/>
                    </v:shape>
                  </w:pict>
                </mc:Fallback>
              </mc:AlternateContent>
            </w:r>
            <w:r w:rsidRPr="00B25E0B">
              <w:rPr>
                <w:noProof/>
                <w:sz w:val="36"/>
                <w:lang w:val="en-GB" w:eastAsia="en-GB"/>
              </w:rPr>
              <mc:AlternateContent>
                <mc:Choice Requires="wps">
                  <w:drawing>
                    <wp:anchor distT="45720" distB="45720" distL="114300" distR="114300" simplePos="0" relativeHeight="251658255" behindDoc="0" locked="0" layoutInCell="1" allowOverlap="1" wp14:anchorId="67AA74DE" wp14:editId="11526961">
                      <wp:simplePos x="0" y="0"/>
                      <wp:positionH relativeFrom="column">
                        <wp:posOffset>683260</wp:posOffset>
                      </wp:positionH>
                      <wp:positionV relativeFrom="paragraph">
                        <wp:posOffset>130810</wp:posOffset>
                      </wp:positionV>
                      <wp:extent cx="2861945" cy="138049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380490"/>
                              </a:xfrm>
                              <a:prstGeom prst="rect">
                                <a:avLst/>
                              </a:prstGeom>
                              <a:noFill/>
                              <a:ln w="9525">
                                <a:noFill/>
                                <a:miter lim="800000"/>
                                <a:headEnd/>
                                <a:tailEnd/>
                              </a:ln>
                            </wps:spPr>
                            <wps:txbx>
                              <w:txbxContent>
                                <w:p w14:paraId="0315C218"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 reset the minimum / maximum temperatures, hold the high / low</w:t>
                                  </w:r>
                                  <w:r w:rsidRPr="00C00DD7">
                                    <w:rPr>
                                      <w:rFonts w:asciiTheme="minorHAnsi" w:hAnsiTheme="minorHAnsi" w:cstheme="minorHAnsi"/>
                                      <w:noProof/>
                                      <w:lang w:val="en-GB" w:eastAsia="en-GB"/>
                                    </w:rPr>
                                    <w:drawing>
                                      <wp:inline distT="0" distB="0" distL="0" distR="0" wp14:anchorId="1A9FE562" wp14:editId="032F9BB9">
                                        <wp:extent cx="169200" cy="15120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200" cy="151200"/>
                                                </a:xfrm>
                                                <a:prstGeom prst="rect">
                                                  <a:avLst/>
                                                </a:prstGeom>
                                              </pic:spPr>
                                            </pic:pic>
                                          </a:graphicData>
                                        </a:graphic>
                                      </wp:inline>
                                    </w:drawing>
                                  </w:r>
                                  <w:r w:rsidRPr="00C00DD7">
                                    <w:rPr>
                                      <w:rFonts w:asciiTheme="minorHAnsi" w:hAnsiTheme="minorHAnsi" w:cstheme="minorHAnsi"/>
                                      <w:color w:val="44546A" w:themeColor="text2"/>
                                    </w:rPr>
                                    <w:t>icon / button until</w:t>
                                  </w:r>
                                  <w:r w:rsidRPr="00C00DD7">
                                    <w:rPr>
                                      <w:rFonts w:asciiTheme="minorHAnsi" w:hAnsiTheme="minorHAnsi" w:cstheme="minorHAnsi"/>
                                      <w:noProof/>
                                      <w:lang w:val="en-GB" w:eastAsia="en-GB"/>
                                    </w:rPr>
                                    <w:drawing>
                                      <wp:inline distT="0" distB="0" distL="0" distR="0" wp14:anchorId="5475C7BF" wp14:editId="457CC56D">
                                        <wp:extent cx="329609" cy="14582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5591" cy="166170"/>
                                                </a:xfrm>
                                                <a:prstGeom prst="rect">
                                                  <a:avLst/>
                                                </a:prstGeom>
                                              </pic:spPr>
                                            </pic:pic>
                                          </a:graphicData>
                                        </a:graphic>
                                      </wp:inline>
                                    </w:drawing>
                                  </w:r>
                                  <w:r w:rsidRPr="00C00DD7">
                                    <w:rPr>
                                      <w:rFonts w:asciiTheme="minorHAnsi" w:hAnsiTheme="minorHAnsi" w:cstheme="minorHAnsi"/>
                                      <w:color w:val="44546A" w:themeColor="text2"/>
                                    </w:rPr>
                                    <w:t xml:space="preserve"> flashes on the display.  Hold the tick icon / button until the display reverts to the normal temperature screen and the minimum / maximum temperatures can be reset.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A74DE" id="_x0000_s1034" type="#_x0000_t202" style="position:absolute;margin-left:53.8pt;margin-top:10.3pt;width:225.35pt;height:108.7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" filled="f" stroked="f">
                      <v:textbox>
                        <w:txbxContent>
                          <w:p w14:paraId="0315C218" w14:textId="77777777" w:rsidR="00564EA5" w:rsidRPr="00C00DD7" w:rsidRDefault="00564EA5" w:rsidP="00B25E0B">
                            <w:pPr>
                              <w:spacing w:line="240" w:lineRule="auto"/>
                              <w:rPr>
                                <w:rFonts w:asciiTheme="minorHAnsi" w:hAnsiTheme="minorHAnsi" w:cstheme="minorHAnsi"/>
                                <w:color w:val="44546A" w:themeColor="text2"/>
                              </w:rPr>
                            </w:pPr>
                            <w:r w:rsidRPr="00C00DD7">
                              <w:rPr>
                                <w:rFonts w:asciiTheme="minorHAnsi" w:hAnsiTheme="minorHAnsi" w:cstheme="minorHAnsi"/>
                                <w:color w:val="44546A" w:themeColor="text2"/>
                              </w:rPr>
                              <w:t>To reset the minimum / maximum temperatures, hold the high / low</w:t>
                            </w:r>
                            <w:r w:rsidRPr="00C00DD7">
                              <w:rPr>
                                <w:rFonts w:asciiTheme="minorHAnsi" w:hAnsiTheme="minorHAnsi" w:cstheme="minorHAnsi"/>
                                <w:noProof/>
                                <w:lang w:val="en-GB" w:eastAsia="en-GB"/>
                              </w:rPr>
                              <w:drawing>
                                <wp:inline distT="0" distB="0" distL="0" distR="0" wp14:anchorId="1A9FE562" wp14:editId="032F9BB9">
                                  <wp:extent cx="169200" cy="151200"/>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9200" cy="151200"/>
                                          </a:xfrm>
                                          <a:prstGeom prst="rect">
                                            <a:avLst/>
                                          </a:prstGeom>
                                        </pic:spPr>
                                      </pic:pic>
                                    </a:graphicData>
                                  </a:graphic>
                                </wp:inline>
                              </w:drawing>
                            </w:r>
                            <w:r w:rsidRPr="00C00DD7">
                              <w:rPr>
                                <w:rFonts w:asciiTheme="minorHAnsi" w:hAnsiTheme="minorHAnsi" w:cstheme="minorHAnsi"/>
                                <w:color w:val="44546A" w:themeColor="text2"/>
                              </w:rPr>
                              <w:t>icon / button until</w:t>
                            </w:r>
                            <w:r w:rsidRPr="00C00DD7">
                              <w:rPr>
                                <w:rFonts w:asciiTheme="minorHAnsi" w:hAnsiTheme="minorHAnsi" w:cstheme="minorHAnsi"/>
                                <w:noProof/>
                                <w:lang w:val="en-GB" w:eastAsia="en-GB"/>
                              </w:rPr>
                              <w:drawing>
                                <wp:inline distT="0" distB="0" distL="0" distR="0" wp14:anchorId="5475C7BF" wp14:editId="457CC56D">
                                  <wp:extent cx="329609" cy="145827"/>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5591" cy="166170"/>
                                          </a:xfrm>
                                          <a:prstGeom prst="rect">
                                            <a:avLst/>
                                          </a:prstGeom>
                                        </pic:spPr>
                                      </pic:pic>
                                    </a:graphicData>
                                  </a:graphic>
                                </wp:inline>
                              </w:drawing>
                            </w:r>
                            <w:r w:rsidRPr="00C00DD7">
                              <w:rPr>
                                <w:rFonts w:asciiTheme="minorHAnsi" w:hAnsiTheme="minorHAnsi" w:cstheme="minorHAnsi"/>
                                <w:color w:val="44546A" w:themeColor="text2"/>
                              </w:rPr>
                              <w:t xml:space="preserve"> flashes on the display.  Hold the tick icon / button until the display reverts to the normal temperature screen and the minimum / maximum temperatures can be reset.</w:t>
                            </w:r>
                          </w:p>
                        </w:txbxContent>
                      </v:textbox>
                      <w10:wrap type="square"/>
                    </v:shape>
                  </w:pict>
                </mc:Fallback>
              </mc:AlternateContent>
            </w:r>
            <w:r w:rsidRPr="00B25E0B">
              <w:rPr>
                <w:noProof/>
                <w:sz w:val="72"/>
                <w:lang w:val="en-GB" w:eastAsia="en-GB"/>
              </w:rPr>
              <mc:AlternateContent>
                <mc:Choice Requires="wps">
                  <w:drawing>
                    <wp:anchor distT="0" distB="0" distL="114300" distR="114300" simplePos="0" relativeHeight="251658254" behindDoc="0" locked="0" layoutInCell="1" allowOverlap="1" wp14:anchorId="21A163F7" wp14:editId="4784B746">
                      <wp:simplePos x="0" y="0"/>
                      <wp:positionH relativeFrom="column">
                        <wp:posOffset>430862</wp:posOffset>
                      </wp:positionH>
                      <wp:positionV relativeFrom="paragraph">
                        <wp:posOffset>-95471</wp:posOffset>
                      </wp:positionV>
                      <wp:extent cx="3364230" cy="4051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64230" cy="405130"/>
                              </a:xfrm>
                              <a:prstGeom prst="rect">
                                <a:avLst/>
                              </a:prstGeom>
                              <a:noFill/>
                              <a:ln w="6350">
                                <a:noFill/>
                              </a:ln>
                            </wps:spPr>
                            <wps:txbx>
                              <w:txbxContent>
                                <w:p w14:paraId="14A5C8B4"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Min / Max Reset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163F7" id="Text Box 19" o:spid="_x0000_s1035" type="#_x0000_t202" style="position:absolute;margin-left:33.95pt;margin-top:-7.5pt;width:264.9pt;height:31.9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" filled="f" stroked="f" strokeweight=".5pt">
                      <v:textbox>
                        <w:txbxContent>
                          <w:p w14:paraId="14A5C8B4" w14:textId="77777777" w:rsidR="00564EA5" w:rsidRPr="00B25E0B" w:rsidRDefault="00564EA5" w:rsidP="00B25E0B">
                            <w:pPr>
                              <w:jc w:val="center"/>
                              <w:rPr>
                                <w:rFonts w:asciiTheme="minorHAnsi" w:hAnsiTheme="minorHAnsi" w:cstheme="minorHAnsi"/>
                                <w:color w:val="44546A" w:themeColor="text2"/>
                                <w:sz w:val="32"/>
                              </w:rPr>
                            </w:pPr>
                            <w:r w:rsidRPr="00B25E0B">
                              <w:rPr>
                                <w:rFonts w:asciiTheme="minorHAnsi" w:hAnsiTheme="minorHAnsi" w:cstheme="minorHAnsi"/>
                                <w:color w:val="44546A" w:themeColor="text2"/>
                                <w:sz w:val="32"/>
                              </w:rPr>
                              <w:t>Min / Max Reset</w:t>
                            </w:r>
                          </w:p>
                        </w:txbxContent>
                      </v:textbox>
                    </v:shape>
                  </w:pict>
                </mc:Fallback>
              </mc:AlternateContent>
            </w:r>
            <w:r w:rsidRPr="00B25E0B">
              <w:rPr>
                <w:noProof/>
                <w:sz w:val="24"/>
                <w:lang w:val="en-GB" w:eastAsia="en-GB"/>
              </w:rPr>
              <w:drawing>
                <wp:anchor distT="0" distB="0" distL="114300" distR="114300" simplePos="0" relativeHeight="251658256" behindDoc="1" locked="0" layoutInCell="1" allowOverlap="1" wp14:anchorId="4977C947" wp14:editId="13718243">
                  <wp:simplePos x="0" y="0"/>
                  <wp:positionH relativeFrom="column">
                    <wp:posOffset>3692525</wp:posOffset>
                  </wp:positionH>
                  <wp:positionV relativeFrom="paragraph">
                    <wp:posOffset>344170</wp:posOffset>
                  </wp:positionV>
                  <wp:extent cx="1870075" cy="897890"/>
                  <wp:effectExtent l="0" t="0" r="0" b="0"/>
                  <wp:wrapTight wrapText="bothSides">
                    <wp:wrapPolygon edited="0">
                      <wp:start x="0" y="0"/>
                      <wp:lineTo x="0" y="21081"/>
                      <wp:lineTo x="21343" y="21081"/>
                      <wp:lineTo x="2134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70075" cy="897890"/>
                          </a:xfrm>
                          <a:prstGeom prst="rect">
                            <a:avLst/>
                          </a:prstGeom>
                        </pic:spPr>
                      </pic:pic>
                    </a:graphicData>
                  </a:graphic>
                  <wp14:sizeRelH relativeFrom="margin">
                    <wp14:pctWidth>0</wp14:pctWidth>
                  </wp14:sizeRelH>
                  <wp14:sizeRelV relativeFrom="margin">
                    <wp14:pctHeight>0</wp14:pctHeight>
                  </wp14:sizeRelV>
                </wp:anchor>
              </w:drawing>
            </w:r>
          </w:p>
        </w:tc>
      </w:tr>
    </w:tbl>
    <w:p w14:paraId="0024AB9B" w14:textId="77777777" w:rsidR="00DA3FE7" w:rsidRDefault="00DA3FE7" w:rsidP="00DA3FE7">
      <w:pPr>
        <w:sectPr w:rsidR="00DA3FE7" w:rsidSect="00856DE7">
          <w:pgSz w:w="11906" w:h="16838"/>
          <w:pgMar w:top="1440" w:right="1440" w:bottom="1440" w:left="1440" w:header="708" w:footer="220" w:gutter="0"/>
          <w:cols w:space="708"/>
          <w:titlePg/>
          <w:docGrid w:linePitch="360"/>
        </w:sectPr>
      </w:pPr>
    </w:p>
    <w:p w14:paraId="19D80106" w14:textId="77777777" w:rsidR="00F70A63" w:rsidRPr="00F70A63" w:rsidRDefault="00EF08CB" w:rsidP="00C857F2">
      <w:pPr>
        <w:pStyle w:val="Heading2"/>
      </w:pPr>
      <w:bookmarkStart w:id="51" w:name="_Toc205375341"/>
      <w:r w:rsidRPr="00C857F2">
        <w:lastRenderedPageBreak/>
        <w:t>Appendix</w:t>
      </w:r>
      <w:r w:rsidRPr="00856DE7">
        <w:t xml:space="preserve"> </w:t>
      </w:r>
      <w:r w:rsidR="00DA3FE7">
        <w:t>2</w:t>
      </w:r>
      <w:r w:rsidR="00D80BFE">
        <w:tab/>
      </w:r>
      <w:r w:rsidR="00D80BFE">
        <w:tab/>
        <w:t>Refrigerated Medicines Stability Tool</w:t>
      </w:r>
      <w:bookmarkEnd w:id="51"/>
    </w:p>
    <w:p w14:paraId="0EAC0100" w14:textId="56AF5CA9" w:rsidR="00F70A63" w:rsidRDefault="00F70A63" w:rsidP="00D80BFE">
      <w:r w:rsidRPr="00F70A63">
        <w:rPr>
          <w:noProof/>
          <w:sz w:val="24"/>
          <w:lang w:val="en-GB" w:eastAsia="en-GB"/>
        </w:rPr>
        <mc:AlternateContent>
          <mc:Choice Requires="wps">
            <w:drawing>
              <wp:anchor distT="45720" distB="45720" distL="114300" distR="114300" simplePos="0" relativeHeight="251658257" behindDoc="1" locked="0" layoutInCell="1" allowOverlap="1" wp14:anchorId="049EF32D" wp14:editId="60E3A69D">
                <wp:simplePos x="0" y="0"/>
                <wp:positionH relativeFrom="column">
                  <wp:posOffset>0</wp:posOffset>
                </wp:positionH>
                <wp:positionV relativeFrom="paragraph">
                  <wp:posOffset>4073525</wp:posOffset>
                </wp:positionV>
                <wp:extent cx="2600077" cy="1404620"/>
                <wp:effectExtent l="0" t="0" r="1016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7" cy="1404620"/>
                        </a:xfrm>
                        <a:prstGeom prst="rect">
                          <a:avLst/>
                        </a:prstGeom>
                        <a:solidFill>
                          <a:srgbClr val="FFFF00"/>
                        </a:solidFill>
                        <a:ln w="9525">
                          <a:solidFill>
                            <a:srgbClr val="000000"/>
                          </a:solidFill>
                          <a:miter lim="800000"/>
                          <a:headEnd/>
                          <a:tailEnd/>
                        </a:ln>
                      </wps:spPr>
                      <wps:txbx>
                        <w:txbxContent>
                          <w:p w14:paraId="327831B7" w14:textId="77777777" w:rsidR="00564EA5" w:rsidRPr="00BE4988" w:rsidRDefault="00564EA5" w:rsidP="00F70A63">
                            <w:pPr>
                              <w:rPr>
                                <w:i/>
                                <w:sz w:val="20"/>
                              </w:rPr>
                            </w:pPr>
                            <w:r w:rsidRPr="00BE4988">
                              <w:rPr>
                                <w:i/>
                                <w:sz w:val="20"/>
                              </w:rPr>
                              <w:t xml:space="preserve">Double-click the </w:t>
                            </w:r>
                            <w:r>
                              <w:rPr>
                                <w:i/>
                                <w:sz w:val="20"/>
                              </w:rPr>
                              <w:t>image</w:t>
                            </w:r>
                            <w:r w:rsidRPr="00BE4988">
                              <w:rPr>
                                <w:i/>
                                <w:sz w:val="20"/>
                              </w:rPr>
                              <w:t xml:space="preserve"> to </w:t>
                            </w:r>
                            <w:r>
                              <w:rPr>
                                <w:i/>
                                <w:sz w:val="20"/>
                              </w:rPr>
                              <w:t>open as a 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EF32D" id="_x0000_s1036" type="#_x0000_t202" style="position:absolute;left:0;text-align:left;margin-left:0;margin-top:320.75pt;width:204.75pt;height:110.6pt;z-index:-2516582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" fillcolor="yellow">
                <v:textbox style="mso-fit-shape-to-text:t">
                  <w:txbxContent>
                    <w:p w14:paraId="327831B7" w14:textId="77777777" w:rsidR="00564EA5" w:rsidRPr="00BE4988" w:rsidRDefault="00564EA5" w:rsidP="00F70A63">
                      <w:pPr>
                        <w:rPr>
                          <w:i/>
                          <w:sz w:val="20"/>
                        </w:rPr>
                      </w:pPr>
                      <w:r w:rsidRPr="00BE4988">
                        <w:rPr>
                          <w:i/>
                          <w:sz w:val="20"/>
                        </w:rPr>
                        <w:t xml:space="preserve">Double-click the </w:t>
                      </w:r>
                      <w:r>
                        <w:rPr>
                          <w:i/>
                          <w:sz w:val="20"/>
                        </w:rPr>
                        <w:t>image</w:t>
                      </w:r>
                      <w:r w:rsidRPr="00BE4988">
                        <w:rPr>
                          <w:i/>
                          <w:sz w:val="20"/>
                        </w:rPr>
                        <w:t xml:space="preserve"> to </w:t>
                      </w:r>
                      <w:r>
                        <w:rPr>
                          <w:i/>
                          <w:sz w:val="20"/>
                        </w:rPr>
                        <w:t>open as a PDF.</w:t>
                      </w:r>
                    </w:p>
                  </w:txbxContent>
                </v:textbox>
              </v:shape>
            </w:pict>
          </mc:Fallback>
        </mc:AlternateContent>
      </w:r>
      <w:r w:rsidR="00445107">
        <w:object w:dxaOrig="10103" w:dyaOrig="7140" w14:anchorId="187BC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65pt;height:251.7pt" o:ole="">
            <v:imagedata r:id="rId40" o:title=""/>
          </v:shape>
          <o:OLEObject Type="Embed" ProgID="Acrobat.Document.DC" ShapeID="_x0000_i1025" DrawAspect="Content" ObjectID="_1815988094" r:id="rId41"/>
        </w:object>
      </w:r>
    </w:p>
    <w:p w14:paraId="77AF1938" w14:textId="77777777" w:rsidR="00F70A63" w:rsidRDefault="00F70A63" w:rsidP="00F70A63"/>
    <w:p w14:paraId="136782E5" w14:textId="77777777" w:rsidR="00D80BFE" w:rsidRDefault="00D80BFE" w:rsidP="00F70A63">
      <w:pPr>
        <w:tabs>
          <w:tab w:val="left" w:pos="2767"/>
        </w:tabs>
        <w:jc w:val="left"/>
      </w:pPr>
    </w:p>
    <w:p w14:paraId="0515597F" w14:textId="77777777" w:rsidR="00F70A63" w:rsidRDefault="00F70A63" w:rsidP="00F70A63">
      <w:pPr>
        <w:tabs>
          <w:tab w:val="left" w:pos="2767"/>
        </w:tabs>
        <w:jc w:val="left"/>
      </w:pPr>
    </w:p>
    <w:p w14:paraId="1F17097F" w14:textId="77777777" w:rsidR="00F70A63" w:rsidRDefault="00F70A63" w:rsidP="00F70A63">
      <w:pPr>
        <w:tabs>
          <w:tab w:val="left" w:pos="2767"/>
        </w:tabs>
        <w:jc w:val="left"/>
      </w:pPr>
    </w:p>
    <w:p w14:paraId="51D414FE" w14:textId="77777777" w:rsidR="00C857F2" w:rsidRDefault="00C857F2" w:rsidP="00F70A63">
      <w:pPr>
        <w:tabs>
          <w:tab w:val="left" w:pos="2767"/>
        </w:tabs>
        <w:jc w:val="left"/>
        <w:sectPr w:rsidR="00C857F2" w:rsidSect="00856DE7">
          <w:pgSz w:w="11906" w:h="16838"/>
          <w:pgMar w:top="1440" w:right="1440" w:bottom="1440" w:left="1440" w:header="708" w:footer="220" w:gutter="0"/>
          <w:cols w:space="708"/>
          <w:titlePg/>
          <w:docGrid w:linePitch="360"/>
        </w:sectPr>
      </w:pPr>
    </w:p>
    <w:p w14:paraId="50363588" w14:textId="77777777" w:rsidR="006F5AD5" w:rsidRDefault="00C857F2" w:rsidP="00C857F2">
      <w:pPr>
        <w:pStyle w:val="Heading2"/>
      </w:pPr>
      <w:bookmarkStart w:id="52" w:name="_Appendix_3_"/>
      <w:bookmarkStart w:id="53" w:name="_Toc205375342"/>
      <w:bookmarkEnd w:id="52"/>
      <w:r>
        <w:lastRenderedPageBreak/>
        <w:t>Appendix 3</w:t>
      </w:r>
      <w:r>
        <w:tab/>
      </w:r>
      <w:r w:rsidR="00F70A63">
        <w:t>Fridge Temperature Monitoring F</w:t>
      </w:r>
      <w:r w:rsidR="006F5AD5">
        <w:t>orm</w:t>
      </w:r>
      <w:bookmarkEnd w:id="53"/>
    </w:p>
    <w:bookmarkStart w:id="54" w:name="_MON_1785050972"/>
    <w:bookmarkEnd w:id="54"/>
    <w:p w14:paraId="4AB07367" w14:textId="77777777" w:rsidR="006F5AD5" w:rsidRDefault="0067040D" w:rsidP="006F5AD5">
      <w:r>
        <w:object w:dxaOrig="9026" w:dyaOrig="13946" w14:anchorId="5FAAEE1C">
          <v:shape id="_x0000_i1026" type="#_x0000_t75" style="width:406.6pt;height:628.25pt" o:ole="">
            <v:imagedata r:id="rId42" o:title=""/>
          </v:shape>
          <o:OLEObject Type="Embed" ProgID="Word.Document.12" ShapeID="_x0000_i1026" DrawAspect="Icon" ObjectID="_1815988095" r:id="rId43">
            <o:FieldCodes>\s</o:FieldCodes>
          </o:OLEObject>
        </w:object>
      </w:r>
    </w:p>
    <w:p w14:paraId="6E481DD1" w14:textId="77777777" w:rsidR="006F5AD5" w:rsidRDefault="0067040D" w:rsidP="006F5AD5">
      <w:r w:rsidRPr="0067040D">
        <w:rPr>
          <w:noProof/>
          <w:sz w:val="24"/>
          <w:lang w:val="en-GB" w:eastAsia="en-GB"/>
        </w:rPr>
        <mc:AlternateContent>
          <mc:Choice Requires="wps">
            <w:drawing>
              <wp:anchor distT="45720" distB="45720" distL="114300" distR="114300" simplePos="0" relativeHeight="251658258" behindDoc="1" locked="0" layoutInCell="1" allowOverlap="1" wp14:anchorId="3B7D8E73" wp14:editId="5ACEA94B">
                <wp:simplePos x="0" y="0"/>
                <wp:positionH relativeFrom="column">
                  <wp:posOffset>0</wp:posOffset>
                </wp:positionH>
                <wp:positionV relativeFrom="paragraph">
                  <wp:posOffset>45720</wp:posOffset>
                </wp:positionV>
                <wp:extent cx="3079630" cy="1404620"/>
                <wp:effectExtent l="0" t="0" r="26035" b="203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1404620"/>
                        </a:xfrm>
                        <a:prstGeom prst="rect">
                          <a:avLst/>
                        </a:prstGeom>
                        <a:solidFill>
                          <a:srgbClr val="FFFF00"/>
                        </a:solidFill>
                        <a:ln w="9525">
                          <a:solidFill>
                            <a:srgbClr val="000000"/>
                          </a:solidFill>
                          <a:miter lim="800000"/>
                          <a:headEnd/>
                          <a:tailEnd/>
                        </a:ln>
                      </wps:spPr>
                      <wps:txbx>
                        <w:txbxContent>
                          <w:p w14:paraId="5A65B39A" w14:textId="77777777" w:rsidR="00564EA5" w:rsidRPr="00BE4988" w:rsidRDefault="00564EA5" w:rsidP="0067040D">
                            <w:pPr>
                              <w:rPr>
                                <w:i/>
                                <w:sz w:val="20"/>
                              </w:rPr>
                            </w:pPr>
                            <w:r w:rsidRPr="00BE4988">
                              <w:rPr>
                                <w:i/>
                                <w:sz w:val="20"/>
                              </w:rPr>
                              <w:t>Double-click the chart to edit in separate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D8E73" id="_x0000_s1037" type="#_x0000_t202" style="position:absolute;left:0;text-align:left;margin-left:0;margin-top:3.6pt;width:242.5pt;height:110.6pt;z-index:-2516582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" fillcolor="yellow">
                <v:textbox style="mso-fit-shape-to-text:t">
                  <w:txbxContent>
                    <w:p w14:paraId="5A65B39A" w14:textId="77777777" w:rsidR="00564EA5" w:rsidRPr="00BE4988" w:rsidRDefault="00564EA5" w:rsidP="0067040D">
                      <w:pPr>
                        <w:rPr>
                          <w:i/>
                          <w:sz w:val="20"/>
                        </w:rPr>
                      </w:pPr>
                      <w:r w:rsidRPr="00BE4988">
                        <w:rPr>
                          <w:i/>
                          <w:sz w:val="20"/>
                        </w:rPr>
                        <w:t>Double-click the chart to edit in separate document</w:t>
                      </w:r>
                    </w:p>
                  </w:txbxContent>
                </v:textbox>
              </v:shape>
            </w:pict>
          </mc:Fallback>
        </mc:AlternateContent>
      </w:r>
    </w:p>
    <w:p w14:paraId="5FACCE3D" w14:textId="77777777" w:rsidR="0067040D" w:rsidRPr="0067040D" w:rsidRDefault="0067040D" w:rsidP="00C857F2">
      <w:pPr>
        <w:pStyle w:val="Heading2"/>
        <w:numPr>
          <w:ilvl w:val="0"/>
          <w:numId w:val="0"/>
        </w:numPr>
        <w:ind w:left="720"/>
      </w:pPr>
      <w:bookmarkStart w:id="55" w:name="_10.4_Appendix_4"/>
      <w:bookmarkStart w:id="56" w:name="_Toc154667074"/>
      <w:bookmarkStart w:id="57" w:name="_Toc205375343"/>
      <w:bookmarkEnd w:id="55"/>
      <w:r>
        <w:lastRenderedPageBreak/>
        <w:t>10.4</w:t>
      </w:r>
      <w:r>
        <w:tab/>
        <w:t>Appendix 4</w:t>
      </w:r>
      <w:r w:rsidRPr="0067040D">
        <w:tab/>
        <w:t xml:space="preserve"> </w:t>
      </w:r>
      <w:r w:rsidRPr="00C857F2">
        <w:t>Flowchart</w:t>
      </w:r>
      <w:r w:rsidRPr="0067040D">
        <w:t xml:space="preserve"> – responding to a cold chain breach</w:t>
      </w:r>
      <w:bookmarkEnd w:id="56"/>
      <w:bookmarkEnd w:id="57"/>
    </w:p>
    <w:p w14:paraId="0370E8FC" w14:textId="77777777" w:rsidR="006F5AD5" w:rsidRDefault="0067040D" w:rsidP="006F5AD5">
      <w:r>
        <w:t xml:space="preserve">(Please also see corresponding </w:t>
      </w:r>
      <w:hyperlink w:anchor="_3.3_Responding_to" w:history="1">
        <w:r w:rsidRPr="00FF0383">
          <w:rPr>
            <w:rStyle w:val="Hyperlink"/>
          </w:rPr>
          <w:t>SOP</w:t>
        </w:r>
      </w:hyperlink>
      <w:r>
        <w:t>)</w:t>
      </w:r>
    </w:p>
    <w:p w14:paraId="1DA6B177" w14:textId="366C7DD5" w:rsidR="0067040D" w:rsidRDefault="00E4303D" w:rsidP="006F5AD5">
      <w:r>
        <w:rPr>
          <w:noProof/>
        </w:rPr>
        <mc:AlternateContent>
          <mc:Choice Requires="wps">
            <w:drawing>
              <wp:anchor distT="45720" distB="45720" distL="114300" distR="114300" simplePos="0" relativeHeight="251666458" behindDoc="0" locked="0" layoutInCell="1" allowOverlap="1" wp14:anchorId="7B24224D" wp14:editId="30651122">
                <wp:simplePos x="0" y="0"/>
                <wp:positionH relativeFrom="column">
                  <wp:posOffset>3495675</wp:posOffset>
                </wp:positionH>
                <wp:positionV relativeFrom="paragraph">
                  <wp:posOffset>6497320</wp:posOffset>
                </wp:positionV>
                <wp:extent cx="1847850" cy="1404620"/>
                <wp:effectExtent l="0" t="0" r="19050" b="26670"/>
                <wp:wrapNone/>
                <wp:docPr id="1068234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chemeClr val="bg2">
                              <a:lumMod val="75000"/>
                            </a:schemeClr>
                          </a:solidFill>
                          <a:miter lim="800000"/>
                          <a:headEnd/>
                          <a:tailEnd/>
                        </a:ln>
                      </wps:spPr>
                      <wps:txbx>
                        <w:txbxContent>
                          <w:p w14:paraId="444689F4" w14:textId="76E9E503" w:rsidR="00E4303D" w:rsidRDefault="00E4303D" w:rsidP="00E4303D">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Pr>
                                <w:color w:val="1F4E79" w:themeColor="accent1" w:themeShade="80"/>
                                <w:sz w:val="20"/>
                                <w:szCs w:val="22"/>
                              </w:rPr>
                              <w:t>Dispose of medicines as per the FNHC Waste Management Policy</w:t>
                            </w:r>
                          </w:p>
                          <w:p w14:paraId="4F871C8A" w14:textId="0E553E71" w:rsidR="0080626D" w:rsidRPr="004338F3" w:rsidRDefault="0080626D" w:rsidP="00E4303D">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Pr>
                                <w:color w:val="1F4E79" w:themeColor="accent1" w:themeShade="80"/>
                                <w:sz w:val="20"/>
                                <w:szCs w:val="22"/>
                              </w:rPr>
                              <w:t>Make arrangements to replace the wasted medicines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4224D" id="_x0000_t202" coordsize="21600,21600" o:spt="202" path="m,l,21600r21600,l21600,xe">
                <v:stroke joinstyle="miter"/>
                <v:path gradientshapeok="t" o:connecttype="rect"/>
              </v:shapetype>
              <v:shape id="_x0000_s1038" type="#_x0000_t202" style="position:absolute;left:0;text-align:left;margin-left:275.25pt;margin-top:511.6pt;width:145.5pt;height:110.6pt;z-index:2516664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" strokecolor="#aeaaaa [2414]">
                <v:textbox style="mso-fit-shape-to-text:t">
                  <w:txbxContent>
                    <w:p w14:paraId="444689F4" w14:textId="76E9E503" w:rsidR="00E4303D" w:rsidRDefault="00E4303D" w:rsidP="00E4303D">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Pr>
                          <w:color w:val="1F4E79" w:themeColor="accent1" w:themeShade="80"/>
                          <w:sz w:val="20"/>
                          <w:szCs w:val="22"/>
                        </w:rPr>
                        <w:t>Dispose of medicines as per the FNHC Waste Management Policy</w:t>
                      </w:r>
                    </w:p>
                    <w:p w14:paraId="4F871C8A" w14:textId="0E553E71" w:rsidR="0080626D" w:rsidRPr="004338F3" w:rsidRDefault="0080626D" w:rsidP="00E4303D">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Pr>
                          <w:color w:val="1F4E79" w:themeColor="accent1" w:themeShade="80"/>
                          <w:sz w:val="20"/>
                          <w:szCs w:val="22"/>
                        </w:rPr>
                        <w:t>Make arrangements to replace the wasted medicines</w:t>
                      </w:r>
                    </w:p>
                  </w:txbxContent>
                </v:textbox>
              </v:shape>
            </w:pict>
          </mc:Fallback>
        </mc:AlternateContent>
      </w:r>
      <w:r w:rsidR="000E4C8B">
        <w:rPr>
          <w:noProof/>
        </w:rPr>
        <mc:AlternateContent>
          <mc:Choice Requires="wps">
            <w:drawing>
              <wp:anchor distT="45720" distB="45720" distL="114300" distR="114300" simplePos="0" relativeHeight="251664410" behindDoc="0" locked="0" layoutInCell="1" allowOverlap="1" wp14:anchorId="134501E2" wp14:editId="3647BDD9">
                <wp:simplePos x="0" y="0"/>
                <wp:positionH relativeFrom="column">
                  <wp:posOffset>3238500</wp:posOffset>
                </wp:positionH>
                <wp:positionV relativeFrom="paragraph">
                  <wp:posOffset>1858645</wp:posOffset>
                </wp:positionV>
                <wp:extent cx="2390775" cy="1404620"/>
                <wp:effectExtent l="0" t="0" r="28575" b="20320"/>
                <wp:wrapNone/>
                <wp:docPr id="1780573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solidFill>
                            <a:schemeClr val="bg2">
                              <a:lumMod val="75000"/>
                            </a:schemeClr>
                          </a:solidFill>
                          <a:miter lim="800000"/>
                          <a:headEnd/>
                          <a:tailEnd/>
                        </a:ln>
                      </wps:spPr>
                      <wps:txbx>
                        <w:txbxContent>
                          <w:p w14:paraId="55F5606F" w14:textId="23A0EEA6" w:rsidR="000E4C8B" w:rsidRPr="00876C62" w:rsidRDefault="000E4C8B" w:rsidP="00876C62">
                            <w:pPr>
                              <w:spacing w:before="0" w:line="240" w:lineRule="auto"/>
                              <w:jc w:val="center"/>
                              <w:rPr>
                                <w:b/>
                                <w:bCs/>
                                <w:color w:val="1F4E79" w:themeColor="accent1" w:themeShade="80"/>
                                <w:sz w:val="20"/>
                                <w:szCs w:val="22"/>
                              </w:rPr>
                            </w:pPr>
                            <w:r w:rsidRPr="00876C62">
                              <w:rPr>
                                <w:b/>
                                <w:bCs/>
                                <w:color w:val="1F4E79" w:themeColor="accent1" w:themeShade="80"/>
                                <w:sz w:val="20"/>
                                <w:szCs w:val="22"/>
                              </w:rPr>
                              <w:t xml:space="preserve">Embargo </w:t>
                            </w:r>
                            <w:r w:rsidR="00021410" w:rsidRPr="00876C62">
                              <w:rPr>
                                <w:b/>
                                <w:bCs/>
                                <w:color w:val="1F4E79" w:themeColor="accent1" w:themeShade="80"/>
                                <w:sz w:val="20"/>
                                <w:szCs w:val="22"/>
                              </w:rPr>
                              <w:t>Medicines Fridge</w:t>
                            </w:r>
                          </w:p>
                          <w:p w14:paraId="6A90E2D6" w14:textId="00ABA8B2" w:rsidR="00021410" w:rsidRPr="00876C62" w:rsidRDefault="004338F3" w:rsidP="0014495B">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sidR="004C210F" w:rsidRPr="00876C62">
                              <w:rPr>
                                <w:color w:val="1F4E79" w:themeColor="accent1" w:themeShade="80"/>
                                <w:sz w:val="20"/>
                                <w:szCs w:val="22"/>
                              </w:rPr>
                              <w:t>Isolate potentially compromised medicines. Maintain +2</w:t>
                            </w:r>
                            <w:r w:rsidR="004C210F" w:rsidRPr="00876C62">
                              <w:rPr>
                                <w:rFonts w:cs="Arial"/>
                                <w:color w:val="1F4E79" w:themeColor="accent1" w:themeShade="80"/>
                                <w:sz w:val="20"/>
                                <w:szCs w:val="22"/>
                              </w:rPr>
                              <w:t>°</w:t>
                            </w:r>
                            <w:r w:rsidR="00EA212D" w:rsidRPr="00876C62">
                              <w:rPr>
                                <w:color w:val="1F4E79" w:themeColor="accent1" w:themeShade="80"/>
                                <w:sz w:val="20"/>
                                <w:szCs w:val="22"/>
                              </w:rPr>
                              <w:t>C to +8</w:t>
                            </w:r>
                            <w:r w:rsidR="00EA212D" w:rsidRPr="00876C62">
                              <w:rPr>
                                <w:rFonts w:cs="Arial"/>
                                <w:color w:val="1F4E79" w:themeColor="accent1" w:themeShade="80"/>
                                <w:sz w:val="20"/>
                                <w:szCs w:val="22"/>
                              </w:rPr>
                              <w:t>°</w:t>
                            </w:r>
                            <w:r w:rsidR="00EA212D" w:rsidRPr="00876C62">
                              <w:rPr>
                                <w:color w:val="1F4E79" w:themeColor="accent1" w:themeShade="80"/>
                                <w:sz w:val="20"/>
                                <w:szCs w:val="22"/>
                              </w:rPr>
                              <w:t>C if possible. If not, consider moving these to an alternativ</w:t>
                            </w:r>
                            <w:r w:rsidR="00CB1E3E" w:rsidRPr="00876C62">
                              <w:rPr>
                                <w:color w:val="1F4E79" w:themeColor="accent1" w:themeShade="80"/>
                                <w:sz w:val="20"/>
                                <w:szCs w:val="22"/>
                              </w:rPr>
                              <w:t>e monitored environment.</w:t>
                            </w:r>
                          </w:p>
                          <w:p w14:paraId="69DF0DE4" w14:textId="618817F5"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Clearly label ‘Not for Use’</w:t>
                            </w:r>
                          </w:p>
                          <w:p w14:paraId="22F9392C" w14:textId="24838C49"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Fridge should remain switched on, thermometers and temperature probes not disturbed</w:t>
                            </w:r>
                          </w:p>
                          <w:p w14:paraId="3EBA2F33" w14:textId="2954D33D"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Communicate with colleagues and staff within the organi</w:t>
                            </w:r>
                            <w:r w:rsidR="001B2477">
                              <w:rPr>
                                <w:color w:val="1F4E79" w:themeColor="accent1" w:themeShade="80"/>
                                <w:sz w:val="20"/>
                                <w:szCs w:val="22"/>
                              </w:rPr>
                              <w:t>s</w:t>
                            </w:r>
                            <w:r w:rsidR="00CB1E3E" w:rsidRPr="004338F3">
                              <w:rPr>
                                <w:color w:val="1F4E79" w:themeColor="accent1" w:themeShade="80"/>
                                <w:sz w:val="20"/>
                                <w:szCs w:val="22"/>
                              </w:rPr>
                              <w:t>ation to ensure medicines and fridge are not used until further notice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501E2" id="_x0000_s1039" type="#_x0000_t202" style="position:absolute;left:0;text-align:left;margin-left:255pt;margin-top:146.35pt;width:188.25pt;height:110.6pt;z-index:25166441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" strokecolor="#aeaaaa [2414]">
                <v:textbox style="mso-fit-shape-to-text:t">
                  <w:txbxContent>
                    <w:p w14:paraId="55F5606F" w14:textId="23A0EEA6" w:rsidR="000E4C8B" w:rsidRPr="00876C62" w:rsidRDefault="000E4C8B" w:rsidP="00876C62">
                      <w:pPr>
                        <w:spacing w:before="0" w:line="240" w:lineRule="auto"/>
                        <w:jc w:val="center"/>
                        <w:rPr>
                          <w:b/>
                          <w:bCs/>
                          <w:color w:val="1F4E79" w:themeColor="accent1" w:themeShade="80"/>
                          <w:sz w:val="20"/>
                          <w:szCs w:val="22"/>
                        </w:rPr>
                      </w:pPr>
                      <w:r w:rsidRPr="00876C62">
                        <w:rPr>
                          <w:b/>
                          <w:bCs/>
                          <w:color w:val="1F4E79" w:themeColor="accent1" w:themeShade="80"/>
                          <w:sz w:val="20"/>
                          <w:szCs w:val="22"/>
                        </w:rPr>
                        <w:t xml:space="preserve">Embargo </w:t>
                      </w:r>
                      <w:r w:rsidR="00021410" w:rsidRPr="00876C62">
                        <w:rPr>
                          <w:b/>
                          <w:bCs/>
                          <w:color w:val="1F4E79" w:themeColor="accent1" w:themeShade="80"/>
                          <w:sz w:val="20"/>
                          <w:szCs w:val="22"/>
                        </w:rPr>
                        <w:t>Medicines Fridge</w:t>
                      </w:r>
                    </w:p>
                    <w:p w14:paraId="6A90E2D6" w14:textId="00ABA8B2" w:rsidR="00021410" w:rsidRPr="00876C62" w:rsidRDefault="004338F3" w:rsidP="0014495B">
                      <w:pPr>
                        <w:pStyle w:val="ListParagraph"/>
                        <w:spacing w:before="0" w:line="240" w:lineRule="auto"/>
                        <w:ind w:left="0" w:right="-154"/>
                        <w:jc w:val="left"/>
                        <w:rPr>
                          <w:color w:val="1F4E79" w:themeColor="accent1" w:themeShade="80"/>
                          <w:sz w:val="20"/>
                          <w:szCs w:val="22"/>
                        </w:rPr>
                      </w:pPr>
                      <w:r>
                        <w:rPr>
                          <w:color w:val="1F4E79" w:themeColor="accent1" w:themeShade="80"/>
                          <w:sz w:val="20"/>
                          <w:szCs w:val="22"/>
                        </w:rPr>
                        <w:sym w:font="Wingdings" w:char="F0D8"/>
                      </w:r>
                      <w:r w:rsidR="004C210F" w:rsidRPr="00876C62">
                        <w:rPr>
                          <w:color w:val="1F4E79" w:themeColor="accent1" w:themeShade="80"/>
                          <w:sz w:val="20"/>
                          <w:szCs w:val="22"/>
                        </w:rPr>
                        <w:t>Isolate potentially compromised medicines. Maintain +2</w:t>
                      </w:r>
                      <w:r w:rsidR="004C210F" w:rsidRPr="00876C62">
                        <w:rPr>
                          <w:rFonts w:cs="Arial"/>
                          <w:color w:val="1F4E79" w:themeColor="accent1" w:themeShade="80"/>
                          <w:sz w:val="20"/>
                          <w:szCs w:val="22"/>
                        </w:rPr>
                        <w:t>°</w:t>
                      </w:r>
                      <w:r w:rsidR="00EA212D" w:rsidRPr="00876C62">
                        <w:rPr>
                          <w:color w:val="1F4E79" w:themeColor="accent1" w:themeShade="80"/>
                          <w:sz w:val="20"/>
                          <w:szCs w:val="22"/>
                        </w:rPr>
                        <w:t>C to +8</w:t>
                      </w:r>
                      <w:r w:rsidR="00EA212D" w:rsidRPr="00876C62">
                        <w:rPr>
                          <w:rFonts w:cs="Arial"/>
                          <w:color w:val="1F4E79" w:themeColor="accent1" w:themeShade="80"/>
                          <w:sz w:val="20"/>
                          <w:szCs w:val="22"/>
                        </w:rPr>
                        <w:t>°</w:t>
                      </w:r>
                      <w:r w:rsidR="00EA212D" w:rsidRPr="00876C62">
                        <w:rPr>
                          <w:color w:val="1F4E79" w:themeColor="accent1" w:themeShade="80"/>
                          <w:sz w:val="20"/>
                          <w:szCs w:val="22"/>
                        </w:rPr>
                        <w:t>C if possible. If not, consider moving these to an alternativ</w:t>
                      </w:r>
                      <w:r w:rsidR="00CB1E3E" w:rsidRPr="00876C62">
                        <w:rPr>
                          <w:color w:val="1F4E79" w:themeColor="accent1" w:themeShade="80"/>
                          <w:sz w:val="20"/>
                          <w:szCs w:val="22"/>
                        </w:rPr>
                        <w:t>e monitored environment.</w:t>
                      </w:r>
                    </w:p>
                    <w:p w14:paraId="69DF0DE4" w14:textId="618817F5"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Clearly label ‘Not for Use’</w:t>
                      </w:r>
                    </w:p>
                    <w:p w14:paraId="22F9392C" w14:textId="24838C49"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Fridge should remain switched on, thermometers and temperature probes not disturbed</w:t>
                      </w:r>
                    </w:p>
                    <w:p w14:paraId="3EBA2F33" w14:textId="2954D33D" w:rsidR="00CB1E3E" w:rsidRPr="004338F3" w:rsidRDefault="004338F3" w:rsidP="004338F3">
                      <w:pPr>
                        <w:spacing w:before="0" w:line="240" w:lineRule="auto"/>
                        <w:rPr>
                          <w:color w:val="1F4E79" w:themeColor="accent1" w:themeShade="80"/>
                          <w:sz w:val="20"/>
                          <w:szCs w:val="22"/>
                        </w:rPr>
                      </w:pPr>
                      <w:r>
                        <w:rPr>
                          <w:color w:val="1F4E79" w:themeColor="accent1" w:themeShade="80"/>
                          <w:sz w:val="20"/>
                          <w:szCs w:val="22"/>
                        </w:rPr>
                        <w:sym w:font="Wingdings" w:char="F0D8"/>
                      </w:r>
                      <w:r w:rsidR="00CB1E3E" w:rsidRPr="004338F3">
                        <w:rPr>
                          <w:color w:val="1F4E79" w:themeColor="accent1" w:themeShade="80"/>
                          <w:sz w:val="20"/>
                          <w:szCs w:val="22"/>
                        </w:rPr>
                        <w:t>Communicate with colleagues and staff within the organi</w:t>
                      </w:r>
                      <w:r w:rsidR="001B2477">
                        <w:rPr>
                          <w:color w:val="1F4E79" w:themeColor="accent1" w:themeShade="80"/>
                          <w:sz w:val="20"/>
                          <w:szCs w:val="22"/>
                        </w:rPr>
                        <w:t>s</w:t>
                      </w:r>
                      <w:r w:rsidR="00CB1E3E" w:rsidRPr="004338F3">
                        <w:rPr>
                          <w:color w:val="1F4E79" w:themeColor="accent1" w:themeShade="80"/>
                          <w:sz w:val="20"/>
                          <w:szCs w:val="22"/>
                        </w:rPr>
                        <w:t>ation to ensure medicines and fridge are not used until further notice</w:t>
                      </w:r>
                    </w:p>
                  </w:txbxContent>
                </v:textbox>
              </v:shape>
            </w:pict>
          </mc:Fallback>
        </mc:AlternateContent>
      </w:r>
      <w:r w:rsidR="0067040D">
        <w:rPr>
          <w:noProof/>
          <w:lang w:val="en-GB" w:eastAsia="en-GB"/>
        </w:rPr>
        <w:drawing>
          <wp:inline distT="0" distB="0" distL="0" distR="0" wp14:anchorId="45418214" wp14:editId="62CD7975">
            <wp:extent cx="5731510" cy="78270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ponding to a cold chain breach.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827010"/>
                    </a:xfrm>
                    <a:prstGeom prst="rect">
                      <a:avLst/>
                    </a:prstGeom>
                  </pic:spPr>
                </pic:pic>
              </a:graphicData>
            </a:graphic>
          </wp:inline>
        </w:drawing>
      </w:r>
    </w:p>
    <w:p w14:paraId="1EF2D243" w14:textId="77777777" w:rsidR="0067040D" w:rsidRDefault="0067040D" w:rsidP="0067040D">
      <w:pPr>
        <w:pStyle w:val="NormalWeb"/>
      </w:pPr>
    </w:p>
    <w:p w14:paraId="6479185F" w14:textId="77777777" w:rsidR="00C857F2" w:rsidRDefault="00564EA5" w:rsidP="00C857F2">
      <w:pPr>
        <w:pStyle w:val="Heading2"/>
        <w:numPr>
          <w:ilvl w:val="1"/>
          <w:numId w:val="32"/>
        </w:numPr>
      </w:pPr>
      <w:bookmarkStart w:id="58" w:name="_10.5_Appendix_5"/>
      <w:bookmarkStart w:id="59" w:name="_Toc154667075"/>
      <w:bookmarkStart w:id="60" w:name="_Toc205375344"/>
      <w:bookmarkEnd w:id="58"/>
      <w:r>
        <w:lastRenderedPageBreak/>
        <w:t>Appendix 5</w:t>
      </w:r>
      <w:r>
        <w:tab/>
      </w:r>
      <w:r w:rsidR="00C857F2">
        <w:t>Example Letter</w:t>
      </w:r>
      <w:bookmarkEnd w:id="60"/>
    </w:p>
    <w:p w14:paraId="14A8F205" w14:textId="77777777" w:rsidR="0067040D" w:rsidRPr="00204DE1" w:rsidRDefault="0067040D" w:rsidP="00C857F2">
      <w:r w:rsidRPr="00204DE1">
        <w:t xml:space="preserve">Example of letter to patient / carer / parent informing of a vaccine that has been administered </w:t>
      </w:r>
      <w:proofErr w:type="spellStart"/>
      <w:r w:rsidRPr="00204DE1">
        <w:t>off-licence</w:t>
      </w:r>
      <w:proofErr w:type="spellEnd"/>
      <w:r w:rsidRPr="00204DE1">
        <w:t xml:space="preserve"> and offering revaccination</w:t>
      </w:r>
      <w:bookmarkEnd w:id="59"/>
      <w:r w:rsidRPr="00204DE1">
        <w:t xml:space="preserve"> </w:t>
      </w:r>
    </w:p>
    <w:p w14:paraId="305966CF" w14:textId="77777777" w:rsidR="003E30D6" w:rsidRDefault="003E30D6" w:rsidP="003E30D6"/>
    <w:p w14:paraId="70C9E77E" w14:textId="77777777" w:rsidR="003E30D6" w:rsidRPr="003E30D6" w:rsidRDefault="003E30D6" w:rsidP="003E30D6">
      <w:pPr>
        <w:spacing w:before="0"/>
        <w:jc w:val="right"/>
        <w:rPr>
          <w:rFonts w:cs="Arial"/>
          <w:color w:val="1F4E79" w:themeColor="accent1" w:themeShade="80"/>
          <w:sz w:val="32"/>
        </w:rPr>
      </w:pPr>
      <w:r w:rsidRPr="003E30D6">
        <w:rPr>
          <w:rFonts w:cs="Arial"/>
          <w:noProof/>
          <w:color w:val="1F4E79" w:themeColor="accent1" w:themeShade="80"/>
          <w:sz w:val="32"/>
          <w:lang w:val="en-GB" w:eastAsia="en-GB"/>
        </w:rPr>
        <w:drawing>
          <wp:anchor distT="0" distB="0" distL="114300" distR="114300" simplePos="0" relativeHeight="251658259" behindDoc="0" locked="0" layoutInCell="1" allowOverlap="1" wp14:anchorId="07464F67" wp14:editId="2F60E854">
            <wp:simplePos x="0" y="0"/>
            <wp:positionH relativeFrom="column">
              <wp:posOffset>0</wp:posOffset>
            </wp:positionH>
            <wp:positionV relativeFrom="paragraph">
              <wp:posOffset>5344</wp:posOffset>
            </wp:positionV>
            <wp:extent cx="1326635" cy="581891"/>
            <wp:effectExtent l="0" t="0" r="6985"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NHC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6635" cy="581891"/>
                    </a:xfrm>
                    <a:prstGeom prst="rect">
                      <a:avLst/>
                    </a:prstGeom>
                  </pic:spPr>
                </pic:pic>
              </a:graphicData>
            </a:graphic>
            <wp14:sizeRelH relativeFrom="page">
              <wp14:pctWidth>0</wp14:pctWidth>
            </wp14:sizeRelH>
            <wp14:sizeRelV relativeFrom="page">
              <wp14:pctHeight>0</wp14:pctHeight>
            </wp14:sizeRelV>
          </wp:anchor>
        </w:drawing>
      </w:r>
      <w:r w:rsidRPr="003E30D6">
        <w:rPr>
          <w:rFonts w:cs="Arial"/>
          <w:color w:val="1F4E79" w:themeColor="accent1" w:themeShade="80"/>
          <w:sz w:val="32"/>
        </w:rPr>
        <w:t>Example Letter – Vaccine administered which later found to have broken the cold chain</w:t>
      </w:r>
    </w:p>
    <w:p w14:paraId="0CC2B3E1" w14:textId="77777777" w:rsidR="003E30D6" w:rsidRDefault="003E30D6" w:rsidP="003E30D6">
      <w:pPr>
        <w:rPr>
          <w:b/>
          <w:i/>
        </w:rPr>
      </w:pPr>
    </w:p>
    <w:p w14:paraId="247B6FD1" w14:textId="77777777" w:rsidR="003E30D6" w:rsidRPr="002067C8" w:rsidRDefault="003E30D6" w:rsidP="003E30D6">
      <w:pPr>
        <w:rPr>
          <w:b/>
          <w:i/>
        </w:rPr>
      </w:pPr>
      <w:r w:rsidRPr="002067C8">
        <w:rPr>
          <w:b/>
          <w:i/>
        </w:rPr>
        <w:t>(Please use the FNHC approved letter template)</w:t>
      </w:r>
    </w:p>
    <w:p w14:paraId="2E7D7DCB" w14:textId="77777777" w:rsidR="003E30D6" w:rsidRDefault="003E30D6" w:rsidP="003E30D6"/>
    <w:p w14:paraId="1F4F988F" w14:textId="77777777" w:rsidR="003E30D6" w:rsidRPr="003E30D6" w:rsidRDefault="003E30D6" w:rsidP="003E30D6">
      <w:pPr>
        <w:spacing w:before="0"/>
        <w:rPr>
          <w:sz w:val="24"/>
        </w:rPr>
      </w:pPr>
      <w:r w:rsidRPr="003E30D6">
        <w:rPr>
          <w:sz w:val="24"/>
        </w:rPr>
        <w:t>Dear (</w:t>
      </w:r>
      <w:r w:rsidRPr="003E30D6">
        <w:rPr>
          <w:i/>
          <w:sz w:val="24"/>
        </w:rPr>
        <w:t>patient or carer’s name</w:t>
      </w:r>
      <w:r w:rsidRPr="003E30D6">
        <w:rPr>
          <w:sz w:val="24"/>
        </w:rPr>
        <w:t>)</w:t>
      </w:r>
    </w:p>
    <w:p w14:paraId="4B9C682F" w14:textId="77777777" w:rsidR="003E30D6" w:rsidRPr="003E30D6" w:rsidRDefault="003E30D6" w:rsidP="003E30D6">
      <w:pPr>
        <w:spacing w:before="0"/>
        <w:rPr>
          <w:sz w:val="24"/>
        </w:rPr>
      </w:pPr>
    </w:p>
    <w:p w14:paraId="4A55C2CB" w14:textId="77777777" w:rsidR="003E30D6" w:rsidRPr="003E30D6" w:rsidRDefault="003E30D6" w:rsidP="003E30D6">
      <w:pPr>
        <w:spacing w:before="0"/>
        <w:rPr>
          <w:sz w:val="24"/>
        </w:rPr>
      </w:pPr>
      <w:r w:rsidRPr="003E30D6">
        <w:rPr>
          <w:sz w:val="24"/>
        </w:rPr>
        <w:t>Re: Vaccines received at (</w:t>
      </w:r>
      <w:r w:rsidRPr="003E30D6">
        <w:rPr>
          <w:i/>
          <w:sz w:val="24"/>
        </w:rPr>
        <w:t>insert name of clinic or provider</w:t>
      </w:r>
      <w:r w:rsidRPr="003E30D6">
        <w:rPr>
          <w:sz w:val="24"/>
        </w:rPr>
        <w:t>)</w:t>
      </w:r>
    </w:p>
    <w:p w14:paraId="571EB8EA" w14:textId="77777777" w:rsidR="003E30D6" w:rsidRPr="003E30D6" w:rsidRDefault="003E30D6" w:rsidP="003E30D6">
      <w:pPr>
        <w:spacing w:before="0"/>
        <w:rPr>
          <w:sz w:val="24"/>
        </w:rPr>
      </w:pPr>
    </w:p>
    <w:p w14:paraId="50A8DAAC" w14:textId="77777777" w:rsidR="003E30D6" w:rsidRPr="003E30D6" w:rsidRDefault="003E30D6" w:rsidP="003E30D6">
      <w:pPr>
        <w:spacing w:before="0"/>
        <w:rPr>
          <w:sz w:val="24"/>
        </w:rPr>
      </w:pPr>
      <w:r w:rsidRPr="003E30D6">
        <w:rPr>
          <w:sz w:val="24"/>
        </w:rPr>
        <w:t xml:space="preserve">I am writing to inform you that we have recently become aware of a problem with the storage* or administration* of the vaccine or vaccines which you* or your child* received at </w:t>
      </w:r>
      <w:r w:rsidRPr="003E30D6">
        <w:rPr>
          <w:i/>
          <w:sz w:val="24"/>
        </w:rPr>
        <w:t>(insert clinic or provider name</w:t>
      </w:r>
      <w:r w:rsidRPr="003E30D6">
        <w:rPr>
          <w:sz w:val="24"/>
        </w:rPr>
        <w:t>).</w:t>
      </w:r>
    </w:p>
    <w:p w14:paraId="78D9E760" w14:textId="77777777" w:rsidR="003E30D6" w:rsidRPr="003E30D6" w:rsidRDefault="003E30D6" w:rsidP="003E30D6">
      <w:pPr>
        <w:spacing w:before="0"/>
        <w:rPr>
          <w:sz w:val="24"/>
        </w:rPr>
      </w:pPr>
    </w:p>
    <w:p w14:paraId="5A8E477B" w14:textId="77777777" w:rsidR="003E30D6" w:rsidRPr="003E30D6" w:rsidRDefault="003E30D6" w:rsidP="003E30D6">
      <w:pPr>
        <w:spacing w:before="0"/>
        <w:rPr>
          <w:sz w:val="24"/>
        </w:rPr>
      </w:pPr>
      <w:r w:rsidRPr="003E30D6">
        <w:rPr>
          <w:sz w:val="24"/>
        </w:rPr>
        <w:t xml:space="preserve">As a result of this </w:t>
      </w:r>
      <w:proofErr w:type="gramStart"/>
      <w:r w:rsidRPr="003E30D6">
        <w:rPr>
          <w:sz w:val="24"/>
        </w:rPr>
        <w:t>problem</w:t>
      </w:r>
      <w:proofErr w:type="gramEnd"/>
      <w:r w:rsidRPr="003E30D6">
        <w:rPr>
          <w:sz w:val="24"/>
        </w:rPr>
        <w:t xml:space="preserve"> you* or your child* may not gain full protection from this vaccination and we would therefore recommend that you* or your child have a repeat vaccination as soon as possible.</w:t>
      </w:r>
    </w:p>
    <w:p w14:paraId="1F593265" w14:textId="77777777" w:rsidR="003E30D6" w:rsidRPr="003E30D6" w:rsidRDefault="003E30D6" w:rsidP="003E30D6">
      <w:pPr>
        <w:spacing w:before="0"/>
        <w:rPr>
          <w:sz w:val="24"/>
        </w:rPr>
      </w:pPr>
    </w:p>
    <w:p w14:paraId="3BEF1812" w14:textId="77777777" w:rsidR="003E30D6" w:rsidRPr="003E30D6" w:rsidRDefault="003E30D6" w:rsidP="003E30D6">
      <w:pPr>
        <w:spacing w:before="0"/>
        <w:rPr>
          <w:sz w:val="24"/>
        </w:rPr>
      </w:pPr>
      <w:r w:rsidRPr="003E30D6">
        <w:rPr>
          <w:sz w:val="24"/>
        </w:rPr>
        <w:t>I understand you may have some questions regarding this incident and would ask that you call the provider or clinic on (</w:t>
      </w:r>
      <w:r w:rsidRPr="003E30D6">
        <w:rPr>
          <w:i/>
          <w:sz w:val="24"/>
        </w:rPr>
        <w:t>insert telephone number</w:t>
      </w:r>
      <w:r w:rsidRPr="003E30D6">
        <w:rPr>
          <w:sz w:val="24"/>
        </w:rPr>
        <w:t xml:space="preserve">) and make an appointment. </w:t>
      </w:r>
    </w:p>
    <w:p w14:paraId="5E7B3A09" w14:textId="77777777" w:rsidR="003E30D6" w:rsidRPr="003E30D6" w:rsidRDefault="003E30D6" w:rsidP="003E30D6">
      <w:pPr>
        <w:spacing w:before="0"/>
        <w:rPr>
          <w:sz w:val="24"/>
        </w:rPr>
      </w:pPr>
    </w:p>
    <w:p w14:paraId="386E60C2" w14:textId="77777777" w:rsidR="003E30D6" w:rsidRPr="003E30D6" w:rsidRDefault="003E30D6" w:rsidP="003E30D6">
      <w:pPr>
        <w:spacing w:before="0"/>
        <w:rPr>
          <w:sz w:val="24"/>
        </w:rPr>
      </w:pPr>
      <w:r w:rsidRPr="003E30D6">
        <w:rPr>
          <w:sz w:val="24"/>
        </w:rPr>
        <w:t xml:space="preserve">At this appointment we will address any questions you may have regarding the incident and you* or your child* may or will be offered repeat vaccination. </w:t>
      </w:r>
    </w:p>
    <w:p w14:paraId="7D82C51E" w14:textId="77777777" w:rsidR="003E30D6" w:rsidRPr="003E30D6" w:rsidRDefault="003E30D6" w:rsidP="003E30D6">
      <w:pPr>
        <w:spacing w:before="0"/>
        <w:rPr>
          <w:sz w:val="24"/>
        </w:rPr>
      </w:pPr>
    </w:p>
    <w:p w14:paraId="1CD11D84" w14:textId="77777777" w:rsidR="003E30D6" w:rsidRPr="003E30D6" w:rsidRDefault="003E30D6" w:rsidP="003E30D6">
      <w:pPr>
        <w:spacing w:before="0"/>
        <w:rPr>
          <w:sz w:val="24"/>
        </w:rPr>
      </w:pPr>
      <w:r w:rsidRPr="003E30D6">
        <w:rPr>
          <w:sz w:val="24"/>
        </w:rPr>
        <w:t xml:space="preserve">I would like to </w:t>
      </w:r>
      <w:proofErr w:type="spellStart"/>
      <w:r w:rsidRPr="003E30D6">
        <w:rPr>
          <w:sz w:val="24"/>
        </w:rPr>
        <w:t>apologise</w:t>
      </w:r>
      <w:proofErr w:type="spellEnd"/>
      <w:r w:rsidRPr="003E30D6">
        <w:rPr>
          <w:sz w:val="24"/>
        </w:rPr>
        <w:t xml:space="preserve"> for any inconvenience or concern this may cause you or your family. </w:t>
      </w:r>
    </w:p>
    <w:p w14:paraId="1D66101F" w14:textId="77777777" w:rsidR="003E30D6" w:rsidRPr="003E30D6" w:rsidRDefault="003E30D6" w:rsidP="003E30D6">
      <w:pPr>
        <w:spacing w:before="0"/>
        <w:rPr>
          <w:sz w:val="24"/>
        </w:rPr>
      </w:pPr>
    </w:p>
    <w:p w14:paraId="6F852D75" w14:textId="77777777" w:rsidR="003E30D6" w:rsidRPr="003E30D6" w:rsidRDefault="003E30D6" w:rsidP="003E30D6">
      <w:pPr>
        <w:spacing w:before="0"/>
        <w:rPr>
          <w:sz w:val="24"/>
        </w:rPr>
      </w:pPr>
      <w:r w:rsidRPr="003E30D6">
        <w:rPr>
          <w:sz w:val="24"/>
        </w:rPr>
        <w:t xml:space="preserve">Please be assured that this incident has been fully investigated and every step will be taken to ensure this does not happen again. </w:t>
      </w:r>
    </w:p>
    <w:p w14:paraId="632DC42F" w14:textId="77777777" w:rsidR="003E30D6" w:rsidRPr="003E30D6" w:rsidRDefault="003E30D6" w:rsidP="003E30D6">
      <w:pPr>
        <w:spacing w:before="0"/>
        <w:rPr>
          <w:sz w:val="24"/>
        </w:rPr>
      </w:pPr>
    </w:p>
    <w:p w14:paraId="6DCC2174" w14:textId="77777777" w:rsidR="003E30D6" w:rsidRPr="003E30D6" w:rsidRDefault="003E30D6" w:rsidP="003E30D6">
      <w:pPr>
        <w:spacing w:before="0"/>
        <w:rPr>
          <w:sz w:val="24"/>
        </w:rPr>
      </w:pPr>
      <w:r w:rsidRPr="003E30D6">
        <w:rPr>
          <w:sz w:val="24"/>
        </w:rPr>
        <w:t>Yours sincerely</w:t>
      </w:r>
    </w:p>
    <w:p w14:paraId="4B2C4BF0" w14:textId="77777777" w:rsidR="003E30D6" w:rsidRPr="003E30D6" w:rsidRDefault="003E30D6" w:rsidP="003E30D6">
      <w:pPr>
        <w:spacing w:before="0"/>
        <w:rPr>
          <w:sz w:val="24"/>
        </w:rPr>
      </w:pPr>
      <w:r w:rsidRPr="003E30D6">
        <w:rPr>
          <w:sz w:val="24"/>
        </w:rPr>
        <w:t>(Name of registered manager)</w:t>
      </w:r>
    </w:p>
    <w:p w14:paraId="7D6A0622" w14:textId="77777777" w:rsidR="003E30D6" w:rsidRPr="003E30D6" w:rsidRDefault="003E30D6" w:rsidP="003E30D6">
      <w:pPr>
        <w:spacing w:before="0"/>
        <w:rPr>
          <w:sz w:val="24"/>
        </w:rPr>
      </w:pPr>
    </w:p>
    <w:p w14:paraId="677A3F49" w14:textId="77777777" w:rsidR="00564EA5" w:rsidRDefault="003E30D6" w:rsidP="003E30D6">
      <w:pPr>
        <w:spacing w:before="0"/>
        <w:rPr>
          <w:sz w:val="24"/>
        </w:rPr>
        <w:sectPr w:rsidR="00564EA5" w:rsidSect="00856DE7">
          <w:pgSz w:w="11906" w:h="16838"/>
          <w:pgMar w:top="1440" w:right="1440" w:bottom="1440" w:left="1440" w:header="708" w:footer="220" w:gutter="0"/>
          <w:cols w:space="708"/>
          <w:titlePg/>
          <w:docGrid w:linePitch="360"/>
        </w:sectPr>
      </w:pPr>
      <w:r w:rsidRPr="003E30D6">
        <w:rPr>
          <w:sz w:val="24"/>
        </w:rPr>
        <w:t>*</w:t>
      </w:r>
      <w:proofErr w:type="gramStart"/>
      <w:r w:rsidRPr="003E30D6">
        <w:rPr>
          <w:sz w:val="24"/>
        </w:rPr>
        <w:t>delete</w:t>
      </w:r>
      <w:proofErr w:type="gramEnd"/>
      <w:r w:rsidRPr="003E30D6">
        <w:rPr>
          <w:sz w:val="24"/>
        </w:rPr>
        <w:t xml:space="preserve"> as appropriate</w:t>
      </w:r>
    </w:p>
    <w:p w14:paraId="57DAB3F3" w14:textId="216E569D" w:rsidR="003E30D6" w:rsidRDefault="00000000" w:rsidP="00C857F2">
      <w:pPr>
        <w:pStyle w:val="Heading2"/>
      </w:pPr>
      <w:bookmarkStart w:id="61" w:name="_10.6_Appendix_6"/>
      <w:bookmarkStart w:id="62" w:name="_Toc154667076"/>
      <w:bookmarkStart w:id="63" w:name="_Toc205375345"/>
      <w:bookmarkEnd w:id="61"/>
      <w:r>
        <w:rPr>
          <w:noProof/>
        </w:rPr>
        <w:lastRenderedPageBreak/>
        <w:pict w14:anchorId="33BDA40D">
          <v:shape id="_x0000_s2056" type="#_x0000_t75" style="position:absolute;left:0;text-align:left;margin-left:0;margin-top:23.95pt;width:447.6pt;height:641.55pt;z-index:251658260;mso-position-horizontal:absolute;mso-position-horizontal-relative:text;mso-position-vertical:absolute;mso-position-vertical-relative:text" wrapcoords="253 279 72 396 0 512 36 1699 10782 1769 -36 2072 -36 3771 7055 4003 10782 4003 -36 4306 -36 9403 5680 9590 10782 9590 3220 9822 -36 9939 -36 18411 3654 18528 10782 18528 10782 18900 0 18923 0 19179 10782 19272 -36 19272 -36 20972 5029 21134 0 21158 -36 21414 3003 21437 3148 21437 10927 21414 10782 21134 17512 20972 17656 20785 17837 20762 18488 20622 18525 20180 18018 20180 9190 20017 11831 20017 18488 19761 18525 19296 18235 19272 10746 19272 10782 18528 15883 18528 18488 18411 18525 10265 4486 9962 10782 9590 14436 9590 18488 9403 18525 4632 3003 4376 10782 4003 13459 4003 18488 3771 18525 3328 18235 3305 10746 3259 10782 2886 18271 2886 18525 2863 18525 2397 10782 1769 3835 1397 4740 1397 5246 1303 5174 1024 21166 954 20985 652 21202 628 20732 419 2533 279 253 279">
            <v:imagedata r:id="rId46" o:title=""/>
            <o:lock v:ext="edit" aspectratio="f"/>
            <w10:wrap type="tight"/>
          </v:shape>
        </w:pict>
      </w:r>
      <w:r w:rsidR="003E30D6" w:rsidRPr="00C857F2">
        <w:t>Appendix</w:t>
      </w:r>
      <w:r w:rsidR="00C857F2">
        <w:t xml:space="preserve"> 6</w:t>
      </w:r>
      <w:r w:rsidR="00C857F2">
        <w:tab/>
      </w:r>
      <w:r w:rsidR="003E30D6" w:rsidRPr="003E30D6">
        <w:t>Cold Chain Incident Checklist</w:t>
      </w:r>
      <w:bookmarkEnd w:id="62"/>
      <w:bookmarkEnd w:id="63"/>
    </w:p>
    <w:p w14:paraId="7C3668B6" w14:textId="77777777" w:rsidR="003E30D6" w:rsidRDefault="003E30D6" w:rsidP="003E30D6"/>
    <w:p w14:paraId="4E5BFC7C" w14:textId="77777777" w:rsidR="003E30D6" w:rsidRDefault="003E30D6" w:rsidP="003E30D6"/>
    <w:p w14:paraId="39F21051" w14:textId="77777777" w:rsidR="003E30D6" w:rsidRPr="003E30D6" w:rsidRDefault="003E30D6" w:rsidP="003E30D6"/>
    <w:p w14:paraId="1668C327" w14:textId="77777777" w:rsidR="006F5AD5" w:rsidRDefault="006F5AD5" w:rsidP="006F5AD5"/>
    <w:p w14:paraId="4C136CD5" w14:textId="77777777" w:rsidR="006F5AD5" w:rsidRPr="006F5AD5" w:rsidRDefault="006F5AD5" w:rsidP="006F5AD5"/>
    <w:p w14:paraId="20431407" w14:textId="77777777" w:rsidR="006F5AD5" w:rsidRDefault="006F5AD5" w:rsidP="006F5AD5">
      <w:pPr>
        <w:jc w:val="left"/>
      </w:pPr>
    </w:p>
    <w:p w14:paraId="4864128E" w14:textId="77777777" w:rsidR="00D33D79" w:rsidRDefault="00D33D79" w:rsidP="006F5AD5">
      <w:pPr>
        <w:jc w:val="left"/>
      </w:pPr>
    </w:p>
    <w:p w14:paraId="4228AC66" w14:textId="77777777" w:rsidR="00D33D79" w:rsidRDefault="00D33D79" w:rsidP="006F5AD5">
      <w:pPr>
        <w:jc w:val="left"/>
      </w:pPr>
    </w:p>
    <w:p w14:paraId="2D6AA497" w14:textId="77777777" w:rsidR="00D33D79" w:rsidRDefault="00D33D79" w:rsidP="006F5AD5">
      <w:pPr>
        <w:jc w:val="left"/>
      </w:pPr>
    </w:p>
    <w:p w14:paraId="6F38FF08" w14:textId="77777777" w:rsidR="00D33D79" w:rsidRDefault="00D33D79" w:rsidP="006F5AD5">
      <w:pPr>
        <w:jc w:val="left"/>
      </w:pPr>
    </w:p>
    <w:p w14:paraId="789CCF5D" w14:textId="77777777" w:rsidR="00D33D79" w:rsidRDefault="00D33D79" w:rsidP="006F5AD5">
      <w:pPr>
        <w:jc w:val="left"/>
      </w:pPr>
    </w:p>
    <w:p w14:paraId="32CC0D8F" w14:textId="77777777" w:rsidR="00D33D79" w:rsidRDefault="00D33D79" w:rsidP="006F5AD5">
      <w:pPr>
        <w:jc w:val="left"/>
      </w:pPr>
    </w:p>
    <w:p w14:paraId="5930FAA5" w14:textId="77777777" w:rsidR="00D33D79" w:rsidRDefault="00D33D79" w:rsidP="006F5AD5">
      <w:pPr>
        <w:jc w:val="left"/>
      </w:pPr>
    </w:p>
    <w:p w14:paraId="470C61A9" w14:textId="77777777" w:rsidR="00D33D79" w:rsidRDefault="00D33D79" w:rsidP="006F5AD5">
      <w:pPr>
        <w:jc w:val="left"/>
      </w:pPr>
    </w:p>
    <w:p w14:paraId="410B6271" w14:textId="77777777" w:rsidR="00D33D79" w:rsidRDefault="00D33D79" w:rsidP="006F5AD5">
      <w:pPr>
        <w:jc w:val="left"/>
      </w:pPr>
    </w:p>
    <w:p w14:paraId="6CCC5EEB" w14:textId="77777777" w:rsidR="00D33D79" w:rsidRDefault="00D33D79" w:rsidP="006F5AD5">
      <w:pPr>
        <w:jc w:val="left"/>
      </w:pPr>
    </w:p>
    <w:p w14:paraId="77623D5A" w14:textId="77777777" w:rsidR="00D33D79" w:rsidRDefault="00D33D79" w:rsidP="006F5AD5">
      <w:pPr>
        <w:jc w:val="left"/>
      </w:pPr>
    </w:p>
    <w:p w14:paraId="0ED899C3" w14:textId="77777777" w:rsidR="00D33D79" w:rsidRDefault="00D33D79" w:rsidP="006F5AD5">
      <w:pPr>
        <w:jc w:val="left"/>
      </w:pPr>
    </w:p>
    <w:p w14:paraId="268F8F41" w14:textId="77777777" w:rsidR="00D33D79" w:rsidRDefault="00D33D79" w:rsidP="006F5AD5">
      <w:pPr>
        <w:jc w:val="left"/>
      </w:pPr>
    </w:p>
    <w:p w14:paraId="6C777A0A" w14:textId="77777777" w:rsidR="00D33D79" w:rsidRDefault="00D33D79" w:rsidP="006F5AD5">
      <w:pPr>
        <w:jc w:val="left"/>
      </w:pPr>
    </w:p>
    <w:p w14:paraId="3E91D223" w14:textId="77777777" w:rsidR="00D33D79" w:rsidRDefault="00D33D79" w:rsidP="006F5AD5">
      <w:pPr>
        <w:jc w:val="left"/>
      </w:pPr>
    </w:p>
    <w:p w14:paraId="7B374FF8" w14:textId="77777777" w:rsidR="00D33D79" w:rsidRDefault="00D33D79" w:rsidP="006F5AD5">
      <w:pPr>
        <w:jc w:val="left"/>
      </w:pPr>
    </w:p>
    <w:p w14:paraId="1403D355" w14:textId="77777777" w:rsidR="00D33D79" w:rsidRDefault="00D33D79" w:rsidP="006F5AD5">
      <w:pPr>
        <w:jc w:val="left"/>
      </w:pPr>
    </w:p>
    <w:p w14:paraId="71CF2FA1" w14:textId="77777777" w:rsidR="00D33D79" w:rsidRDefault="00D33D79" w:rsidP="006F5AD5">
      <w:pPr>
        <w:jc w:val="left"/>
      </w:pPr>
    </w:p>
    <w:p w14:paraId="346325D4" w14:textId="77777777" w:rsidR="00D33D79" w:rsidRDefault="00D33D79" w:rsidP="006F5AD5">
      <w:pPr>
        <w:jc w:val="left"/>
      </w:pPr>
    </w:p>
    <w:p w14:paraId="5AAF170C" w14:textId="77777777" w:rsidR="00D33D79" w:rsidRDefault="00D33D79" w:rsidP="006F5AD5">
      <w:pPr>
        <w:jc w:val="left"/>
      </w:pPr>
    </w:p>
    <w:p w14:paraId="0A1409D2" w14:textId="77777777" w:rsidR="00D33D79" w:rsidRDefault="00D33D79" w:rsidP="006F5AD5">
      <w:pPr>
        <w:jc w:val="left"/>
      </w:pPr>
    </w:p>
    <w:p w14:paraId="3DC96454" w14:textId="77777777" w:rsidR="00D33D79" w:rsidRDefault="00D33D79" w:rsidP="006F5AD5">
      <w:pPr>
        <w:jc w:val="left"/>
      </w:pPr>
      <w:r w:rsidRPr="003E30D6">
        <w:rPr>
          <w:noProof/>
          <w:sz w:val="24"/>
          <w:lang w:val="en-GB" w:eastAsia="en-GB"/>
        </w:rPr>
        <mc:AlternateContent>
          <mc:Choice Requires="wps">
            <w:drawing>
              <wp:anchor distT="45720" distB="45720" distL="114300" distR="114300" simplePos="0" relativeHeight="251658261" behindDoc="1" locked="0" layoutInCell="1" allowOverlap="1" wp14:anchorId="0D4B4FC8" wp14:editId="2F5BEEB6">
                <wp:simplePos x="0" y="0"/>
                <wp:positionH relativeFrom="column">
                  <wp:posOffset>-8255</wp:posOffset>
                </wp:positionH>
                <wp:positionV relativeFrom="paragraph">
                  <wp:posOffset>177177</wp:posOffset>
                </wp:positionV>
                <wp:extent cx="3122763" cy="362309"/>
                <wp:effectExtent l="0" t="0" r="2095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763" cy="362309"/>
                        </a:xfrm>
                        <a:prstGeom prst="rect">
                          <a:avLst/>
                        </a:prstGeom>
                        <a:solidFill>
                          <a:srgbClr val="FFFF00"/>
                        </a:solidFill>
                        <a:ln w="9525">
                          <a:solidFill>
                            <a:srgbClr val="000000"/>
                          </a:solidFill>
                          <a:miter lim="800000"/>
                          <a:headEnd/>
                          <a:tailEnd/>
                        </a:ln>
                      </wps:spPr>
                      <wps:txbx>
                        <w:txbxContent>
                          <w:p w14:paraId="45C6BF8C" w14:textId="77777777" w:rsidR="00564EA5" w:rsidRPr="00BE4988" w:rsidRDefault="00564EA5" w:rsidP="003E30D6">
                            <w:pPr>
                              <w:rPr>
                                <w:i/>
                                <w:sz w:val="20"/>
                              </w:rPr>
                            </w:pPr>
                            <w:r w:rsidRPr="00BE4988">
                              <w:rPr>
                                <w:i/>
                                <w:sz w:val="20"/>
                              </w:rPr>
                              <w:t>Double-click</w:t>
                            </w:r>
                            <w:r>
                              <w:rPr>
                                <w:i/>
                                <w:sz w:val="20"/>
                              </w:rPr>
                              <w:t xml:space="preserve"> the above </w:t>
                            </w:r>
                            <w:r w:rsidRPr="00BE4988">
                              <w:rPr>
                                <w:i/>
                                <w:sz w:val="20"/>
                              </w:rPr>
                              <w:t>to edit in separate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B4FC8" id="_x0000_s1038" type="#_x0000_t202" style="position:absolute;margin-left:-.65pt;margin-top:13.95pt;width:245.9pt;height:28.55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" fillcolor="yellow">
                <v:textbox>
                  <w:txbxContent>
                    <w:p w14:paraId="45C6BF8C" w14:textId="77777777" w:rsidR="00564EA5" w:rsidRPr="00BE4988" w:rsidRDefault="00564EA5" w:rsidP="003E30D6">
                      <w:pPr>
                        <w:rPr>
                          <w:i/>
                          <w:sz w:val="20"/>
                        </w:rPr>
                      </w:pPr>
                      <w:r w:rsidRPr="00BE4988">
                        <w:rPr>
                          <w:i/>
                          <w:sz w:val="20"/>
                        </w:rPr>
                        <w:t>Double-click</w:t>
                      </w:r>
                      <w:r>
                        <w:rPr>
                          <w:i/>
                          <w:sz w:val="20"/>
                        </w:rPr>
                        <w:t xml:space="preserve"> the above </w:t>
                      </w:r>
                      <w:r w:rsidRPr="00BE4988">
                        <w:rPr>
                          <w:i/>
                          <w:sz w:val="20"/>
                        </w:rPr>
                        <w:t>to edit in separate document</w:t>
                      </w:r>
                    </w:p>
                  </w:txbxContent>
                </v:textbox>
              </v:shape>
            </w:pict>
          </mc:Fallback>
        </mc:AlternateContent>
      </w:r>
    </w:p>
    <w:p w14:paraId="721AB657" w14:textId="77777777" w:rsidR="00D33D79" w:rsidRDefault="00D33D79" w:rsidP="00D33D79">
      <w:pPr>
        <w:jc w:val="left"/>
        <w:rPr>
          <w:bCs/>
          <w:iCs/>
          <w:color w:val="000000" w:themeColor="text1"/>
        </w:rPr>
      </w:pPr>
      <w:r>
        <w:rPr>
          <w:noProof/>
          <w:lang w:val="en-GB" w:eastAsia="en-GB"/>
        </w:rPr>
        <w:lastRenderedPageBreak/>
        <w:drawing>
          <wp:anchor distT="0" distB="0" distL="114300" distR="114300" simplePos="0" relativeHeight="251658262" behindDoc="1" locked="0" layoutInCell="1" allowOverlap="1" wp14:anchorId="4A21066D" wp14:editId="700070FE">
            <wp:simplePos x="0" y="0"/>
            <wp:positionH relativeFrom="column">
              <wp:posOffset>-1650365</wp:posOffset>
            </wp:positionH>
            <wp:positionV relativeFrom="paragraph">
              <wp:posOffset>1657350</wp:posOffset>
            </wp:positionV>
            <wp:extent cx="9074785" cy="5772785"/>
            <wp:effectExtent l="0" t="6350" r="5715" b="5715"/>
            <wp:wrapTight wrapText="bothSides">
              <wp:wrapPolygon edited="0">
                <wp:start x="21615" y="24"/>
                <wp:lineTo x="32" y="24"/>
                <wp:lineTo x="32" y="21550"/>
                <wp:lineTo x="21615" y="21550"/>
                <wp:lineTo x="21615" y="2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9074785" cy="5772785"/>
                    </a:xfrm>
                    <a:prstGeom prst="rect">
                      <a:avLst/>
                    </a:prstGeom>
                  </pic:spPr>
                </pic:pic>
              </a:graphicData>
            </a:graphic>
            <wp14:sizeRelH relativeFrom="margin">
              <wp14:pctWidth>0</wp14:pctWidth>
            </wp14:sizeRelH>
            <wp14:sizeRelV relativeFrom="margin">
              <wp14:pctHeight>0</wp14:pctHeight>
            </wp14:sizeRelV>
          </wp:anchor>
        </w:drawing>
      </w:r>
      <w:bookmarkStart w:id="64" w:name="_Toc154667077"/>
    </w:p>
    <w:p w14:paraId="5A708D21" w14:textId="62E2CC3B" w:rsidR="00D33D79" w:rsidRPr="00D33D79" w:rsidRDefault="00000000" w:rsidP="00C857F2">
      <w:pPr>
        <w:pStyle w:val="Heading2"/>
      </w:pPr>
      <w:bookmarkStart w:id="65" w:name="_10.7_Appendix_7"/>
      <w:bookmarkStart w:id="66" w:name="_10.8_Appendix_8"/>
      <w:bookmarkStart w:id="67" w:name="_Toc154667078"/>
      <w:bookmarkStart w:id="68" w:name="_Toc205375346"/>
      <w:bookmarkEnd w:id="64"/>
      <w:bookmarkEnd w:id="65"/>
      <w:bookmarkEnd w:id="66"/>
      <w:r>
        <w:rPr>
          <w:noProof/>
        </w:rPr>
        <w:lastRenderedPageBreak/>
        <w:pict w14:anchorId="4C7AA455">
          <v:shape id="_x0000_s2057" type="#_x0000_t75" href="https://fnhcje.sharepoint.com/:w:/r/sites/FNHC/Shared Documents/General/Vaccine Fridge Documents/Yearly audit Medicines Fridge.docx?d=w8810940d83a7458bad93c67c9a02eb2f&amp;csf=1&amp;web=1&amp;e=GOrD25" style="position:absolute;left:0;text-align:left;margin-left:24.75pt;margin-top:21pt;width:399.95pt;height:660.55pt;z-index:251658264;mso-position-horizontal-relative:text;mso-position-vertical-relative:text" o:preferrelative="f" o:button="t">
            <v:fill o:detectmouseclick="t"/>
            <v:imagedata r:id="rId48" o:title=""/>
            <w10:wrap type="square"/>
          </v:shape>
        </w:pict>
      </w:r>
      <w:r w:rsidR="00D33D79" w:rsidRPr="00D33D79">
        <w:t xml:space="preserve">Appendix </w:t>
      </w:r>
      <w:r w:rsidR="000342B7">
        <w:t>7</w:t>
      </w:r>
      <w:r w:rsidR="00D33D79" w:rsidRPr="00D33D79">
        <w:tab/>
        <w:t>Pharmaceutical Standard Fridge Audit Tool</w:t>
      </w:r>
      <w:bookmarkEnd w:id="67"/>
      <w:bookmarkEnd w:id="68"/>
      <w:r w:rsidR="00D33D79" w:rsidRPr="00D33D79">
        <w:t xml:space="preserve"> </w:t>
      </w:r>
    </w:p>
    <w:p w14:paraId="2AE316D0" w14:textId="77777777" w:rsidR="00D33D79" w:rsidRDefault="00DF4E74" w:rsidP="006F5AD5">
      <w:pPr>
        <w:jc w:val="left"/>
      </w:pPr>
      <w:r w:rsidRPr="00D33D79">
        <w:rPr>
          <w:noProof/>
          <w:sz w:val="24"/>
          <w:lang w:val="en-GB" w:eastAsia="en-GB"/>
        </w:rPr>
        <mc:AlternateContent>
          <mc:Choice Requires="wps">
            <w:drawing>
              <wp:anchor distT="45720" distB="45720" distL="114300" distR="114300" simplePos="0" relativeHeight="251658265" behindDoc="1" locked="0" layoutInCell="1" allowOverlap="1" wp14:anchorId="17FF3C8E" wp14:editId="5579683E">
                <wp:simplePos x="0" y="0"/>
                <wp:positionH relativeFrom="column">
                  <wp:posOffset>-336430</wp:posOffset>
                </wp:positionH>
                <wp:positionV relativeFrom="page">
                  <wp:posOffset>9601200</wp:posOffset>
                </wp:positionV>
                <wp:extent cx="3329796" cy="366395"/>
                <wp:effectExtent l="0" t="0" r="2349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796" cy="366395"/>
                        </a:xfrm>
                        <a:prstGeom prst="rect">
                          <a:avLst/>
                        </a:prstGeom>
                        <a:solidFill>
                          <a:srgbClr val="FFFF00"/>
                        </a:solidFill>
                        <a:ln w="9525">
                          <a:solidFill>
                            <a:srgbClr val="000000"/>
                          </a:solidFill>
                          <a:miter lim="800000"/>
                          <a:headEnd/>
                          <a:tailEnd/>
                        </a:ln>
                      </wps:spPr>
                      <wps:txbx>
                        <w:txbxContent>
                          <w:p w14:paraId="61F759E3" w14:textId="03C7B926" w:rsidR="00564EA5" w:rsidRPr="00BE4988" w:rsidRDefault="002D4F78" w:rsidP="00DF4E74">
                            <w:pPr>
                              <w:rPr>
                                <w:i/>
                                <w:sz w:val="20"/>
                              </w:rPr>
                            </w:pPr>
                            <w:r>
                              <w:rPr>
                                <w:i/>
                                <w:sz w:val="20"/>
                              </w:rPr>
                              <w:t>Press “ctr</w:t>
                            </w:r>
                            <w:r w:rsidR="00831CFA">
                              <w:rPr>
                                <w:i/>
                                <w:sz w:val="20"/>
                              </w:rPr>
                              <w:t xml:space="preserve">l” and </w:t>
                            </w:r>
                            <w:r w:rsidR="00564EA5" w:rsidRPr="00BE4988">
                              <w:rPr>
                                <w:i/>
                                <w:sz w:val="20"/>
                              </w:rPr>
                              <w:t>click</w:t>
                            </w:r>
                            <w:r w:rsidR="00564EA5">
                              <w:rPr>
                                <w:i/>
                                <w:sz w:val="20"/>
                              </w:rPr>
                              <w:t xml:space="preserve"> the above </w:t>
                            </w:r>
                            <w:r w:rsidR="00564EA5" w:rsidRPr="00BE4988">
                              <w:rPr>
                                <w:i/>
                                <w:sz w:val="20"/>
                              </w:rPr>
                              <w:t xml:space="preserve">to </w:t>
                            </w:r>
                            <w:r w:rsidR="00831CFA">
                              <w:rPr>
                                <w:i/>
                                <w:sz w:val="20"/>
                              </w:rPr>
                              <w:t>open this</w:t>
                            </w:r>
                            <w:r w:rsidR="00564EA5" w:rsidRPr="00BE4988">
                              <w:rPr>
                                <w:i/>
                                <w:sz w:val="20"/>
                              </w:rPr>
                              <w:t xml:space="preserve">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F3C8E" id="_x0000_s1039" type="#_x0000_t202" style="position:absolute;margin-left:-26.5pt;margin-top:756pt;width:262.2pt;height:28.85pt;z-index:-2516582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" fillcolor="yellow">
                <v:textbox style="mso-fit-shape-to-text:t">
                  <w:txbxContent>
                    <w:p w14:paraId="61F759E3" w14:textId="03C7B926" w:rsidR="00564EA5" w:rsidRPr="00BE4988" w:rsidRDefault="002D4F78" w:rsidP="00DF4E74">
                      <w:pPr>
                        <w:rPr>
                          <w:i/>
                          <w:sz w:val="20"/>
                        </w:rPr>
                      </w:pPr>
                      <w:r>
                        <w:rPr>
                          <w:i/>
                          <w:sz w:val="20"/>
                        </w:rPr>
                        <w:t>Press “ctr</w:t>
                      </w:r>
                      <w:r w:rsidR="00831CFA">
                        <w:rPr>
                          <w:i/>
                          <w:sz w:val="20"/>
                        </w:rPr>
                        <w:t xml:space="preserve">l” and </w:t>
                      </w:r>
                      <w:r w:rsidR="00564EA5" w:rsidRPr="00BE4988">
                        <w:rPr>
                          <w:i/>
                          <w:sz w:val="20"/>
                        </w:rPr>
                        <w:t>click</w:t>
                      </w:r>
                      <w:r w:rsidR="00564EA5">
                        <w:rPr>
                          <w:i/>
                          <w:sz w:val="20"/>
                        </w:rPr>
                        <w:t xml:space="preserve"> the above </w:t>
                      </w:r>
                      <w:r w:rsidR="00564EA5" w:rsidRPr="00BE4988">
                        <w:rPr>
                          <w:i/>
                          <w:sz w:val="20"/>
                        </w:rPr>
                        <w:t xml:space="preserve">to </w:t>
                      </w:r>
                      <w:r w:rsidR="00831CFA">
                        <w:rPr>
                          <w:i/>
                          <w:sz w:val="20"/>
                        </w:rPr>
                        <w:t>open this</w:t>
                      </w:r>
                      <w:r w:rsidR="00564EA5" w:rsidRPr="00BE4988">
                        <w:rPr>
                          <w:i/>
                          <w:sz w:val="20"/>
                        </w:rPr>
                        <w:t xml:space="preserve"> document</w:t>
                      </w:r>
                    </w:p>
                  </w:txbxContent>
                </v:textbox>
                <w10:wrap anchory="page"/>
              </v:shape>
            </w:pict>
          </mc:Fallback>
        </mc:AlternateContent>
      </w:r>
    </w:p>
    <w:p w14:paraId="64EEEBA6" w14:textId="77777777" w:rsidR="00DE6143" w:rsidRDefault="00DF4E74" w:rsidP="006F5AD5">
      <w:pPr>
        <w:jc w:val="left"/>
      </w:pPr>
      <w:r>
        <w:rPr>
          <w:noProof/>
          <w:lang w:val="en-GB" w:eastAsia="en-GB"/>
        </w:rPr>
        <w:lastRenderedPageBreak/>
        <w:drawing>
          <wp:inline distT="0" distB="0" distL="0" distR="0" wp14:anchorId="0C756153" wp14:editId="5DBCE2DB">
            <wp:extent cx="5731510" cy="7910630"/>
            <wp:effectExtent l="0" t="0" r="2540" b="0"/>
            <wp:docPr id="50" name="Picture 5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49"/>
                    </pic:cNvPr>
                    <pic:cNvPicPr/>
                  </pic:nvPicPr>
                  <pic:blipFill>
                    <a:blip r:embed="rId50"/>
                    <a:stretch>
                      <a:fillRect/>
                    </a:stretch>
                  </pic:blipFill>
                  <pic:spPr>
                    <a:xfrm>
                      <a:off x="0" y="0"/>
                      <a:ext cx="5731510" cy="7910630"/>
                    </a:xfrm>
                    <a:prstGeom prst="rect">
                      <a:avLst/>
                    </a:prstGeom>
                  </pic:spPr>
                </pic:pic>
              </a:graphicData>
            </a:graphic>
          </wp:inline>
        </w:drawing>
      </w:r>
    </w:p>
    <w:p w14:paraId="3CD32116" w14:textId="77777777" w:rsidR="00872B7A" w:rsidRDefault="00872B7A" w:rsidP="006F5AD5">
      <w:pPr>
        <w:jc w:val="left"/>
        <w:sectPr w:rsidR="00872B7A" w:rsidSect="00856DE7">
          <w:pgSz w:w="11906" w:h="16838"/>
          <w:pgMar w:top="1440" w:right="1440" w:bottom="1440" w:left="1440" w:header="708" w:footer="220" w:gutter="0"/>
          <w:cols w:space="708"/>
          <w:titlePg/>
          <w:docGrid w:linePitch="360"/>
        </w:sectPr>
      </w:pPr>
    </w:p>
    <w:p w14:paraId="0AA92469" w14:textId="77777777" w:rsidR="00DF4E74" w:rsidRPr="00DF4E74" w:rsidRDefault="00DF4E74" w:rsidP="00C857F2">
      <w:pPr>
        <w:pStyle w:val="Heading2"/>
      </w:pPr>
      <w:bookmarkStart w:id="69" w:name="_10.9_Appendix_9"/>
      <w:bookmarkStart w:id="70" w:name="_Toc154667079"/>
      <w:bookmarkStart w:id="71" w:name="_Toc205375347"/>
      <w:bookmarkEnd w:id="69"/>
      <w:r w:rsidRPr="00564EA5">
        <w:lastRenderedPageBreak/>
        <w:t>Appendix</w:t>
      </w:r>
      <w:r w:rsidRPr="00DF4E74">
        <w:t xml:space="preserve"> 9</w:t>
      </w:r>
      <w:r w:rsidR="00872B7A">
        <w:tab/>
      </w:r>
      <w:r w:rsidRPr="00DF4E74">
        <w:t>Cleaning Log</w:t>
      </w:r>
      <w:bookmarkEnd w:id="70"/>
      <w:bookmarkEnd w:id="71"/>
    </w:p>
    <w:p w14:paraId="15E67456" w14:textId="77777777" w:rsidR="009C27CA" w:rsidRPr="009C27CA" w:rsidRDefault="009C27CA" w:rsidP="009C27CA">
      <w:pPr>
        <w:spacing w:before="0" w:line="240" w:lineRule="auto"/>
        <w:jc w:val="left"/>
        <w:rPr>
          <w:sz w:val="24"/>
        </w:rPr>
      </w:pPr>
    </w:p>
    <w:p w14:paraId="4509D6D1" w14:textId="77777777" w:rsidR="009C27CA" w:rsidRPr="009C27CA" w:rsidRDefault="009C27CA" w:rsidP="009C27CA">
      <w:pPr>
        <w:spacing w:before="0" w:line="240" w:lineRule="auto"/>
        <w:jc w:val="left"/>
        <w:rPr>
          <w:sz w:val="24"/>
        </w:rPr>
      </w:pPr>
      <w:r w:rsidRPr="009C27CA">
        <w:rPr>
          <w:rFonts w:asciiTheme="minorHAnsi" w:hAnsiTheme="minorHAnsi" w:cstheme="minorHAnsi"/>
          <w:noProof/>
          <w:color w:val="1F4E79" w:themeColor="accent1" w:themeShade="80"/>
          <w:sz w:val="44"/>
          <w:lang w:val="en-GB" w:eastAsia="en-GB"/>
        </w:rPr>
        <w:drawing>
          <wp:anchor distT="0" distB="0" distL="114300" distR="114300" simplePos="0" relativeHeight="251658266" behindDoc="1" locked="0" layoutInCell="1" allowOverlap="1" wp14:anchorId="7E5E70BC" wp14:editId="0817D516">
            <wp:simplePos x="0" y="0"/>
            <wp:positionH relativeFrom="column">
              <wp:posOffset>-19050</wp:posOffset>
            </wp:positionH>
            <wp:positionV relativeFrom="paragraph">
              <wp:posOffset>125730</wp:posOffset>
            </wp:positionV>
            <wp:extent cx="1326515" cy="581660"/>
            <wp:effectExtent l="0" t="0" r="698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NHC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6515" cy="581660"/>
                    </a:xfrm>
                    <a:prstGeom prst="rect">
                      <a:avLst/>
                    </a:prstGeom>
                  </pic:spPr>
                </pic:pic>
              </a:graphicData>
            </a:graphic>
          </wp:anchor>
        </w:drawing>
      </w:r>
    </w:p>
    <w:p w14:paraId="2582E605" w14:textId="77777777" w:rsidR="009C27CA" w:rsidRDefault="009C27CA" w:rsidP="009C27CA">
      <w:pPr>
        <w:spacing w:before="0" w:line="240" w:lineRule="auto"/>
        <w:jc w:val="right"/>
        <w:rPr>
          <w:rFonts w:asciiTheme="minorHAnsi" w:hAnsiTheme="minorHAnsi" w:cstheme="minorHAnsi"/>
          <w:color w:val="1F4E79" w:themeColor="accent1" w:themeShade="80"/>
          <w:sz w:val="44"/>
        </w:rPr>
      </w:pPr>
      <w:r w:rsidRPr="009C27CA">
        <w:rPr>
          <w:rFonts w:asciiTheme="minorHAnsi" w:hAnsiTheme="minorHAnsi" w:cstheme="minorHAnsi"/>
          <w:color w:val="1F4E79" w:themeColor="accent1" w:themeShade="80"/>
          <w:sz w:val="44"/>
        </w:rPr>
        <w:t xml:space="preserve">                      </w:t>
      </w:r>
      <w:r>
        <w:rPr>
          <w:rFonts w:asciiTheme="minorHAnsi" w:hAnsiTheme="minorHAnsi" w:cstheme="minorHAnsi"/>
          <w:color w:val="1F4E79" w:themeColor="accent1" w:themeShade="80"/>
          <w:sz w:val="44"/>
        </w:rPr>
        <w:t>Medicines</w:t>
      </w:r>
      <w:r w:rsidRPr="009C27CA">
        <w:rPr>
          <w:rFonts w:asciiTheme="minorHAnsi" w:hAnsiTheme="minorHAnsi" w:cstheme="minorHAnsi"/>
          <w:color w:val="1F4E79" w:themeColor="accent1" w:themeShade="80"/>
          <w:sz w:val="44"/>
        </w:rPr>
        <w:t xml:space="preserve"> Fridge Cleaning Log</w:t>
      </w:r>
    </w:p>
    <w:p w14:paraId="29BF1C58" w14:textId="77777777" w:rsidR="009C27CA" w:rsidRPr="009C27CA" w:rsidRDefault="009C27CA" w:rsidP="009C27CA">
      <w:pPr>
        <w:spacing w:before="0" w:line="240" w:lineRule="auto"/>
        <w:jc w:val="right"/>
        <w:rPr>
          <w:rFonts w:asciiTheme="minorHAnsi" w:hAnsiTheme="minorHAnsi" w:cstheme="minorHAnsi"/>
          <w:color w:val="1F4E79" w:themeColor="accent1" w:themeShade="80"/>
          <w:sz w:val="44"/>
        </w:rPr>
      </w:pPr>
    </w:p>
    <w:tbl>
      <w:tblPr>
        <w:tblStyle w:val="TableGrid"/>
        <w:tblW w:w="0" w:type="auto"/>
        <w:tblLook w:val="04A0" w:firstRow="1" w:lastRow="0" w:firstColumn="1" w:lastColumn="0" w:noHBand="0" w:noVBand="1"/>
      </w:tblPr>
      <w:tblGrid>
        <w:gridCol w:w="1499"/>
        <w:gridCol w:w="1467"/>
        <w:gridCol w:w="992"/>
        <w:gridCol w:w="1043"/>
        <w:gridCol w:w="2082"/>
        <w:gridCol w:w="1933"/>
      </w:tblGrid>
      <w:tr w:rsidR="009C27CA" w:rsidRPr="009C27CA" w14:paraId="399C46CD" w14:textId="77777777" w:rsidTr="002611A0">
        <w:trPr>
          <w:trHeight w:val="725"/>
        </w:trPr>
        <w:tc>
          <w:tcPr>
            <w:tcW w:w="1499" w:type="dxa"/>
            <w:vAlign w:val="center"/>
          </w:tcPr>
          <w:p w14:paraId="23AF1D3C" w14:textId="77777777" w:rsidR="009C27CA" w:rsidRPr="009C27CA" w:rsidRDefault="009C27CA" w:rsidP="009C27CA">
            <w:pPr>
              <w:spacing w:before="0" w:line="240" w:lineRule="auto"/>
              <w:jc w:val="center"/>
              <w:rPr>
                <w:sz w:val="24"/>
              </w:rPr>
            </w:pPr>
            <w:r w:rsidRPr="009C27CA">
              <w:rPr>
                <w:sz w:val="24"/>
              </w:rPr>
              <w:t>Date</w:t>
            </w:r>
          </w:p>
        </w:tc>
        <w:tc>
          <w:tcPr>
            <w:tcW w:w="1467" w:type="dxa"/>
            <w:vAlign w:val="center"/>
          </w:tcPr>
          <w:p w14:paraId="1001424B" w14:textId="77777777" w:rsidR="009C27CA" w:rsidRPr="009C27CA" w:rsidRDefault="009C27CA" w:rsidP="009C27CA">
            <w:pPr>
              <w:spacing w:before="0" w:line="240" w:lineRule="auto"/>
              <w:jc w:val="center"/>
              <w:rPr>
                <w:sz w:val="24"/>
              </w:rPr>
            </w:pPr>
            <w:r w:rsidRPr="009C27CA">
              <w:rPr>
                <w:sz w:val="24"/>
              </w:rPr>
              <w:t>Time</w:t>
            </w:r>
          </w:p>
        </w:tc>
        <w:tc>
          <w:tcPr>
            <w:tcW w:w="992" w:type="dxa"/>
            <w:vAlign w:val="center"/>
          </w:tcPr>
          <w:p w14:paraId="1B58F344" w14:textId="77777777" w:rsidR="009C27CA" w:rsidRPr="009C27CA" w:rsidRDefault="009C27CA" w:rsidP="009C27CA">
            <w:pPr>
              <w:spacing w:before="0" w:line="240" w:lineRule="auto"/>
              <w:jc w:val="center"/>
              <w:rPr>
                <w:sz w:val="24"/>
              </w:rPr>
            </w:pPr>
            <w:r w:rsidRPr="009C27CA">
              <w:rPr>
                <w:sz w:val="24"/>
              </w:rPr>
              <w:t>Interior (</w:t>
            </w:r>
            <w:r w:rsidRPr="009C27CA">
              <w:rPr>
                <w:rFonts w:ascii="Wingdings" w:eastAsia="Wingdings" w:hAnsi="Wingdings" w:cs="Wingdings"/>
                <w:sz w:val="24"/>
              </w:rPr>
              <w:t>ü</w:t>
            </w:r>
            <w:r w:rsidRPr="009C27CA">
              <w:rPr>
                <w:sz w:val="24"/>
              </w:rPr>
              <w:t>)</w:t>
            </w:r>
          </w:p>
        </w:tc>
        <w:tc>
          <w:tcPr>
            <w:tcW w:w="1043" w:type="dxa"/>
            <w:vAlign w:val="center"/>
          </w:tcPr>
          <w:p w14:paraId="3E793E23" w14:textId="77777777" w:rsidR="009C27CA" w:rsidRPr="009C27CA" w:rsidRDefault="009C27CA" w:rsidP="009C27CA">
            <w:pPr>
              <w:spacing w:before="0" w:line="240" w:lineRule="auto"/>
              <w:jc w:val="center"/>
              <w:rPr>
                <w:sz w:val="24"/>
              </w:rPr>
            </w:pPr>
            <w:r w:rsidRPr="009C27CA">
              <w:rPr>
                <w:sz w:val="24"/>
              </w:rPr>
              <w:t>Exterior (</w:t>
            </w:r>
            <w:r w:rsidRPr="009C27CA">
              <w:rPr>
                <w:rFonts w:ascii="Wingdings" w:eastAsia="Wingdings" w:hAnsi="Wingdings" w:cs="Wingdings"/>
                <w:sz w:val="24"/>
              </w:rPr>
              <w:t>ü</w:t>
            </w:r>
            <w:r w:rsidRPr="009C27CA">
              <w:rPr>
                <w:sz w:val="24"/>
              </w:rPr>
              <w:t>)</w:t>
            </w:r>
          </w:p>
        </w:tc>
        <w:tc>
          <w:tcPr>
            <w:tcW w:w="2082" w:type="dxa"/>
            <w:vAlign w:val="center"/>
          </w:tcPr>
          <w:p w14:paraId="4C5194AA" w14:textId="77777777" w:rsidR="009C27CA" w:rsidRPr="009C27CA" w:rsidRDefault="009C27CA" w:rsidP="009C27CA">
            <w:pPr>
              <w:spacing w:before="0" w:line="240" w:lineRule="auto"/>
              <w:jc w:val="center"/>
              <w:rPr>
                <w:sz w:val="24"/>
              </w:rPr>
            </w:pPr>
            <w:r w:rsidRPr="009C27CA">
              <w:rPr>
                <w:sz w:val="24"/>
              </w:rPr>
              <w:t>Name</w:t>
            </w:r>
          </w:p>
        </w:tc>
        <w:tc>
          <w:tcPr>
            <w:tcW w:w="1933" w:type="dxa"/>
            <w:vAlign w:val="center"/>
          </w:tcPr>
          <w:p w14:paraId="70C11053" w14:textId="77777777" w:rsidR="009C27CA" w:rsidRPr="009C27CA" w:rsidRDefault="009C27CA" w:rsidP="009C27CA">
            <w:pPr>
              <w:spacing w:before="0" w:line="240" w:lineRule="auto"/>
              <w:jc w:val="center"/>
              <w:rPr>
                <w:sz w:val="24"/>
              </w:rPr>
            </w:pPr>
            <w:r w:rsidRPr="009C27CA">
              <w:rPr>
                <w:sz w:val="24"/>
              </w:rPr>
              <w:t>Signature</w:t>
            </w:r>
          </w:p>
        </w:tc>
      </w:tr>
      <w:tr w:rsidR="009C27CA" w:rsidRPr="009C27CA" w14:paraId="3E76616A" w14:textId="77777777" w:rsidTr="002611A0">
        <w:tc>
          <w:tcPr>
            <w:tcW w:w="1499" w:type="dxa"/>
          </w:tcPr>
          <w:p w14:paraId="3B54E9AF" w14:textId="77777777" w:rsidR="009C27CA" w:rsidRPr="009C27CA" w:rsidRDefault="009C27CA" w:rsidP="009C27CA">
            <w:pPr>
              <w:spacing w:before="0" w:line="240" w:lineRule="auto"/>
              <w:jc w:val="left"/>
              <w:rPr>
                <w:sz w:val="24"/>
              </w:rPr>
            </w:pPr>
          </w:p>
        </w:tc>
        <w:tc>
          <w:tcPr>
            <w:tcW w:w="1467" w:type="dxa"/>
          </w:tcPr>
          <w:p w14:paraId="4395B5CA" w14:textId="77777777" w:rsidR="009C27CA" w:rsidRPr="009C27CA" w:rsidRDefault="009C27CA" w:rsidP="009C27CA">
            <w:pPr>
              <w:spacing w:before="0" w:line="240" w:lineRule="auto"/>
              <w:jc w:val="left"/>
              <w:rPr>
                <w:sz w:val="24"/>
              </w:rPr>
            </w:pPr>
          </w:p>
        </w:tc>
        <w:tc>
          <w:tcPr>
            <w:tcW w:w="992" w:type="dxa"/>
          </w:tcPr>
          <w:p w14:paraId="616BF0B4" w14:textId="77777777" w:rsidR="009C27CA" w:rsidRPr="009C27CA" w:rsidRDefault="009C27CA" w:rsidP="009C27CA">
            <w:pPr>
              <w:spacing w:before="0" w:line="240" w:lineRule="auto"/>
              <w:jc w:val="left"/>
              <w:rPr>
                <w:sz w:val="24"/>
              </w:rPr>
            </w:pPr>
          </w:p>
        </w:tc>
        <w:tc>
          <w:tcPr>
            <w:tcW w:w="1043" w:type="dxa"/>
          </w:tcPr>
          <w:p w14:paraId="04FE1FEE" w14:textId="77777777" w:rsidR="009C27CA" w:rsidRPr="009C27CA" w:rsidRDefault="009C27CA" w:rsidP="009C27CA">
            <w:pPr>
              <w:spacing w:before="0" w:line="240" w:lineRule="auto"/>
              <w:jc w:val="left"/>
              <w:rPr>
                <w:sz w:val="24"/>
              </w:rPr>
            </w:pPr>
          </w:p>
        </w:tc>
        <w:tc>
          <w:tcPr>
            <w:tcW w:w="2082" w:type="dxa"/>
          </w:tcPr>
          <w:p w14:paraId="241BAE93" w14:textId="77777777" w:rsidR="009C27CA" w:rsidRPr="009C27CA" w:rsidRDefault="009C27CA" w:rsidP="009C27CA">
            <w:pPr>
              <w:spacing w:before="0" w:line="240" w:lineRule="auto"/>
              <w:jc w:val="left"/>
              <w:rPr>
                <w:sz w:val="24"/>
              </w:rPr>
            </w:pPr>
          </w:p>
        </w:tc>
        <w:tc>
          <w:tcPr>
            <w:tcW w:w="1933" w:type="dxa"/>
          </w:tcPr>
          <w:p w14:paraId="55051152" w14:textId="77777777" w:rsidR="009C27CA" w:rsidRPr="009C27CA" w:rsidRDefault="009C27CA" w:rsidP="009C27CA">
            <w:pPr>
              <w:spacing w:before="0" w:line="240" w:lineRule="auto"/>
              <w:jc w:val="left"/>
              <w:rPr>
                <w:sz w:val="24"/>
              </w:rPr>
            </w:pPr>
          </w:p>
        </w:tc>
      </w:tr>
      <w:tr w:rsidR="009C27CA" w:rsidRPr="009C27CA" w14:paraId="43BDDF64" w14:textId="77777777" w:rsidTr="002611A0">
        <w:tc>
          <w:tcPr>
            <w:tcW w:w="1499" w:type="dxa"/>
          </w:tcPr>
          <w:p w14:paraId="5E83E531" w14:textId="77777777" w:rsidR="009C27CA" w:rsidRPr="009C27CA" w:rsidRDefault="009C27CA" w:rsidP="009C27CA">
            <w:pPr>
              <w:spacing w:before="0" w:line="240" w:lineRule="auto"/>
              <w:jc w:val="left"/>
              <w:rPr>
                <w:sz w:val="24"/>
              </w:rPr>
            </w:pPr>
          </w:p>
        </w:tc>
        <w:tc>
          <w:tcPr>
            <w:tcW w:w="1467" w:type="dxa"/>
          </w:tcPr>
          <w:p w14:paraId="04FC5FCC" w14:textId="77777777" w:rsidR="009C27CA" w:rsidRPr="009C27CA" w:rsidRDefault="009C27CA" w:rsidP="009C27CA">
            <w:pPr>
              <w:spacing w:before="0" w:line="240" w:lineRule="auto"/>
              <w:jc w:val="left"/>
              <w:rPr>
                <w:sz w:val="24"/>
              </w:rPr>
            </w:pPr>
          </w:p>
        </w:tc>
        <w:tc>
          <w:tcPr>
            <w:tcW w:w="992" w:type="dxa"/>
          </w:tcPr>
          <w:p w14:paraId="60F3C42A" w14:textId="77777777" w:rsidR="009C27CA" w:rsidRPr="009C27CA" w:rsidRDefault="009C27CA" w:rsidP="009C27CA">
            <w:pPr>
              <w:spacing w:before="0" w:line="240" w:lineRule="auto"/>
              <w:jc w:val="left"/>
              <w:rPr>
                <w:sz w:val="24"/>
              </w:rPr>
            </w:pPr>
          </w:p>
        </w:tc>
        <w:tc>
          <w:tcPr>
            <w:tcW w:w="1043" w:type="dxa"/>
          </w:tcPr>
          <w:p w14:paraId="02B95BCC" w14:textId="77777777" w:rsidR="009C27CA" w:rsidRPr="009C27CA" w:rsidRDefault="009C27CA" w:rsidP="009C27CA">
            <w:pPr>
              <w:spacing w:before="0" w:line="240" w:lineRule="auto"/>
              <w:jc w:val="left"/>
              <w:rPr>
                <w:sz w:val="24"/>
              </w:rPr>
            </w:pPr>
          </w:p>
        </w:tc>
        <w:tc>
          <w:tcPr>
            <w:tcW w:w="2082" w:type="dxa"/>
          </w:tcPr>
          <w:p w14:paraId="1C03611A" w14:textId="77777777" w:rsidR="009C27CA" w:rsidRPr="009C27CA" w:rsidRDefault="009C27CA" w:rsidP="009C27CA">
            <w:pPr>
              <w:spacing w:before="0" w:line="240" w:lineRule="auto"/>
              <w:jc w:val="left"/>
              <w:rPr>
                <w:sz w:val="24"/>
              </w:rPr>
            </w:pPr>
          </w:p>
        </w:tc>
        <w:tc>
          <w:tcPr>
            <w:tcW w:w="1933" w:type="dxa"/>
          </w:tcPr>
          <w:p w14:paraId="48B0DA92" w14:textId="77777777" w:rsidR="009C27CA" w:rsidRPr="009C27CA" w:rsidRDefault="009C27CA" w:rsidP="009C27CA">
            <w:pPr>
              <w:spacing w:before="0" w:line="240" w:lineRule="auto"/>
              <w:jc w:val="left"/>
              <w:rPr>
                <w:sz w:val="24"/>
              </w:rPr>
            </w:pPr>
          </w:p>
        </w:tc>
      </w:tr>
      <w:tr w:rsidR="009C27CA" w:rsidRPr="009C27CA" w14:paraId="3A8AED00" w14:textId="77777777" w:rsidTr="002611A0">
        <w:tc>
          <w:tcPr>
            <w:tcW w:w="1499" w:type="dxa"/>
          </w:tcPr>
          <w:p w14:paraId="662FDCB0" w14:textId="77777777" w:rsidR="009C27CA" w:rsidRPr="009C27CA" w:rsidRDefault="009C27CA" w:rsidP="009C27CA">
            <w:pPr>
              <w:spacing w:before="0" w:line="240" w:lineRule="auto"/>
              <w:jc w:val="left"/>
              <w:rPr>
                <w:sz w:val="24"/>
              </w:rPr>
            </w:pPr>
          </w:p>
        </w:tc>
        <w:tc>
          <w:tcPr>
            <w:tcW w:w="1467" w:type="dxa"/>
          </w:tcPr>
          <w:p w14:paraId="55323237" w14:textId="77777777" w:rsidR="009C27CA" w:rsidRPr="009C27CA" w:rsidRDefault="009C27CA" w:rsidP="009C27CA">
            <w:pPr>
              <w:spacing w:before="0" w:line="240" w:lineRule="auto"/>
              <w:jc w:val="left"/>
              <w:rPr>
                <w:sz w:val="24"/>
              </w:rPr>
            </w:pPr>
          </w:p>
        </w:tc>
        <w:tc>
          <w:tcPr>
            <w:tcW w:w="992" w:type="dxa"/>
          </w:tcPr>
          <w:p w14:paraId="01BD3F80" w14:textId="77777777" w:rsidR="009C27CA" w:rsidRPr="009C27CA" w:rsidRDefault="009C27CA" w:rsidP="009C27CA">
            <w:pPr>
              <w:spacing w:before="0" w:line="240" w:lineRule="auto"/>
              <w:jc w:val="left"/>
              <w:rPr>
                <w:sz w:val="24"/>
              </w:rPr>
            </w:pPr>
          </w:p>
        </w:tc>
        <w:tc>
          <w:tcPr>
            <w:tcW w:w="1043" w:type="dxa"/>
          </w:tcPr>
          <w:p w14:paraId="5439CAF8" w14:textId="77777777" w:rsidR="009C27CA" w:rsidRPr="009C27CA" w:rsidRDefault="009C27CA" w:rsidP="009C27CA">
            <w:pPr>
              <w:spacing w:before="0" w:line="240" w:lineRule="auto"/>
              <w:jc w:val="left"/>
              <w:rPr>
                <w:sz w:val="24"/>
              </w:rPr>
            </w:pPr>
          </w:p>
        </w:tc>
        <w:tc>
          <w:tcPr>
            <w:tcW w:w="2082" w:type="dxa"/>
          </w:tcPr>
          <w:p w14:paraId="482C7226" w14:textId="77777777" w:rsidR="009C27CA" w:rsidRPr="009C27CA" w:rsidRDefault="009C27CA" w:rsidP="009C27CA">
            <w:pPr>
              <w:spacing w:before="0" w:line="240" w:lineRule="auto"/>
              <w:jc w:val="left"/>
              <w:rPr>
                <w:sz w:val="24"/>
              </w:rPr>
            </w:pPr>
          </w:p>
        </w:tc>
        <w:tc>
          <w:tcPr>
            <w:tcW w:w="1933" w:type="dxa"/>
          </w:tcPr>
          <w:p w14:paraId="6C23F56B" w14:textId="77777777" w:rsidR="009C27CA" w:rsidRPr="009C27CA" w:rsidRDefault="009C27CA" w:rsidP="009C27CA">
            <w:pPr>
              <w:spacing w:before="0" w:line="240" w:lineRule="auto"/>
              <w:jc w:val="left"/>
              <w:rPr>
                <w:sz w:val="24"/>
              </w:rPr>
            </w:pPr>
          </w:p>
        </w:tc>
      </w:tr>
      <w:tr w:rsidR="009C27CA" w:rsidRPr="009C27CA" w14:paraId="688836B1" w14:textId="77777777" w:rsidTr="002611A0">
        <w:tc>
          <w:tcPr>
            <w:tcW w:w="1499" w:type="dxa"/>
          </w:tcPr>
          <w:p w14:paraId="7EB2FED3" w14:textId="77777777" w:rsidR="009C27CA" w:rsidRPr="009C27CA" w:rsidRDefault="009C27CA" w:rsidP="009C27CA">
            <w:pPr>
              <w:spacing w:before="0" w:line="240" w:lineRule="auto"/>
              <w:jc w:val="left"/>
              <w:rPr>
                <w:sz w:val="24"/>
              </w:rPr>
            </w:pPr>
          </w:p>
        </w:tc>
        <w:tc>
          <w:tcPr>
            <w:tcW w:w="1467" w:type="dxa"/>
          </w:tcPr>
          <w:p w14:paraId="33E6DF16" w14:textId="77777777" w:rsidR="009C27CA" w:rsidRPr="009C27CA" w:rsidRDefault="009C27CA" w:rsidP="009C27CA">
            <w:pPr>
              <w:spacing w:before="0" w:line="240" w:lineRule="auto"/>
              <w:jc w:val="left"/>
              <w:rPr>
                <w:sz w:val="24"/>
              </w:rPr>
            </w:pPr>
          </w:p>
        </w:tc>
        <w:tc>
          <w:tcPr>
            <w:tcW w:w="992" w:type="dxa"/>
          </w:tcPr>
          <w:p w14:paraId="3B092157" w14:textId="77777777" w:rsidR="009C27CA" w:rsidRPr="009C27CA" w:rsidRDefault="009C27CA" w:rsidP="009C27CA">
            <w:pPr>
              <w:spacing w:before="0" w:line="240" w:lineRule="auto"/>
              <w:jc w:val="left"/>
              <w:rPr>
                <w:sz w:val="24"/>
              </w:rPr>
            </w:pPr>
          </w:p>
        </w:tc>
        <w:tc>
          <w:tcPr>
            <w:tcW w:w="1043" w:type="dxa"/>
          </w:tcPr>
          <w:p w14:paraId="6850D1FB" w14:textId="77777777" w:rsidR="009C27CA" w:rsidRPr="009C27CA" w:rsidRDefault="009C27CA" w:rsidP="009C27CA">
            <w:pPr>
              <w:spacing w:before="0" w:line="240" w:lineRule="auto"/>
              <w:jc w:val="left"/>
              <w:rPr>
                <w:sz w:val="24"/>
              </w:rPr>
            </w:pPr>
          </w:p>
        </w:tc>
        <w:tc>
          <w:tcPr>
            <w:tcW w:w="2082" w:type="dxa"/>
          </w:tcPr>
          <w:p w14:paraId="7F94800B" w14:textId="77777777" w:rsidR="009C27CA" w:rsidRPr="009C27CA" w:rsidRDefault="009C27CA" w:rsidP="009C27CA">
            <w:pPr>
              <w:spacing w:before="0" w:line="240" w:lineRule="auto"/>
              <w:jc w:val="left"/>
              <w:rPr>
                <w:sz w:val="24"/>
              </w:rPr>
            </w:pPr>
          </w:p>
        </w:tc>
        <w:tc>
          <w:tcPr>
            <w:tcW w:w="1933" w:type="dxa"/>
          </w:tcPr>
          <w:p w14:paraId="7F011B7B" w14:textId="77777777" w:rsidR="009C27CA" w:rsidRPr="009C27CA" w:rsidRDefault="009C27CA" w:rsidP="009C27CA">
            <w:pPr>
              <w:spacing w:before="0" w:line="240" w:lineRule="auto"/>
              <w:jc w:val="left"/>
              <w:rPr>
                <w:sz w:val="24"/>
              </w:rPr>
            </w:pPr>
          </w:p>
        </w:tc>
      </w:tr>
      <w:tr w:rsidR="009C27CA" w:rsidRPr="009C27CA" w14:paraId="19EA3591" w14:textId="77777777" w:rsidTr="002611A0">
        <w:tc>
          <w:tcPr>
            <w:tcW w:w="1499" w:type="dxa"/>
          </w:tcPr>
          <w:p w14:paraId="4CA70BA0" w14:textId="77777777" w:rsidR="009C27CA" w:rsidRPr="009C27CA" w:rsidRDefault="009C27CA" w:rsidP="009C27CA">
            <w:pPr>
              <w:spacing w:before="0" w:line="240" w:lineRule="auto"/>
              <w:jc w:val="left"/>
              <w:rPr>
                <w:sz w:val="24"/>
              </w:rPr>
            </w:pPr>
          </w:p>
        </w:tc>
        <w:tc>
          <w:tcPr>
            <w:tcW w:w="1467" w:type="dxa"/>
          </w:tcPr>
          <w:p w14:paraId="3F75E579" w14:textId="77777777" w:rsidR="009C27CA" w:rsidRPr="009C27CA" w:rsidRDefault="009C27CA" w:rsidP="009C27CA">
            <w:pPr>
              <w:spacing w:before="0" w:line="240" w:lineRule="auto"/>
              <w:jc w:val="left"/>
              <w:rPr>
                <w:sz w:val="24"/>
              </w:rPr>
            </w:pPr>
          </w:p>
        </w:tc>
        <w:tc>
          <w:tcPr>
            <w:tcW w:w="992" w:type="dxa"/>
          </w:tcPr>
          <w:p w14:paraId="28F11F76" w14:textId="77777777" w:rsidR="009C27CA" w:rsidRPr="009C27CA" w:rsidRDefault="009C27CA" w:rsidP="009C27CA">
            <w:pPr>
              <w:spacing w:before="0" w:line="240" w:lineRule="auto"/>
              <w:jc w:val="left"/>
              <w:rPr>
                <w:sz w:val="24"/>
              </w:rPr>
            </w:pPr>
          </w:p>
        </w:tc>
        <w:tc>
          <w:tcPr>
            <w:tcW w:w="1043" w:type="dxa"/>
          </w:tcPr>
          <w:p w14:paraId="4550B6CD" w14:textId="77777777" w:rsidR="009C27CA" w:rsidRPr="009C27CA" w:rsidRDefault="009C27CA" w:rsidP="009C27CA">
            <w:pPr>
              <w:spacing w:before="0" w:line="240" w:lineRule="auto"/>
              <w:jc w:val="left"/>
              <w:rPr>
                <w:sz w:val="24"/>
              </w:rPr>
            </w:pPr>
          </w:p>
        </w:tc>
        <w:tc>
          <w:tcPr>
            <w:tcW w:w="2082" w:type="dxa"/>
          </w:tcPr>
          <w:p w14:paraId="4481B482" w14:textId="77777777" w:rsidR="009C27CA" w:rsidRPr="009C27CA" w:rsidRDefault="009C27CA" w:rsidP="009C27CA">
            <w:pPr>
              <w:spacing w:before="0" w:line="240" w:lineRule="auto"/>
              <w:jc w:val="left"/>
              <w:rPr>
                <w:sz w:val="24"/>
              </w:rPr>
            </w:pPr>
          </w:p>
        </w:tc>
        <w:tc>
          <w:tcPr>
            <w:tcW w:w="1933" w:type="dxa"/>
          </w:tcPr>
          <w:p w14:paraId="3EF6B77E" w14:textId="77777777" w:rsidR="009C27CA" w:rsidRPr="009C27CA" w:rsidRDefault="009C27CA" w:rsidP="009C27CA">
            <w:pPr>
              <w:spacing w:before="0" w:line="240" w:lineRule="auto"/>
              <w:jc w:val="left"/>
              <w:rPr>
                <w:sz w:val="24"/>
              </w:rPr>
            </w:pPr>
          </w:p>
        </w:tc>
      </w:tr>
      <w:tr w:rsidR="009C27CA" w:rsidRPr="009C27CA" w14:paraId="19A5BD5E" w14:textId="77777777" w:rsidTr="002611A0">
        <w:tc>
          <w:tcPr>
            <w:tcW w:w="1499" w:type="dxa"/>
          </w:tcPr>
          <w:p w14:paraId="4915B884" w14:textId="77777777" w:rsidR="009C27CA" w:rsidRPr="009C27CA" w:rsidRDefault="009C27CA" w:rsidP="009C27CA">
            <w:pPr>
              <w:spacing w:before="0" w:line="240" w:lineRule="auto"/>
              <w:jc w:val="left"/>
              <w:rPr>
                <w:sz w:val="24"/>
              </w:rPr>
            </w:pPr>
          </w:p>
        </w:tc>
        <w:tc>
          <w:tcPr>
            <w:tcW w:w="1467" w:type="dxa"/>
          </w:tcPr>
          <w:p w14:paraId="61548CAC" w14:textId="77777777" w:rsidR="009C27CA" w:rsidRPr="009C27CA" w:rsidRDefault="009C27CA" w:rsidP="009C27CA">
            <w:pPr>
              <w:spacing w:before="0" w:line="240" w:lineRule="auto"/>
              <w:jc w:val="left"/>
              <w:rPr>
                <w:sz w:val="24"/>
              </w:rPr>
            </w:pPr>
          </w:p>
        </w:tc>
        <w:tc>
          <w:tcPr>
            <w:tcW w:w="992" w:type="dxa"/>
          </w:tcPr>
          <w:p w14:paraId="03A591D5" w14:textId="77777777" w:rsidR="009C27CA" w:rsidRPr="009C27CA" w:rsidRDefault="009C27CA" w:rsidP="009C27CA">
            <w:pPr>
              <w:spacing w:before="0" w:line="240" w:lineRule="auto"/>
              <w:jc w:val="left"/>
              <w:rPr>
                <w:sz w:val="24"/>
              </w:rPr>
            </w:pPr>
          </w:p>
        </w:tc>
        <w:tc>
          <w:tcPr>
            <w:tcW w:w="1043" w:type="dxa"/>
          </w:tcPr>
          <w:p w14:paraId="01D848B6" w14:textId="77777777" w:rsidR="009C27CA" w:rsidRPr="009C27CA" w:rsidRDefault="009C27CA" w:rsidP="009C27CA">
            <w:pPr>
              <w:spacing w:before="0" w:line="240" w:lineRule="auto"/>
              <w:jc w:val="left"/>
              <w:rPr>
                <w:sz w:val="24"/>
              </w:rPr>
            </w:pPr>
          </w:p>
        </w:tc>
        <w:tc>
          <w:tcPr>
            <w:tcW w:w="2082" w:type="dxa"/>
          </w:tcPr>
          <w:p w14:paraId="616A27A9" w14:textId="77777777" w:rsidR="009C27CA" w:rsidRPr="009C27CA" w:rsidRDefault="009C27CA" w:rsidP="009C27CA">
            <w:pPr>
              <w:spacing w:before="0" w:line="240" w:lineRule="auto"/>
              <w:jc w:val="left"/>
              <w:rPr>
                <w:sz w:val="24"/>
              </w:rPr>
            </w:pPr>
          </w:p>
        </w:tc>
        <w:tc>
          <w:tcPr>
            <w:tcW w:w="1933" w:type="dxa"/>
          </w:tcPr>
          <w:p w14:paraId="40806B6B" w14:textId="77777777" w:rsidR="009C27CA" w:rsidRPr="009C27CA" w:rsidRDefault="009C27CA" w:rsidP="009C27CA">
            <w:pPr>
              <w:spacing w:before="0" w:line="240" w:lineRule="auto"/>
              <w:jc w:val="left"/>
              <w:rPr>
                <w:sz w:val="24"/>
              </w:rPr>
            </w:pPr>
          </w:p>
        </w:tc>
      </w:tr>
      <w:tr w:rsidR="009C27CA" w:rsidRPr="009C27CA" w14:paraId="215BAE34" w14:textId="77777777" w:rsidTr="002611A0">
        <w:tc>
          <w:tcPr>
            <w:tcW w:w="1499" w:type="dxa"/>
          </w:tcPr>
          <w:p w14:paraId="065E7C4B" w14:textId="77777777" w:rsidR="009C27CA" w:rsidRPr="009C27CA" w:rsidRDefault="009C27CA" w:rsidP="009C27CA">
            <w:pPr>
              <w:spacing w:before="0" w:line="240" w:lineRule="auto"/>
              <w:jc w:val="left"/>
              <w:rPr>
                <w:sz w:val="24"/>
              </w:rPr>
            </w:pPr>
          </w:p>
        </w:tc>
        <w:tc>
          <w:tcPr>
            <w:tcW w:w="1467" w:type="dxa"/>
          </w:tcPr>
          <w:p w14:paraId="71D3051C" w14:textId="77777777" w:rsidR="009C27CA" w:rsidRPr="009C27CA" w:rsidRDefault="009C27CA" w:rsidP="009C27CA">
            <w:pPr>
              <w:spacing w:before="0" w:line="240" w:lineRule="auto"/>
              <w:jc w:val="left"/>
              <w:rPr>
                <w:sz w:val="24"/>
              </w:rPr>
            </w:pPr>
          </w:p>
        </w:tc>
        <w:tc>
          <w:tcPr>
            <w:tcW w:w="992" w:type="dxa"/>
          </w:tcPr>
          <w:p w14:paraId="47780865" w14:textId="77777777" w:rsidR="009C27CA" w:rsidRPr="009C27CA" w:rsidRDefault="009C27CA" w:rsidP="009C27CA">
            <w:pPr>
              <w:spacing w:before="0" w:line="240" w:lineRule="auto"/>
              <w:jc w:val="left"/>
              <w:rPr>
                <w:sz w:val="24"/>
              </w:rPr>
            </w:pPr>
          </w:p>
        </w:tc>
        <w:tc>
          <w:tcPr>
            <w:tcW w:w="1043" w:type="dxa"/>
          </w:tcPr>
          <w:p w14:paraId="62E6E308" w14:textId="77777777" w:rsidR="009C27CA" w:rsidRPr="009C27CA" w:rsidRDefault="009C27CA" w:rsidP="009C27CA">
            <w:pPr>
              <w:spacing w:before="0" w:line="240" w:lineRule="auto"/>
              <w:jc w:val="left"/>
              <w:rPr>
                <w:sz w:val="24"/>
              </w:rPr>
            </w:pPr>
          </w:p>
        </w:tc>
        <w:tc>
          <w:tcPr>
            <w:tcW w:w="2082" w:type="dxa"/>
          </w:tcPr>
          <w:p w14:paraId="4EA089AA" w14:textId="77777777" w:rsidR="009C27CA" w:rsidRPr="009C27CA" w:rsidRDefault="009C27CA" w:rsidP="009C27CA">
            <w:pPr>
              <w:spacing w:before="0" w:line="240" w:lineRule="auto"/>
              <w:jc w:val="left"/>
              <w:rPr>
                <w:sz w:val="24"/>
              </w:rPr>
            </w:pPr>
          </w:p>
        </w:tc>
        <w:tc>
          <w:tcPr>
            <w:tcW w:w="1933" w:type="dxa"/>
          </w:tcPr>
          <w:p w14:paraId="7FCE1DD7" w14:textId="77777777" w:rsidR="009C27CA" w:rsidRPr="009C27CA" w:rsidRDefault="009C27CA" w:rsidP="009C27CA">
            <w:pPr>
              <w:spacing w:before="0" w:line="240" w:lineRule="auto"/>
              <w:jc w:val="left"/>
              <w:rPr>
                <w:sz w:val="24"/>
              </w:rPr>
            </w:pPr>
          </w:p>
        </w:tc>
      </w:tr>
      <w:tr w:rsidR="009C27CA" w:rsidRPr="009C27CA" w14:paraId="71012AA4" w14:textId="77777777" w:rsidTr="002611A0">
        <w:tc>
          <w:tcPr>
            <w:tcW w:w="1499" w:type="dxa"/>
          </w:tcPr>
          <w:p w14:paraId="5536C659" w14:textId="77777777" w:rsidR="009C27CA" w:rsidRPr="009C27CA" w:rsidRDefault="009C27CA" w:rsidP="009C27CA">
            <w:pPr>
              <w:spacing w:before="0" w:line="240" w:lineRule="auto"/>
              <w:jc w:val="left"/>
              <w:rPr>
                <w:sz w:val="24"/>
              </w:rPr>
            </w:pPr>
          </w:p>
        </w:tc>
        <w:tc>
          <w:tcPr>
            <w:tcW w:w="1467" w:type="dxa"/>
          </w:tcPr>
          <w:p w14:paraId="31642CC9" w14:textId="77777777" w:rsidR="009C27CA" w:rsidRPr="009C27CA" w:rsidRDefault="009C27CA" w:rsidP="009C27CA">
            <w:pPr>
              <w:spacing w:before="0" w:line="240" w:lineRule="auto"/>
              <w:jc w:val="left"/>
              <w:rPr>
                <w:sz w:val="24"/>
              </w:rPr>
            </w:pPr>
          </w:p>
        </w:tc>
        <w:tc>
          <w:tcPr>
            <w:tcW w:w="992" w:type="dxa"/>
          </w:tcPr>
          <w:p w14:paraId="6B16D66F" w14:textId="77777777" w:rsidR="009C27CA" w:rsidRPr="009C27CA" w:rsidRDefault="009C27CA" w:rsidP="009C27CA">
            <w:pPr>
              <w:spacing w:before="0" w:line="240" w:lineRule="auto"/>
              <w:jc w:val="left"/>
              <w:rPr>
                <w:sz w:val="24"/>
              </w:rPr>
            </w:pPr>
          </w:p>
        </w:tc>
        <w:tc>
          <w:tcPr>
            <w:tcW w:w="1043" w:type="dxa"/>
          </w:tcPr>
          <w:p w14:paraId="662D6219" w14:textId="77777777" w:rsidR="009C27CA" w:rsidRPr="009C27CA" w:rsidRDefault="009C27CA" w:rsidP="009C27CA">
            <w:pPr>
              <w:spacing w:before="0" w:line="240" w:lineRule="auto"/>
              <w:jc w:val="left"/>
              <w:rPr>
                <w:sz w:val="24"/>
              </w:rPr>
            </w:pPr>
          </w:p>
        </w:tc>
        <w:tc>
          <w:tcPr>
            <w:tcW w:w="2082" w:type="dxa"/>
          </w:tcPr>
          <w:p w14:paraId="761949FF" w14:textId="77777777" w:rsidR="009C27CA" w:rsidRPr="009C27CA" w:rsidRDefault="009C27CA" w:rsidP="009C27CA">
            <w:pPr>
              <w:spacing w:before="0" w:line="240" w:lineRule="auto"/>
              <w:jc w:val="left"/>
              <w:rPr>
                <w:sz w:val="24"/>
              </w:rPr>
            </w:pPr>
          </w:p>
        </w:tc>
        <w:tc>
          <w:tcPr>
            <w:tcW w:w="1933" w:type="dxa"/>
          </w:tcPr>
          <w:p w14:paraId="4338B193" w14:textId="77777777" w:rsidR="009C27CA" w:rsidRPr="009C27CA" w:rsidRDefault="009C27CA" w:rsidP="009C27CA">
            <w:pPr>
              <w:spacing w:before="0" w:line="240" w:lineRule="auto"/>
              <w:jc w:val="left"/>
              <w:rPr>
                <w:sz w:val="24"/>
              </w:rPr>
            </w:pPr>
          </w:p>
        </w:tc>
      </w:tr>
      <w:tr w:rsidR="009C27CA" w:rsidRPr="009C27CA" w14:paraId="0DC2D47B" w14:textId="77777777" w:rsidTr="002611A0">
        <w:tc>
          <w:tcPr>
            <w:tcW w:w="1499" w:type="dxa"/>
          </w:tcPr>
          <w:p w14:paraId="54CDD867" w14:textId="77777777" w:rsidR="009C27CA" w:rsidRPr="009C27CA" w:rsidRDefault="009C27CA" w:rsidP="009C27CA">
            <w:pPr>
              <w:spacing w:before="0" w:line="240" w:lineRule="auto"/>
              <w:jc w:val="left"/>
              <w:rPr>
                <w:sz w:val="24"/>
              </w:rPr>
            </w:pPr>
          </w:p>
        </w:tc>
        <w:tc>
          <w:tcPr>
            <w:tcW w:w="1467" w:type="dxa"/>
          </w:tcPr>
          <w:p w14:paraId="77F3C6F3" w14:textId="77777777" w:rsidR="009C27CA" w:rsidRPr="009C27CA" w:rsidRDefault="009C27CA" w:rsidP="009C27CA">
            <w:pPr>
              <w:spacing w:before="0" w:line="240" w:lineRule="auto"/>
              <w:jc w:val="left"/>
              <w:rPr>
                <w:sz w:val="24"/>
              </w:rPr>
            </w:pPr>
          </w:p>
        </w:tc>
        <w:tc>
          <w:tcPr>
            <w:tcW w:w="992" w:type="dxa"/>
          </w:tcPr>
          <w:p w14:paraId="5E2448D1" w14:textId="77777777" w:rsidR="009C27CA" w:rsidRPr="009C27CA" w:rsidRDefault="009C27CA" w:rsidP="009C27CA">
            <w:pPr>
              <w:spacing w:before="0" w:line="240" w:lineRule="auto"/>
              <w:jc w:val="left"/>
              <w:rPr>
                <w:sz w:val="24"/>
              </w:rPr>
            </w:pPr>
          </w:p>
        </w:tc>
        <w:tc>
          <w:tcPr>
            <w:tcW w:w="1043" w:type="dxa"/>
          </w:tcPr>
          <w:p w14:paraId="310A7389" w14:textId="77777777" w:rsidR="009C27CA" w:rsidRPr="009C27CA" w:rsidRDefault="009C27CA" w:rsidP="009C27CA">
            <w:pPr>
              <w:spacing w:before="0" w:line="240" w:lineRule="auto"/>
              <w:jc w:val="left"/>
              <w:rPr>
                <w:sz w:val="24"/>
              </w:rPr>
            </w:pPr>
          </w:p>
        </w:tc>
        <w:tc>
          <w:tcPr>
            <w:tcW w:w="2082" w:type="dxa"/>
          </w:tcPr>
          <w:p w14:paraId="78FF210A" w14:textId="77777777" w:rsidR="009C27CA" w:rsidRPr="009C27CA" w:rsidRDefault="009C27CA" w:rsidP="009C27CA">
            <w:pPr>
              <w:spacing w:before="0" w:line="240" w:lineRule="auto"/>
              <w:jc w:val="left"/>
              <w:rPr>
                <w:sz w:val="24"/>
              </w:rPr>
            </w:pPr>
          </w:p>
        </w:tc>
        <w:tc>
          <w:tcPr>
            <w:tcW w:w="1933" w:type="dxa"/>
          </w:tcPr>
          <w:p w14:paraId="6EA36767" w14:textId="77777777" w:rsidR="009C27CA" w:rsidRPr="009C27CA" w:rsidRDefault="009C27CA" w:rsidP="009C27CA">
            <w:pPr>
              <w:spacing w:before="0" w:line="240" w:lineRule="auto"/>
              <w:jc w:val="left"/>
              <w:rPr>
                <w:sz w:val="24"/>
              </w:rPr>
            </w:pPr>
          </w:p>
        </w:tc>
      </w:tr>
      <w:tr w:rsidR="009C27CA" w:rsidRPr="009C27CA" w14:paraId="52F289E9" w14:textId="77777777" w:rsidTr="002611A0">
        <w:tc>
          <w:tcPr>
            <w:tcW w:w="1499" w:type="dxa"/>
          </w:tcPr>
          <w:p w14:paraId="065E221E" w14:textId="77777777" w:rsidR="009C27CA" w:rsidRPr="009C27CA" w:rsidRDefault="009C27CA" w:rsidP="009C27CA">
            <w:pPr>
              <w:spacing w:before="0" w:line="240" w:lineRule="auto"/>
              <w:jc w:val="left"/>
              <w:rPr>
                <w:sz w:val="24"/>
              </w:rPr>
            </w:pPr>
          </w:p>
        </w:tc>
        <w:tc>
          <w:tcPr>
            <w:tcW w:w="1467" w:type="dxa"/>
          </w:tcPr>
          <w:p w14:paraId="644F8B8C" w14:textId="77777777" w:rsidR="009C27CA" w:rsidRPr="009C27CA" w:rsidRDefault="009C27CA" w:rsidP="009C27CA">
            <w:pPr>
              <w:spacing w:before="0" w:line="240" w:lineRule="auto"/>
              <w:jc w:val="left"/>
              <w:rPr>
                <w:sz w:val="24"/>
              </w:rPr>
            </w:pPr>
          </w:p>
        </w:tc>
        <w:tc>
          <w:tcPr>
            <w:tcW w:w="992" w:type="dxa"/>
          </w:tcPr>
          <w:p w14:paraId="5AA971F8" w14:textId="77777777" w:rsidR="009C27CA" w:rsidRPr="009C27CA" w:rsidRDefault="009C27CA" w:rsidP="009C27CA">
            <w:pPr>
              <w:spacing w:before="0" w:line="240" w:lineRule="auto"/>
              <w:jc w:val="left"/>
              <w:rPr>
                <w:sz w:val="24"/>
              </w:rPr>
            </w:pPr>
          </w:p>
        </w:tc>
        <w:tc>
          <w:tcPr>
            <w:tcW w:w="1043" w:type="dxa"/>
          </w:tcPr>
          <w:p w14:paraId="31861774" w14:textId="77777777" w:rsidR="009C27CA" w:rsidRPr="009C27CA" w:rsidRDefault="009C27CA" w:rsidP="009C27CA">
            <w:pPr>
              <w:spacing w:before="0" w:line="240" w:lineRule="auto"/>
              <w:jc w:val="left"/>
              <w:rPr>
                <w:sz w:val="24"/>
              </w:rPr>
            </w:pPr>
          </w:p>
        </w:tc>
        <w:tc>
          <w:tcPr>
            <w:tcW w:w="2082" w:type="dxa"/>
          </w:tcPr>
          <w:p w14:paraId="003E8740" w14:textId="77777777" w:rsidR="009C27CA" w:rsidRPr="009C27CA" w:rsidRDefault="009C27CA" w:rsidP="009C27CA">
            <w:pPr>
              <w:spacing w:before="0" w:line="240" w:lineRule="auto"/>
              <w:jc w:val="left"/>
              <w:rPr>
                <w:sz w:val="24"/>
              </w:rPr>
            </w:pPr>
          </w:p>
        </w:tc>
        <w:tc>
          <w:tcPr>
            <w:tcW w:w="1933" w:type="dxa"/>
          </w:tcPr>
          <w:p w14:paraId="79D74803" w14:textId="77777777" w:rsidR="009C27CA" w:rsidRPr="009C27CA" w:rsidRDefault="009C27CA" w:rsidP="009C27CA">
            <w:pPr>
              <w:spacing w:before="0" w:line="240" w:lineRule="auto"/>
              <w:jc w:val="left"/>
              <w:rPr>
                <w:sz w:val="24"/>
              </w:rPr>
            </w:pPr>
          </w:p>
        </w:tc>
      </w:tr>
      <w:tr w:rsidR="009C27CA" w:rsidRPr="009C27CA" w14:paraId="75FF8769" w14:textId="77777777" w:rsidTr="002611A0">
        <w:tc>
          <w:tcPr>
            <w:tcW w:w="1499" w:type="dxa"/>
          </w:tcPr>
          <w:p w14:paraId="3DA18A62" w14:textId="77777777" w:rsidR="009C27CA" w:rsidRPr="009C27CA" w:rsidRDefault="009C27CA" w:rsidP="009C27CA">
            <w:pPr>
              <w:spacing w:before="0" w:line="240" w:lineRule="auto"/>
              <w:jc w:val="left"/>
              <w:rPr>
                <w:sz w:val="24"/>
              </w:rPr>
            </w:pPr>
          </w:p>
        </w:tc>
        <w:tc>
          <w:tcPr>
            <w:tcW w:w="1467" w:type="dxa"/>
          </w:tcPr>
          <w:p w14:paraId="7946AA2A" w14:textId="77777777" w:rsidR="009C27CA" w:rsidRPr="009C27CA" w:rsidRDefault="009C27CA" w:rsidP="009C27CA">
            <w:pPr>
              <w:spacing w:before="0" w:line="240" w:lineRule="auto"/>
              <w:jc w:val="left"/>
              <w:rPr>
                <w:sz w:val="24"/>
              </w:rPr>
            </w:pPr>
          </w:p>
        </w:tc>
        <w:tc>
          <w:tcPr>
            <w:tcW w:w="992" w:type="dxa"/>
          </w:tcPr>
          <w:p w14:paraId="26FB01EC" w14:textId="77777777" w:rsidR="009C27CA" w:rsidRPr="009C27CA" w:rsidRDefault="009C27CA" w:rsidP="009C27CA">
            <w:pPr>
              <w:spacing w:before="0" w:line="240" w:lineRule="auto"/>
              <w:jc w:val="left"/>
              <w:rPr>
                <w:sz w:val="24"/>
              </w:rPr>
            </w:pPr>
          </w:p>
        </w:tc>
        <w:tc>
          <w:tcPr>
            <w:tcW w:w="1043" w:type="dxa"/>
          </w:tcPr>
          <w:p w14:paraId="06858D89" w14:textId="77777777" w:rsidR="009C27CA" w:rsidRPr="009C27CA" w:rsidRDefault="009C27CA" w:rsidP="009C27CA">
            <w:pPr>
              <w:spacing w:before="0" w:line="240" w:lineRule="auto"/>
              <w:jc w:val="left"/>
              <w:rPr>
                <w:sz w:val="24"/>
              </w:rPr>
            </w:pPr>
          </w:p>
        </w:tc>
        <w:tc>
          <w:tcPr>
            <w:tcW w:w="2082" w:type="dxa"/>
          </w:tcPr>
          <w:p w14:paraId="4C93693B" w14:textId="77777777" w:rsidR="009C27CA" w:rsidRPr="009C27CA" w:rsidRDefault="009C27CA" w:rsidP="009C27CA">
            <w:pPr>
              <w:spacing w:before="0" w:line="240" w:lineRule="auto"/>
              <w:jc w:val="left"/>
              <w:rPr>
                <w:sz w:val="24"/>
              </w:rPr>
            </w:pPr>
          </w:p>
        </w:tc>
        <w:tc>
          <w:tcPr>
            <w:tcW w:w="1933" w:type="dxa"/>
          </w:tcPr>
          <w:p w14:paraId="4E38D992" w14:textId="77777777" w:rsidR="009C27CA" w:rsidRPr="009C27CA" w:rsidRDefault="009C27CA" w:rsidP="009C27CA">
            <w:pPr>
              <w:spacing w:before="0" w:line="240" w:lineRule="auto"/>
              <w:jc w:val="left"/>
              <w:rPr>
                <w:sz w:val="24"/>
              </w:rPr>
            </w:pPr>
          </w:p>
        </w:tc>
      </w:tr>
      <w:tr w:rsidR="009C27CA" w:rsidRPr="009C27CA" w14:paraId="738EC259" w14:textId="77777777" w:rsidTr="002611A0">
        <w:tc>
          <w:tcPr>
            <w:tcW w:w="1499" w:type="dxa"/>
          </w:tcPr>
          <w:p w14:paraId="66FAAB06" w14:textId="77777777" w:rsidR="009C27CA" w:rsidRPr="009C27CA" w:rsidRDefault="009C27CA" w:rsidP="009C27CA">
            <w:pPr>
              <w:spacing w:before="0" w:line="240" w:lineRule="auto"/>
              <w:jc w:val="left"/>
              <w:rPr>
                <w:sz w:val="24"/>
              </w:rPr>
            </w:pPr>
          </w:p>
        </w:tc>
        <w:tc>
          <w:tcPr>
            <w:tcW w:w="1467" w:type="dxa"/>
          </w:tcPr>
          <w:p w14:paraId="397FE3F7" w14:textId="77777777" w:rsidR="009C27CA" w:rsidRPr="009C27CA" w:rsidRDefault="009C27CA" w:rsidP="009C27CA">
            <w:pPr>
              <w:spacing w:before="0" w:line="240" w:lineRule="auto"/>
              <w:jc w:val="left"/>
              <w:rPr>
                <w:sz w:val="24"/>
              </w:rPr>
            </w:pPr>
          </w:p>
        </w:tc>
        <w:tc>
          <w:tcPr>
            <w:tcW w:w="992" w:type="dxa"/>
          </w:tcPr>
          <w:p w14:paraId="7A594BF3" w14:textId="77777777" w:rsidR="009C27CA" w:rsidRPr="009C27CA" w:rsidRDefault="009C27CA" w:rsidP="009C27CA">
            <w:pPr>
              <w:spacing w:before="0" w:line="240" w:lineRule="auto"/>
              <w:jc w:val="left"/>
              <w:rPr>
                <w:sz w:val="24"/>
              </w:rPr>
            </w:pPr>
          </w:p>
        </w:tc>
        <w:tc>
          <w:tcPr>
            <w:tcW w:w="1043" w:type="dxa"/>
          </w:tcPr>
          <w:p w14:paraId="4EC3A595" w14:textId="77777777" w:rsidR="009C27CA" w:rsidRPr="009C27CA" w:rsidRDefault="009C27CA" w:rsidP="009C27CA">
            <w:pPr>
              <w:spacing w:before="0" w:line="240" w:lineRule="auto"/>
              <w:jc w:val="left"/>
              <w:rPr>
                <w:sz w:val="24"/>
              </w:rPr>
            </w:pPr>
          </w:p>
        </w:tc>
        <w:tc>
          <w:tcPr>
            <w:tcW w:w="2082" w:type="dxa"/>
          </w:tcPr>
          <w:p w14:paraId="42B42C28" w14:textId="77777777" w:rsidR="009C27CA" w:rsidRPr="009C27CA" w:rsidRDefault="009C27CA" w:rsidP="009C27CA">
            <w:pPr>
              <w:spacing w:before="0" w:line="240" w:lineRule="auto"/>
              <w:jc w:val="left"/>
              <w:rPr>
                <w:sz w:val="24"/>
              </w:rPr>
            </w:pPr>
          </w:p>
        </w:tc>
        <w:tc>
          <w:tcPr>
            <w:tcW w:w="1933" w:type="dxa"/>
          </w:tcPr>
          <w:p w14:paraId="150ECB02" w14:textId="77777777" w:rsidR="009C27CA" w:rsidRPr="009C27CA" w:rsidRDefault="009C27CA" w:rsidP="009C27CA">
            <w:pPr>
              <w:spacing w:before="0" w:line="240" w:lineRule="auto"/>
              <w:jc w:val="left"/>
              <w:rPr>
                <w:sz w:val="24"/>
              </w:rPr>
            </w:pPr>
          </w:p>
        </w:tc>
      </w:tr>
      <w:tr w:rsidR="009C27CA" w:rsidRPr="009C27CA" w14:paraId="20394772" w14:textId="77777777" w:rsidTr="002611A0">
        <w:tc>
          <w:tcPr>
            <w:tcW w:w="1499" w:type="dxa"/>
          </w:tcPr>
          <w:p w14:paraId="46C2BA21" w14:textId="77777777" w:rsidR="009C27CA" w:rsidRPr="009C27CA" w:rsidRDefault="009C27CA" w:rsidP="009C27CA">
            <w:pPr>
              <w:spacing w:before="0" w:line="240" w:lineRule="auto"/>
              <w:jc w:val="left"/>
              <w:rPr>
                <w:sz w:val="24"/>
              </w:rPr>
            </w:pPr>
          </w:p>
        </w:tc>
        <w:tc>
          <w:tcPr>
            <w:tcW w:w="1467" w:type="dxa"/>
          </w:tcPr>
          <w:p w14:paraId="376B701C" w14:textId="77777777" w:rsidR="009C27CA" w:rsidRPr="009C27CA" w:rsidRDefault="009C27CA" w:rsidP="009C27CA">
            <w:pPr>
              <w:spacing w:before="0" w:line="240" w:lineRule="auto"/>
              <w:jc w:val="left"/>
              <w:rPr>
                <w:sz w:val="24"/>
              </w:rPr>
            </w:pPr>
          </w:p>
        </w:tc>
        <w:tc>
          <w:tcPr>
            <w:tcW w:w="992" w:type="dxa"/>
          </w:tcPr>
          <w:p w14:paraId="2FB8C022" w14:textId="77777777" w:rsidR="009C27CA" w:rsidRPr="009C27CA" w:rsidRDefault="009C27CA" w:rsidP="009C27CA">
            <w:pPr>
              <w:spacing w:before="0" w:line="240" w:lineRule="auto"/>
              <w:jc w:val="left"/>
              <w:rPr>
                <w:sz w:val="24"/>
              </w:rPr>
            </w:pPr>
          </w:p>
        </w:tc>
        <w:tc>
          <w:tcPr>
            <w:tcW w:w="1043" w:type="dxa"/>
          </w:tcPr>
          <w:p w14:paraId="5DAFA9A6" w14:textId="77777777" w:rsidR="009C27CA" w:rsidRPr="009C27CA" w:rsidRDefault="009C27CA" w:rsidP="009C27CA">
            <w:pPr>
              <w:spacing w:before="0" w:line="240" w:lineRule="auto"/>
              <w:jc w:val="left"/>
              <w:rPr>
                <w:sz w:val="24"/>
              </w:rPr>
            </w:pPr>
          </w:p>
        </w:tc>
        <w:tc>
          <w:tcPr>
            <w:tcW w:w="2082" w:type="dxa"/>
          </w:tcPr>
          <w:p w14:paraId="370C2237" w14:textId="77777777" w:rsidR="009C27CA" w:rsidRPr="009C27CA" w:rsidRDefault="009C27CA" w:rsidP="009C27CA">
            <w:pPr>
              <w:spacing w:before="0" w:line="240" w:lineRule="auto"/>
              <w:jc w:val="left"/>
              <w:rPr>
                <w:sz w:val="24"/>
              </w:rPr>
            </w:pPr>
          </w:p>
        </w:tc>
        <w:tc>
          <w:tcPr>
            <w:tcW w:w="1933" w:type="dxa"/>
          </w:tcPr>
          <w:p w14:paraId="67897ACF" w14:textId="77777777" w:rsidR="009C27CA" w:rsidRPr="009C27CA" w:rsidRDefault="009C27CA" w:rsidP="009C27CA">
            <w:pPr>
              <w:spacing w:before="0" w:line="240" w:lineRule="auto"/>
              <w:jc w:val="left"/>
              <w:rPr>
                <w:sz w:val="24"/>
              </w:rPr>
            </w:pPr>
          </w:p>
        </w:tc>
      </w:tr>
      <w:tr w:rsidR="009C27CA" w:rsidRPr="009C27CA" w14:paraId="725E916F" w14:textId="77777777" w:rsidTr="002611A0">
        <w:tc>
          <w:tcPr>
            <w:tcW w:w="1499" w:type="dxa"/>
          </w:tcPr>
          <w:p w14:paraId="507697A3" w14:textId="77777777" w:rsidR="009C27CA" w:rsidRPr="009C27CA" w:rsidRDefault="009C27CA" w:rsidP="009C27CA">
            <w:pPr>
              <w:spacing w:before="0" w:line="240" w:lineRule="auto"/>
              <w:jc w:val="left"/>
              <w:rPr>
                <w:sz w:val="24"/>
              </w:rPr>
            </w:pPr>
          </w:p>
        </w:tc>
        <w:tc>
          <w:tcPr>
            <w:tcW w:w="1467" w:type="dxa"/>
          </w:tcPr>
          <w:p w14:paraId="70A41D08" w14:textId="77777777" w:rsidR="009C27CA" w:rsidRPr="009C27CA" w:rsidRDefault="009C27CA" w:rsidP="009C27CA">
            <w:pPr>
              <w:spacing w:before="0" w:line="240" w:lineRule="auto"/>
              <w:jc w:val="left"/>
              <w:rPr>
                <w:sz w:val="24"/>
              </w:rPr>
            </w:pPr>
          </w:p>
        </w:tc>
        <w:tc>
          <w:tcPr>
            <w:tcW w:w="992" w:type="dxa"/>
          </w:tcPr>
          <w:p w14:paraId="62FAAD6C" w14:textId="77777777" w:rsidR="009C27CA" w:rsidRPr="009C27CA" w:rsidRDefault="009C27CA" w:rsidP="009C27CA">
            <w:pPr>
              <w:spacing w:before="0" w:line="240" w:lineRule="auto"/>
              <w:jc w:val="left"/>
              <w:rPr>
                <w:sz w:val="24"/>
              </w:rPr>
            </w:pPr>
          </w:p>
        </w:tc>
        <w:tc>
          <w:tcPr>
            <w:tcW w:w="1043" w:type="dxa"/>
          </w:tcPr>
          <w:p w14:paraId="45DBE944" w14:textId="77777777" w:rsidR="009C27CA" w:rsidRPr="009C27CA" w:rsidRDefault="009C27CA" w:rsidP="009C27CA">
            <w:pPr>
              <w:spacing w:before="0" w:line="240" w:lineRule="auto"/>
              <w:jc w:val="left"/>
              <w:rPr>
                <w:sz w:val="24"/>
              </w:rPr>
            </w:pPr>
          </w:p>
        </w:tc>
        <w:tc>
          <w:tcPr>
            <w:tcW w:w="2082" w:type="dxa"/>
          </w:tcPr>
          <w:p w14:paraId="2090B829" w14:textId="77777777" w:rsidR="009C27CA" w:rsidRPr="009C27CA" w:rsidRDefault="009C27CA" w:rsidP="009C27CA">
            <w:pPr>
              <w:spacing w:before="0" w:line="240" w:lineRule="auto"/>
              <w:jc w:val="left"/>
              <w:rPr>
                <w:sz w:val="24"/>
              </w:rPr>
            </w:pPr>
          </w:p>
        </w:tc>
        <w:tc>
          <w:tcPr>
            <w:tcW w:w="1933" w:type="dxa"/>
          </w:tcPr>
          <w:p w14:paraId="6AF5CA4B" w14:textId="77777777" w:rsidR="009C27CA" w:rsidRPr="009C27CA" w:rsidRDefault="009C27CA" w:rsidP="009C27CA">
            <w:pPr>
              <w:spacing w:before="0" w:line="240" w:lineRule="auto"/>
              <w:jc w:val="left"/>
              <w:rPr>
                <w:sz w:val="24"/>
              </w:rPr>
            </w:pPr>
          </w:p>
        </w:tc>
      </w:tr>
      <w:tr w:rsidR="009C27CA" w:rsidRPr="009C27CA" w14:paraId="075AB134" w14:textId="77777777" w:rsidTr="002611A0">
        <w:tc>
          <w:tcPr>
            <w:tcW w:w="1499" w:type="dxa"/>
          </w:tcPr>
          <w:p w14:paraId="30FE48A2" w14:textId="77777777" w:rsidR="009C27CA" w:rsidRPr="009C27CA" w:rsidRDefault="009C27CA" w:rsidP="009C27CA">
            <w:pPr>
              <w:spacing w:before="0" w:line="240" w:lineRule="auto"/>
              <w:jc w:val="left"/>
              <w:rPr>
                <w:sz w:val="24"/>
              </w:rPr>
            </w:pPr>
          </w:p>
        </w:tc>
        <w:tc>
          <w:tcPr>
            <w:tcW w:w="1467" w:type="dxa"/>
          </w:tcPr>
          <w:p w14:paraId="26354BB1" w14:textId="77777777" w:rsidR="009C27CA" w:rsidRPr="009C27CA" w:rsidRDefault="009C27CA" w:rsidP="009C27CA">
            <w:pPr>
              <w:spacing w:before="0" w:line="240" w:lineRule="auto"/>
              <w:jc w:val="left"/>
              <w:rPr>
                <w:sz w:val="24"/>
              </w:rPr>
            </w:pPr>
          </w:p>
        </w:tc>
        <w:tc>
          <w:tcPr>
            <w:tcW w:w="992" w:type="dxa"/>
          </w:tcPr>
          <w:p w14:paraId="65A57ACC" w14:textId="77777777" w:rsidR="009C27CA" w:rsidRPr="009C27CA" w:rsidRDefault="009C27CA" w:rsidP="009C27CA">
            <w:pPr>
              <w:spacing w:before="0" w:line="240" w:lineRule="auto"/>
              <w:jc w:val="left"/>
              <w:rPr>
                <w:sz w:val="24"/>
              </w:rPr>
            </w:pPr>
          </w:p>
        </w:tc>
        <w:tc>
          <w:tcPr>
            <w:tcW w:w="1043" w:type="dxa"/>
          </w:tcPr>
          <w:p w14:paraId="1864D87A" w14:textId="77777777" w:rsidR="009C27CA" w:rsidRPr="009C27CA" w:rsidRDefault="009C27CA" w:rsidP="009C27CA">
            <w:pPr>
              <w:spacing w:before="0" w:line="240" w:lineRule="auto"/>
              <w:jc w:val="left"/>
              <w:rPr>
                <w:sz w:val="24"/>
              </w:rPr>
            </w:pPr>
          </w:p>
        </w:tc>
        <w:tc>
          <w:tcPr>
            <w:tcW w:w="2082" w:type="dxa"/>
          </w:tcPr>
          <w:p w14:paraId="6FD1772A" w14:textId="77777777" w:rsidR="009C27CA" w:rsidRPr="009C27CA" w:rsidRDefault="009C27CA" w:rsidP="009C27CA">
            <w:pPr>
              <w:spacing w:before="0" w:line="240" w:lineRule="auto"/>
              <w:jc w:val="left"/>
              <w:rPr>
                <w:sz w:val="24"/>
              </w:rPr>
            </w:pPr>
          </w:p>
        </w:tc>
        <w:tc>
          <w:tcPr>
            <w:tcW w:w="1933" w:type="dxa"/>
          </w:tcPr>
          <w:p w14:paraId="51D584F6" w14:textId="77777777" w:rsidR="009C27CA" w:rsidRPr="009C27CA" w:rsidRDefault="009C27CA" w:rsidP="009C27CA">
            <w:pPr>
              <w:spacing w:before="0" w:line="240" w:lineRule="auto"/>
              <w:jc w:val="left"/>
              <w:rPr>
                <w:sz w:val="24"/>
              </w:rPr>
            </w:pPr>
          </w:p>
        </w:tc>
      </w:tr>
      <w:tr w:rsidR="009C27CA" w:rsidRPr="009C27CA" w14:paraId="69E2077D" w14:textId="77777777" w:rsidTr="002611A0">
        <w:tc>
          <w:tcPr>
            <w:tcW w:w="1499" w:type="dxa"/>
          </w:tcPr>
          <w:p w14:paraId="3D4CD795" w14:textId="77777777" w:rsidR="009C27CA" w:rsidRPr="009C27CA" w:rsidRDefault="009C27CA" w:rsidP="009C27CA">
            <w:pPr>
              <w:spacing w:before="0" w:line="240" w:lineRule="auto"/>
              <w:jc w:val="left"/>
              <w:rPr>
                <w:sz w:val="24"/>
              </w:rPr>
            </w:pPr>
          </w:p>
        </w:tc>
        <w:tc>
          <w:tcPr>
            <w:tcW w:w="1467" w:type="dxa"/>
          </w:tcPr>
          <w:p w14:paraId="47F731BD" w14:textId="77777777" w:rsidR="009C27CA" w:rsidRPr="009C27CA" w:rsidRDefault="009C27CA" w:rsidP="009C27CA">
            <w:pPr>
              <w:spacing w:before="0" w:line="240" w:lineRule="auto"/>
              <w:jc w:val="left"/>
              <w:rPr>
                <w:sz w:val="24"/>
              </w:rPr>
            </w:pPr>
          </w:p>
        </w:tc>
        <w:tc>
          <w:tcPr>
            <w:tcW w:w="992" w:type="dxa"/>
          </w:tcPr>
          <w:p w14:paraId="713C0BDB" w14:textId="77777777" w:rsidR="009C27CA" w:rsidRPr="009C27CA" w:rsidRDefault="009C27CA" w:rsidP="009C27CA">
            <w:pPr>
              <w:spacing w:before="0" w:line="240" w:lineRule="auto"/>
              <w:jc w:val="left"/>
              <w:rPr>
                <w:sz w:val="24"/>
              </w:rPr>
            </w:pPr>
          </w:p>
        </w:tc>
        <w:tc>
          <w:tcPr>
            <w:tcW w:w="1043" w:type="dxa"/>
          </w:tcPr>
          <w:p w14:paraId="279FB57D" w14:textId="77777777" w:rsidR="009C27CA" w:rsidRPr="009C27CA" w:rsidRDefault="009C27CA" w:rsidP="009C27CA">
            <w:pPr>
              <w:spacing w:before="0" w:line="240" w:lineRule="auto"/>
              <w:jc w:val="left"/>
              <w:rPr>
                <w:sz w:val="24"/>
              </w:rPr>
            </w:pPr>
          </w:p>
        </w:tc>
        <w:tc>
          <w:tcPr>
            <w:tcW w:w="2082" w:type="dxa"/>
          </w:tcPr>
          <w:p w14:paraId="350249AA" w14:textId="77777777" w:rsidR="009C27CA" w:rsidRPr="009C27CA" w:rsidRDefault="009C27CA" w:rsidP="009C27CA">
            <w:pPr>
              <w:spacing w:before="0" w:line="240" w:lineRule="auto"/>
              <w:jc w:val="left"/>
              <w:rPr>
                <w:sz w:val="24"/>
              </w:rPr>
            </w:pPr>
          </w:p>
        </w:tc>
        <w:tc>
          <w:tcPr>
            <w:tcW w:w="1933" w:type="dxa"/>
          </w:tcPr>
          <w:p w14:paraId="33D0BCA6" w14:textId="77777777" w:rsidR="009C27CA" w:rsidRPr="009C27CA" w:rsidRDefault="009C27CA" w:rsidP="009C27CA">
            <w:pPr>
              <w:spacing w:before="0" w:line="240" w:lineRule="auto"/>
              <w:jc w:val="left"/>
              <w:rPr>
                <w:sz w:val="24"/>
              </w:rPr>
            </w:pPr>
          </w:p>
        </w:tc>
      </w:tr>
      <w:tr w:rsidR="009C27CA" w:rsidRPr="009C27CA" w14:paraId="0FFA420F" w14:textId="77777777" w:rsidTr="002611A0">
        <w:tc>
          <w:tcPr>
            <w:tcW w:w="1499" w:type="dxa"/>
          </w:tcPr>
          <w:p w14:paraId="1F4648CA" w14:textId="77777777" w:rsidR="009C27CA" w:rsidRPr="009C27CA" w:rsidRDefault="009C27CA" w:rsidP="009C27CA">
            <w:pPr>
              <w:spacing w:before="0" w:line="240" w:lineRule="auto"/>
              <w:jc w:val="left"/>
              <w:rPr>
                <w:sz w:val="24"/>
              </w:rPr>
            </w:pPr>
          </w:p>
        </w:tc>
        <w:tc>
          <w:tcPr>
            <w:tcW w:w="1467" w:type="dxa"/>
          </w:tcPr>
          <w:p w14:paraId="666322F4" w14:textId="77777777" w:rsidR="009C27CA" w:rsidRPr="009C27CA" w:rsidRDefault="009C27CA" w:rsidP="009C27CA">
            <w:pPr>
              <w:spacing w:before="0" w:line="240" w:lineRule="auto"/>
              <w:jc w:val="left"/>
              <w:rPr>
                <w:sz w:val="24"/>
              </w:rPr>
            </w:pPr>
          </w:p>
        </w:tc>
        <w:tc>
          <w:tcPr>
            <w:tcW w:w="992" w:type="dxa"/>
          </w:tcPr>
          <w:p w14:paraId="0440E5FA" w14:textId="77777777" w:rsidR="009C27CA" w:rsidRPr="009C27CA" w:rsidRDefault="009C27CA" w:rsidP="009C27CA">
            <w:pPr>
              <w:spacing w:before="0" w:line="240" w:lineRule="auto"/>
              <w:jc w:val="left"/>
              <w:rPr>
                <w:sz w:val="24"/>
              </w:rPr>
            </w:pPr>
          </w:p>
        </w:tc>
        <w:tc>
          <w:tcPr>
            <w:tcW w:w="1043" w:type="dxa"/>
          </w:tcPr>
          <w:p w14:paraId="48C35A8C" w14:textId="77777777" w:rsidR="009C27CA" w:rsidRPr="009C27CA" w:rsidRDefault="009C27CA" w:rsidP="009C27CA">
            <w:pPr>
              <w:spacing w:before="0" w:line="240" w:lineRule="auto"/>
              <w:jc w:val="left"/>
              <w:rPr>
                <w:sz w:val="24"/>
              </w:rPr>
            </w:pPr>
          </w:p>
        </w:tc>
        <w:tc>
          <w:tcPr>
            <w:tcW w:w="2082" w:type="dxa"/>
          </w:tcPr>
          <w:p w14:paraId="09758594" w14:textId="77777777" w:rsidR="009C27CA" w:rsidRPr="009C27CA" w:rsidRDefault="009C27CA" w:rsidP="009C27CA">
            <w:pPr>
              <w:spacing w:before="0" w:line="240" w:lineRule="auto"/>
              <w:jc w:val="left"/>
              <w:rPr>
                <w:sz w:val="24"/>
              </w:rPr>
            </w:pPr>
          </w:p>
        </w:tc>
        <w:tc>
          <w:tcPr>
            <w:tcW w:w="1933" w:type="dxa"/>
          </w:tcPr>
          <w:p w14:paraId="7C9234A3" w14:textId="77777777" w:rsidR="009C27CA" w:rsidRPr="009C27CA" w:rsidRDefault="009C27CA" w:rsidP="009C27CA">
            <w:pPr>
              <w:spacing w:before="0" w:line="240" w:lineRule="auto"/>
              <w:jc w:val="left"/>
              <w:rPr>
                <w:sz w:val="24"/>
              </w:rPr>
            </w:pPr>
          </w:p>
        </w:tc>
      </w:tr>
      <w:tr w:rsidR="009C27CA" w:rsidRPr="009C27CA" w14:paraId="1BB4E742" w14:textId="77777777" w:rsidTr="002611A0">
        <w:tc>
          <w:tcPr>
            <w:tcW w:w="1499" w:type="dxa"/>
          </w:tcPr>
          <w:p w14:paraId="0EC50235" w14:textId="77777777" w:rsidR="009C27CA" w:rsidRPr="009C27CA" w:rsidRDefault="009C27CA" w:rsidP="009C27CA">
            <w:pPr>
              <w:spacing w:before="0" w:line="240" w:lineRule="auto"/>
              <w:jc w:val="left"/>
              <w:rPr>
                <w:sz w:val="24"/>
              </w:rPr>
            </w:pPr>
          </w:p>
        </w:tc>
        <w:tc>
          <w:tcPr>
            <w:tcW w:w="1467" w:type="dxa"/>
          </w:tcPr>
          <w:p w14:paraId="36F26D0B" w14:textId="77777777" w:rsidR="009C27CA" w:rsidRPr="009C27CA" w:rsidRDefault="009C27CA" w:rsidP="009C27CA">
            <w:pPr>
              <w:spacing w:before="0" w:line="240" w:lineRule="auto"/>
              <w:jc w:val="left"/>
              <w:rPr>
                <w:sz w:val="24"/>
              </w:rPr>
            </w:pPr>
          </w:p>
        </w:tc>
        <w:tc>
          <w:tcPr>
            <w:tcW w:w="992" w:type="dxa"/>
          </w:tcPr>
          <w:p w14:paraId="0D4E04E8" w14:textId="77777777" w:rsidR="009C27CA" w:rsidRPr="009C27CA" w:rsidRDefault="009C27CA" w:rsidP="009C27CA">
            <w:pPr>
              <w:spacing w:before="0" w:line="240" w:lineRule="auto"/>
              <w:jc w:val="left"/>
              <w:rPr>
                <w:sz w:val="24"/>
              </w:rPr>
            </w:pPr>
          </w:p>
        </w:tc>
        <w:tc>
          <w:tcPr>
            <w:tcW w:w="1043" w:type="dxa"/>
          </w:tcPr>
          <w:p w14:paraId="051EFDD2" w14:textId="77777777" w:rsidR="009C27CA" w:rsidRPr="009C27CA" w:rsidRDefault="009C27CA" w:rsidP="009C27CA">
            <w:pPr>
              <w:spacing w:before="0" w:line="240" w:lineRule="auto"/>
              <w:jc w:val="left"/>
              <w:rPr>
                <w:sz w:val="24"/>
              </w:rPr>
            </w:pPr>
          </w:p>
        </w:tc>
        <w:tc>
          <w:tcPr>
            <w:tcW w:w="2082" w:type="dxa"/>
          </w:tcPr>
          <w:p w14:paraId="10FC03FC" w14:textId="77777777" w:rsidR="009C27CA" w:rsidRPr="009C27CA" w:rsidRDefault="009C27CA" w:rsidP="009C27CA">
            <w:pPr>
              <w:spacing w:before="0" w:line="240" w:lineRule="auto"/>
              <w:jc w:val="left"/>
              <w:rPr>
                <w:sz w:val="24"/>
              </w:rPr>
            </w:pPr>
          </w:p>
        </w:tc>
        <w:tc>
          <w:tcPr>
            <w:tcW w:w="1933" w:type="dxa"/>
          </w:tcPr>
          <w:p w14:paraId="2F3191D8" w14:textId="77777777" w:rsidR="009C27CA" w:rsidRPr="009C27CA" w:rsidRDefault="009C27CA" w:rsidP="009C27CA">
            <w:pPr>
              <w:spacing w:before="0" w:line="240" w:lineRule="auto"/>
              <w:jc w:val="left"/>
              <w:rPr>
                <w:sz w:val="24"/>
              </w:rPr>
            </w:pPr>
          </w:p>
        </w:tc>
      </w:tr>
      <w:tr w:rsidR="009C27CA" w:rsidRPr="009C27CA" w14:paraId="67404E08" w14:textId="77777777" w:rsidTr="002611A0">
        <w:tc>
          <w:tcPr>
            <w:tcW w:w="1499" w:type="dxa"/>
          </w:tcPr>
          <w:p w14:paraId="06189603" w14:textId="77777777" w:rsidR="009C27CA" w:rsidRPr="009C27CA" w:rsidRDefault="009C27CA" w:rsidP="009C27CA">
            <w:pPr>
              <w:spacing w:before="0" w:line="240" w:lineRule="auto"/>
              <w:jc w:val="left"/>
              <w:rPr>
                <w:sz w:val="24"/>
              </w:rPr>
            </w:pPr>
          </w:p>
        </w:tc>
        <w:tc>
          <w:tcPr>
            <w:tcW w:w="1467" w:type="dxa"/>
          </w:tcPr>
          <w:p w14:paraId="783FAC0E" w14:textId="77777777" w:rsidR="009C27CA" w:rsidRPr="009C27CA" w:rsidRDefault="009C27CA" w:rsidP="009C27CA">
            <w:pPr>
              <w:spacing w:before="0" w:line="240" w:lineRule="auto"/>
              <w:jc w:val="left"/>
              <w:rPr>
                <w:sz w:val="24"/>
              </w:rPr>
            </w:pPr>
          </w:p>
        </w:tc>
        <w:tc>
          <w:tcPr>
            <w:tcW w:w="992" w:type="dxa"/>
          </w:tcPr>
          <w:p w14:paraId="3DB8936A" w14:textId="77777777" w:rsidR="009C27CA" w:rsidRPr="009C27CA" w:rsidRDefault="009C27CA" w:rsidP="009C27CA">
            <w:pPr>
              <w:spacing w:before="0" w:line="240" w:lineRule="auto"/>
              <w:jc w:val="left"/>
              <w:rPr>
                <w:sz w:val="24"/>
              </w:rPr>
            </w:pPr>
          </w:p>
        </w:tc>
        <w:tc>
          <w:tcPr>
            <w:tcW w:w="1043" w:type="dxa"/>
          </w:tcPr>
          <w:p w14:paraId="6CFC2CEF" w14:textId="77777777" w:rsidR="009C27CA" w:rsidRPr="009C27CA" w:rsidRDefault="009C27CA" w:rsidP="009C27CA">
            <w:pPr>
              <w:spacing w:before="0" w:line="240" w:lineRule="auto"/>
              <w:jc w:val="left"/>
              <w:rPr>
                <w:sz w:val="24"/>
              </w:rPr>
            </w:pPr>
          </w:p>
        </w:tc>
        <w:tc>
          <w:tcPr>
            <w:tcW w:w="2082" w:type="dxa"/>
          </w:tcPr>
          <w:p w14:paraId="2154CE74" w14:textId="77777777" w:rsidR="009C27CA" w:rsidRPr="009C27CA" w:rsidRDefault="009C27CA" w:rsidP="009C27CA">
            <w:pPr>
              <w:spacing w:before="0" w:line="240" w:lineRule="auto"/>
              <w:jc w:val="left"/>
              <w:rPr>
                <w:sz w:val="24"/>
              </w:rPr>
            </w:pPr>
          </w:p>
        </w:tc>
        <w:tc>
          <w:tcPr>
            <w:tcW w:w="1933" w:type="dxa"/>
          </w:tcPr>
          <w:p w14:paraId="4D80F4E8" w14:textId="77777777" w:rsidR="009C27CA" w:rsidRPr="009C27CA" w:rsidRDefault="009C27CA" w:rsidP="009C27CA">
            <w:pPr>
              <w:spacing w:before="0" w:line="240" w:lineRule="auto"/>
              <w:jc w:val="left"/>
              <w:rPr>
                <w:sz w:val="24"/>
              </w:rPr>
            </w:pPr>
          </w:p>
        </w:tc>
      </w:tr>
      <w:tr w:rsidR="009C27CA" w:rsidRPr="009C27CA" w14:paraId="4BD991B9" w14:textId="77777777" w:rsidTr="002611A0">
        <w:tc>
          <w:tcPr>
            <w:tcW w:w="1499" w:type="dxa"/>
          </w:tcPr>
          <w:p w14:paraId="28FE7C5F" w14:textId="77777777" w:rsidR="009C27CA" w:rsidRPr="009C27CA" w:rsidRDefault="009C27CA" w:rsidP="009C27CA">
            <w:pPr>
              <w:spacing w:before="0" w:line="240" w:lineRule="auto"/>
              <w:jc w:val="left"/>
              <w:rPr>
                <w:sz w:val="24"/>
              </w:rPr>
            </w:pPr>
          </w:p>
        </w:tc>
        <w:tc>
          <w:tcPr>
            <w:tcW w:w="1467" w:type="dxa"/>
          </w:tcPr>
          <w:p w14:paraId="45F61ED4" w14:textId="77777777" w:rsidR="009C27CA" w:rsidRPr="009C27CA" w:rsidRDefault="009C27CA" w:rsidP="009C27CA">
            <w:pPr>
              <w:spacing w:before="0" w:line="240" w:lineRule="auto"/>
              <w:jc w:val="left"/>
              <w:rPr>
                <w:sz w:val="24"/>
              </w:rPr>
            </w:pPr>
          </w:p>
        </w:tc>
        <w:tc>
          <w:tcPr>
            <w:tcW w:w="992" w:type="dxa"/>
          </w:tcPr>
          <w:p w14:paraId="0E098E73" w14:textId="77777777" w:rsidR="009C27CA" w:rsidRPr="009C27CA" w:rsidRDefault="009C27CA" w:rsidP="009C27CA">
            <w:pPr>
              <w:spacing w:before="0" w:line="240" w:lineRule="auto"/>
              <w:jc w:val="left"/>
              <w:rPr>
                <w:sz w:val="24"/>
              </w:rPr>
            </w:pPr>
          </w:p>
        </w:tc>
        <w:tc>
          <w:tcPr>
            <w:tcW w:w="1043" w:type="dxa"/>
          </w:tcPr>
          <w:p w14:paraId="1FAA86AE" w14:textId="77777777" w:rsidR="009C27CA" w:rsidRPr="009C27CA" w:rsidRDefault="009C27CA" w:rsidP="009C27CA">
            <w:pPr>
              <w:spacing w:before="0" w:line="240" w:lineRule="auto"/>
              <w:jc w:val="left"/>
              <w:rPr>
                <w:sz w:val="24"/>
              </w:rPr>
            </w:pPr>
          </w:p>
        </w:tc>
        <w:tc>
          <w:tcPr>
            <w:tcW w:w="2082" w:type="dxa"/>
          </w:tcPr>
          <w:p w14:paraId="6BFD7DD3" w14:textId="77777777" w:rsidR="009C27CA" w:rsidRPr="009C27CA" w:rsidRDefault="009C27CA" w:rsidP="009C27CA">
            <w:pPr>
              <w:spacing w:before="0" w:line="240" w:lineRule="auto"/>
              <w:jc w:val="left"/>
              <w:rPr>
                <w:sz w:val="24"/>
              </w:rPr>
            </w:pPr>
          </w:p>
        </w:tc>
        <w:tc>
          <w:tcPr>
            <w:tcW w:w="1933" w:type="dxa"/>
          </w:tcPr>
          <w:p w14:paraId="76D105D4" w14:textId="77777777" w:rsidR="009C27CA" w:rsidRPr="009C27CA" w:rsidRDefault="009C27CA" w:rsidP="009C27CA">
            <w:pPr>
              <w:spacing w:before="0" w:line="240" w:lineRule="auto"/>
              <w:jc w:val="left"/>
              <w:rPr>
                <w:sz w:val="24"/>
              </w:rPr>
            </w:pPr>
          </w:p>
        </w:tc>
      </w:tr>
      <w:tr w:rsidR="009C27CA" w:rsidRPr="009C27CA" w14:paraId="3CCEAF82" w14:textId="77777777" w:rsidTr="002611A0">
        <w:tc>
          <w:tcPr>
            <w:tcW w:w="1499" w:type="dxa"/>
          </w:tcPr>
          <w:p w14:paraId="74B83BD9" w14:textId="77777777" w:rsidR="009C27CA" w:rsidRPr="009C27CA" w:rsidRDefault="009C27CA" w:rsidP="009C27CA">
            <w:pPr>
              <w:spacing w:before="0" w:line="240" w:lineRule="auto"/>
              <w:jc w:val="left"/>
              <w:rPr>
                <w:sz w:val="24"/>
              </w:rPr>
            </w:pPr>
          </w:p>
        </w:tc>
        <w:tc>
          <w:tcPr>
            <w:tcW w:w="1467" w:type="dxa"/>
          </w:tcPr>
          <w:p w14:paraId="5ADCE546" w14:textId="77777777" w:rsidR="009C27CA" w:rsidRPr="009C27CA" w:rsidRDefault="009C27CA" w:rsidP="009C27CA">
            <w:pPr>
              <w:spacing w:before="0" w:line="240" w:lineRule="auto"/>
              <w:jc w:val="left"/>
              <w:rPr>
                <w:sz w:val="24"/>
              </w:rPr>
            </w:pPr>
          </w:p>
        </w:tc>
        <w:tc>
          <w:tcPr>
            <w:tcW w:w="992" w:type="dxa"/>
          </w:tcPr>
          <w:p w14:paraId="67548891" w14:textId="77777777" w:rsidR="009C27CA" w:rsidRPr="009C27CA" w:rsidRDefault="009C27CA" w:rsidP="009C27CA">
            <w:pPr>
              <w:spacing w:before="0" w:line="240" w:lineRule="auto"/>
              <w:jc w:val="left"/>
              <w:rPr>
                <w:sz w:val="24"/>
              </w:rPr>
            </w:pPr>
          </w:p>
        </w:tc>
        <w:tc>
          <w:tcPr>
            <w:tcW w:w="1043" w:type="dxa"/>
          </w:tcPr>
          <w:p w14:paraId="31081039" w14:textId="77777777" w:rsidR="009C27CA" w:rsidRPr="009C27CA" w:rsidRDefault="009C27CA" w:rsidP="009C27CA">
            <w:pPr>
              <w:spacing w:before="0" w:line="240" w:lineRule="auto"/>
              <w:jc w:val="left"/>
              <w:rPr>
                <w:sz w:val="24"/>
              </w:rPr>
            </w:pPr>
          </w:p>
        </w:tc>
        <w:tc>
          <w:tcPr>
            <w:tcW w:w="2082" w:type="dxa"/>
          </w:tcPr>
          <w:p w14:paraId="1D63239D" w14:textId="77777777" w:rsidR="009C27CA" w:rsidRPr="009C27CA" w:rsidRDefault="009C27CA" w:rsidP="009C27CA">
            <w:pPr>
              <w:spacing w:before="0" w:line="240" w:lineRule="auto"/>
              <w:jc w:val="left"/>
              <w:rPr>
                <w:sz w:val="24"/>
              </w:rPr>
            </w:pPr>
          </w:p>
        </w:tc>
        <w:tc>
          <w:tcPr>
            <w:tcW w:w="1933" w:type="dxa"/>
          </w:tcPr>
          <w:p w14:paraId="7F5A0DC1" w14:textId="77777777" w:rsidR="009C27CA" w:rsidRPr="009C27CA" w:rsidRDefault="009C27CA" w:rsidP="009C27CA">
            <w:pPr>
              <w:spacing w:before="0" w:line="240" w:lineRule="auto"/>
              <w:jc w:val="left"/>
              <w:rPr>
                <w:sz w:val="24"/>
              </w:rPr>
            </w:pPr>
          </w:p>
        </w:tc>
      </w:tr>
      <w:tr w:rsidR="009C27CA" w:rsidRPr="009C27CA" w14:paraId="18D059C0" w14:textId="77777777" w:rsidTr="002611A0">
        <w:tc>
          <w:tcPr>
            <w:tcW w:w="1499" w:type="dxa"/>
          </w:tcPr>
          <w:p w14:paraId="602FD495" w14:textId="77777777" w:rsidR="009C27CA" w:rsidRPr="009C27CA" w:rsidRDefault="009C27CA" w:rsidP="009C27CA">
            <w:pPr>
              <w:spacing w:before="0" w:line="240" w:lineRule="auto"/>
              <w:jc w:val="left"/>
              <w:rPr>
                <w:sz w:val="24"/>
              </w:rPr>
            </w:pPr>
          </w:p>
        </w:tc>
        <w:tc>
          <w:tcPr>
            <w:tcW w:w="1467" w:type="dxa"/>
          </w:tcPr>
          <w:p w14:paraId="25FB4779" w14:textId="77777777" w:rsidR="009C27CA" w:rsidRPr="009C27CA" w:rsidRDefault="009C27CA" w:rsidP="009C27CA">
            <w:pPr>
              <w:spacing w:before="0" w:line="240" w:lineRule="auto"/>
              <w:jc w:val="left"/>
              <w:rPr>
                <w:sz w:val="24"/>
              </w:rPr>
            </w:pPr>
          </w:p>
        </w:tc>
        <w:tc>
          <w:tcPr>
            <w:tcW w:w="992" w:type="dxa"/>
          </w:tcPr>
          <w:p w14:paraId="33F1C3A6" w14:textId="77777777" w:rsidR="009C27CA" w:rsidRPr="009C27CA" w:rsidRDefault="009C27CA" w:rsidP="009C27CA">
            <w:pPr>
              <w:spacing w:before="0" w:line="240" w:lineRule="auto"/>
              <w:jc w:val="left"/>
              <w:rPr>
                <w:sz w:val="24"/>
              </w:rPr>
            </w:pPr>
          </w:p>
        </w:tc>
        <w:tc>
          <w:tcPr>
            <w:tcW w:w="1043" w:type="dxa"/>
          </w:tcPr>
          <w:p w14:paraId="5CEB9736" w14:textId="77777777" w:rsidR="009C27CA" w:rsidRPr="009C27CA" w:rsidRDefault="009C27CA" w:rsidP="009C27CA">
            <w:pPr>
              <w:spacing w:before="0" w:line="240" w:lineRule="auto"/>
              <w:jc w:val="left"/>
              <w:rPr>
                <w:sz w:val="24"/>
              </w:rPr>
            </w:pPr>
          </w:p>
        </w:tc>
        <w:tc>
          <w:tcPr>
            <w:tcW w:w="2082" w:type="dxa"/>
          </w:tcPr>
          <w:p w14:paraId="5514DFA3" w14:textId="77777777" w:rsidR="009C27CA" w:rsidRPr="009C27CA" w:rsidRDefault="009C27CA" w:rsidP="009C27CA">
            <w:pPr>
              <w:spacing w:before="0" w:line="240" w:lineRule="auto"/>
              <w:jc w:val="left"/>
              <w:rPr>
                <w:sz w:val="24"/>
              </w:rPr>
            </w:pPr>
          </w:p>
        </w:tc>
        <w:tc>
          <w:tcPr>
            <w:tcW w:w="1933" w:type="dxa"/>
          </w:tcPr>
          <w:p w14:paraId="1CD45512" w14:textId="77777777" w:rsidR="009C27CA" w:rsidRPr="009C27CA" w:rsidRDefault="009C27CA" w:rsidP="009C27CA">
            <w:pPr>
              <w:spacing w:before="0" w:line="240" w:lineRule="auto"/>
              <w:jc w:val="left"/>
              <w:rPr>
                <w:sz w:val="24"/>
              </w:rPr>
            </w:pPr>
          </w:p>
        </w:tc>
      </w:tr>
      <w:tr w:rsidR="009C27CA" w:rsidRPr="009C27CA" w14:paraId="0A858567" w14:textId="77777777" w:rsidTr="002611A0">
        <w:tc>
          <w:tcPr>
            <w:tcW w:w="1499" w:type="dxa"/>
          </w:tcPr>
          <w:p w14:paraId="0C0FD5CC" w14:textId="77777777" w:rsidR="009C27CA" w:rsidRPr="009C27CA" w:rsidRDefault="009C27CA" w:rsidP="009C27CA">
            <w:pPr>
              <w:spacing w:before="0" w:line="240" w:lineRule="auto"/>
              <w:jc w:val="left"/>
              <w:rPr>
                <w:sz w:val="24"/>
              </w:rPr>
            </w:pPr>
          </w:p>
        </w:tc>
        <w:tc>
          <w:tcPr>
            <w:tcW w:w="1467" w:type="dxa"/>
          </w:tcPr>
          <w:p w14:paraId="5689ABAE" w14:textId="77777777" w:rsidR="009C27CA" w:rsidRPr="009C27CA" w:rsidRDefault="009C27CA" w:rsidP="009C27CA">
            <w:pPr>
              <w:spacing w:before="0" w:line="240" w:lineRule="auto"/>
              <w:jc w:val="left"/>
              <w:rPr>
                <w:sz w:val="24"/>
              </w:rPr>
            </w:pPr>
          </w:p>
        </w:tc>
        <w:tc>
          <w:tcPr>
            <w:tcW w:w="992" w:type="dxa"/>
          </w:tcPr>
          <w:p w14:paraId="7A8C115E" w14:textId="77777777" w:rsidR="009C27CA" w:rsidRPr="009C27CA" w:rsidRDefault="009C27CA" w:rsidP="009C27CA">
            <w:pPr>
              <w:spacing w:before="0" w:line="240" w:lineRule="auto"/>
              <w:jc w:val="left"/>
              <w:rPr>
                <w:sz w:val="24"/>
              </w:rPr>
            </w:pPr>
          </w:p>
        </w:tc>
        <w:tc>
          <w:tcPr>
            <w:tcW w:w="1043" w:type="dxa"/>
          </w:tcPr>
          <w:p w14:paraId="6A833736" w14:textId="77777777" w:rsidR="009C27CA" w:rsidRPr="009C27CA" w:rsidRDefault="009C27CA" w:rsidP="009C27CA">
            <w:pPr>
              <w:spacing w:before="0" w:line="240" w:lineRule="auto"/>
              <w:jc w:val="left"/>
              <w:rPr>
                <w:sz w:val="24"/>
              </w:rPr>
            </w:pPr>
          </w:p>
        </w:tc>
        <w:tc>
          <w:tcPr>
            <w:tcW w:w="2082" w:type="dxa"/>
          </w:tcPr>
          <w:p w14:paraId="46E9FA65" w14:textId="77777777" w:rsidR="009C27CA" w:rsidRPr="009C27CA" w:rsidRDefault="009C27CA" w:rsidP="009C27CA">
            <w:pPr>
              <w:spacing w:before="0" w:line="240" w:lineRule="auto"/>
              <w:jc w:val="left"/>
              <w:rPr>
                <w:sz w:val="24"/>
              </w:rPr>
            </w:pPr>
          </w:p>
        </w:tc>
        <w:tc>
          <w:tcPr>
            <w:tcW w:w="1933" w:type="dxa"/>
          </w:tcPr>
          <w:p w14:paraId="1937BE20" w14:textId="77777777" w:rsidR="009C27CA" w:rsidRPr="009C27CA" w:rsidRDefault="009C27CA" w:rsidP="009C27CA">
            <w:pPr>
              <w:spacing w:before="0" w:line="240" w:lineRule="auto"/>
              <w:jc w:val="left"/>
              <w:rPr>
                <w:sz w:val="24"/>
              </w:rPr>
            </w:pPr>
          </w:p>
        </w:tc>
      </w:tr>
      <w:tr w:rsidR="009C27CA" w:rsidRPr="009C27CA" w14:paraId="4E35D23B" w14:textId="77777777" w:rsidTr="002611A0">
        <w:tc>
          <w:tcPr>
            <w:tcW w:w="1499" w:type="dxa"/>
          </w:tcPr>
          <w:p w14:paraId="3F5B879A" w14:textId="77777777" w:rsidR="009C27CA" w:rsidRPr="009C27CA" w:rsidRDefault="009C27CA" w:rsidP="009C27CA">
            <w:pPr>
              <w:spacing w:before="0" w:line="240" w:lineRule="auto"/>
              <w:jc w:val="left"/>
              <w:rPr>
                <w:sz w:val="24"/>
              </w:rPr>
            </w:pPr>
          </w:p>
        </w:tc>
        <w:tc>
          <w:tcPr>
            <w:tcW w:w="1467" w:type="dxa"/>
          </w:tcPr>
          <w:p w14:paraId="356DE7DA" w14:textId="77777777" w:rsidR="009C27CA" w:rsidRPr="009C27CA" w:rsidRDefault="009C27CA" w:rsidP="009C27CA">
            <w:pPr>
              <w:spacing w:before="0" w:line="240" w:lineRule="auto"/>
              <w:jc w:val="left"/>
              <w:rPr>
                <w:sz w:val="24"/>
              </w:rPr>
            </w:pPr>
          </w:p>
        </w:tc>
        <w:tc>
          <w:tcPr>
            <w:tcW w:w="992" w:type="dxa"/>
          </w:tcPr>
          <w:p w14:paraId="546465EB" w14:textId="77777777" w:rsidR="009C27CA" w:rsidRPr="009C27CA" w:rsidRDefault="009C27CA" w:rsidP="009C27CA">
            <w:pPr>
              <w:spacing w:before="0" w:line="240" w:lineRule="auto"/>
              <w:jc w:val="left"/>
              <w:rPr>
                <w:sz w:val="24"/>
              </w:rPr>
            </w:pPr>
          </w:p>
        </w:tc>
        <w:tc>
          <w:tcPr>
            <w:tcW w:w="1043" w:type="dxa"/>
          </w:tcPr>
          <w:p w14:paraId="2AA6CC67" w14:textId="77777777" w:rsidR="009C27CA" w:rsidRPr="009C27CA" w:rsidRDefault="009C27CA" w:rsidP="009C27CA">
            <w:pPr>
              <w:spacing w:before="0" w:line="240" w:lineRule="auto"/>
              <w:jc w:val="left"/>
              <w:rPr>
                <w:sz w:val="24"/>
              </w:rPr>
            </w:pPr>
          </w:p>
        </w:tc>
        <w:tc>
          <w:tcPr>
            <w:tcW w:w="2082" w:type="dxa"/>
          </w:tcPr>
          <w:p w14:paraId="5BFC51B3" w14:textId="77777777" w:rsidR="009C27CA" w:rsidRPr="009C27CA" w:rsidRDefault="009C27CA" w:rsidP="009C27CA">
            <w:pPr>
              <w:spacing w:before="0" w:line="240" w:lineRule="auto"/>
              <w:jc w:val="left"/>
              <w:rPr>
                <w:sz w:val="24"/>
              </w:rPr>
            </w:pPr>
          </w:p>
        </w:tc>
        <w:tc>
          <w:tcPr>
            <w:tcW w:w="1933" w:type="dxa"/>
          </w:tcPr>
          <w:p w14:paraId="79D72866" w14:textId="77777777" w:rsidR="009C27CA" w:rsidRPr="009C27CA" w:rsidRDefault="009C27CA" w:rsidP="009C27CA">
            <w:pPr>
              <w:spacing w:before="0" w:line="240" w:lineRule="auto"/>
              <w:jc w:val="left"/>
              <w:rPr>
                <w:sz w:val="24"/>
              </w:rPr>
            </w:pPr>
          </w:p>
        </w:tc>
      </w:tr>
      <w:tr w:rsidR="009C27CA" w:rsidRPr="009C27CA" w14:paraId="57436BE2" w14:textId="77777777" w:rsidTr="002611A0">
        <w:tc>
          <w:tcPr>
            <w:tcW w:w="1499" w:type="dxa"/>
          </w:tcPr>
          <w:p w14:paraId="01CF00F9" w14:textId="77777777" w:rsidR="009C27CA" w:rsidRPr="009C27CA" w:rsidRDefault="009C27CA" w:rsidP="009C27CA">
            <w:pPr>
              <w:spacing w:before="0" w:line="240" w:lineRule="auto"/>
              <w:jc w:val="left"/>
              <w:rPr>
                <w:sz w:val="24"/>
              </w:rPr>
            </w:pPr>
          </w:p>
        </w:tc>
        <w:tc>
          <w:tcPr>
            <w:tcW w:w="1467" w:type="dxa"/>
          </w:tcPr>
          <w:p w14:paraId="7D64F445" w14:textId="77777777" w:rsidR="009C27CA" w:rsidRPr="009C27CA" w:rsidRDefault="009C27CA" w:rsidP="009C27CA">
            <w:pPr>
              <w:spacing w:before="0" w:line="240" w:lineRule="auto"/>
              <w:jc w:val="left"/>
              <w:rPr>
                <w:sz w:val="24"/>
              </w:rPr>
            </w:pPr>
          </w:p>
        </w:tc>
        <w:tc>
          <w:tcPr>
            <w:tcW w:w="992" w:type="dxa"/>
          </w:tcPr>
          <w:p w14:paraId="24FBF488" w14:textId="77777777" w:rsidR="009C27CA" w:rsidRPr="009C27CA" w:rsidRDefault="009C27CA" w:rsidP="009C27CA">
            <w:pPr>
              <w:spacing w:before="0" w:line="240" w:lineRule="auto"/>
              <w:jc w:val="left"/>
              <w:rPr>
                <w:sz w:val="24"/>
              </w:rPr>
            </w:pPr>
          </w:p>
        </w:tc>
        <w:tc>
          <w:tcPr>
            <w:tcW w:w="1043" w:type="dxa"/>
          </w:tcPr>
          <w:p w14:paraId="70E0BA61" w14:textId="77777777" w:rsidR="009C27CA" w:rsidRPr="009C27CA" w:rsidRDefault="009C27CA" w:rsidP="009C27CA">
            <w:pPr>
              <w:spacing w:before="0" w:line="240" w:lineRule="auto"/>
              <w:jc w:val="left"/>
              <w:rPr>
                <w:sz w:val="24"/>
              </w:rPr>
            </w:pPr>
          </w:p>
        </w:tc>
        <w:tc>
          <w:tcPr>
            <w:tcW w:w="2082" w:type="dxa"/>
          </w:tcPr>
          <w:p w14:paraId="785B052F" w14:textId="77777777" w:rsidR="009C27CA" w:rsidRPr="009C27CA" w:rsidRDefault="009C27CA" w:rsidP="009C27CA">
            <w:pPr>
              <w:spacing w:before="0" w:line="240" w:lineRule="auto"/>
              <w:jc w:val="left"/>
              <w:rPr>
                <w:sz w:val="24"/>
              </w:rPr>
            </w:pPr>
          </w:p>
        </w:tc>
        <w:tc>
          <w:tcPr>
            <w:tcW w:w="1933" w:type="dxa"/>
          </w:tcPr>
          <w:p w14:paraId="56E2D648" w14:textId="77777777" w:rsidR="009C27CA" w:rsidRPr="009C27CA" w:rsidRDefault="009C27CA" w:rsidP="009C27CA">
            <w:pPr>
              <w:spacing w:before="0" w:line="240" w:lineRule="auto"/>
              <w:jc w:val="left"/>
              <w:rPr>
                <w:sz w:val="24"/>
              </w:rPr>
            </w:pPr>
          </w:p>
        </w:tc>
      </w:tr>
      <w:tr w:rsidR="009C27CA" w:rsidRPr="009C27CA" w14:paraId="584A122C" w14:textId="77777777" w:rsidTr="002611A0">
        <w:tc>
          <w:tcPr>
            <w:tcW w:w="1499" w:type="dxa"/>
          </w:tcPr>
          <w:p w14:paraId="508EB43D" w14:textId="77777777" w:rsidR="009C27CA" w:rsidRPr="009C27CA" w:rsidRDefault="009C27CA" w:rsidP="009C27CA">
            <w:pPr>
              <w:spacing w:before="0" w:line="240" w:lineRule="auto"/>
              <w:jc w:val="left"/>
              <w:rPr>
                <w:sz w:val="24"/>
              </w:rPr>
            </w:pPr>
          </w:p>
        </w:tc>
        <w:tc>
          <w:tcPr>
            <w:tcW w:w="1467" w:type="dxa"/>
          </w:tcPr>
          <w:p w14:paraId="0DA55AA9" w14:textId="77777777" w:rsidR="009C27CA" w:rsidRPr="009C27CA" w:rsidRDefault="009C27CA" w:rsidP="009C27CA">
            <w:pPr>
              <w:spacing w:before="0" w:line="240" w:lineRule="auto"/>
              <w:jc w:val="left"/>
              <w:rPr>
                <w:sz w:val="24"/>
              </w:rPr>
            </w:pPr>
          </w:p>
        </w:tc>
        <w:tc>
          <w:tcPr>
            <w:tcW w:w="992" w:type="dxa"/>
          </w:tcPr>
          <w:p w14:paraId="1B93B859" w14:textId="77777777" w:rsidR="009C27CA" w:rsidRPr="009C27CA" w:rsidRDefault="009C27CA" w:rsidP="009C27CA">
            <w:pPr>
              <w:spacing w:before="0" w:line="240" w:lineRule="auto"/>
              <w:jc w:val="left"/>
              <w:rPr>
                <w:sz w:val="24"/>
              </w:rPr>
            </w:pPr>
          </w:p>
        </w:tc>
        <w:tc>
          <w:tcPr>
            <w:tcW w:w="1043" w:type="dxa"/>
          </w:tcPr>
          <w:p w14:paraId="0D13F598" w14:textId="77777777" w:rsidR="009C27CA" w:rsidRPr="009C27CA" w:rsidRDefault="009C27CA" w:rsidP="009C27CA">
            <w:pPr>
              <w:spacing w:before="0" w:line="240" w:lineRule="auto"/>
              <w:jc w:val="left"/>
              <w:rPr>
                <w:sz w:val="24"/>
              </w:rPr>
            </w:pPr>
          </w:p>
        </w:tc>
        <w:tc>
          <w:tcPr>
            <w:tcW w:w="2082" w:type="dxa"/>
          </w:tcPr>
          <w:p w14:paraId="51C171BA" w14:textId="77777777" w:rsidR="009C27CA" w:rsidRPr="009C27CA" w:rsidRDefault="009C27CA" w:rsidP="009C27CA">
            <w:pPr>
              <w:spacing w:before="0" w:line="240" w:lineRule="auto"/>
              <w:jc w:val="left"/>
              <w:rPr>
                <w:sz w:val="24"/>
              </w:rPr>
            </w:pPr>
          </w:p>
        </w:tc>
        <w:tc>
          <w:tcPr>
            <w:tcW w:w="1933" w:type="dxa"/>
          </w:tcPr>
          <w:p w14:paraId="0534DE8A" w14:textId="77777777" w:rsidR="009C27CA" w:rsidRPr="009C27CA" w:rsidRDefault="009C27CA" w:rsidP="009C27CA">
            <w:pPr>
              <w:spacing w:before="0" w:line="240" w:lineRule="auto"/>
              <w:jc w:val="left"/>
              <w:rPr>
                <w:sz w:val="24"/>
              </w:rPr>
            </w:pPr>
          </w:p>
        </w:tc>
      </w:tr>
      <w:tr w:rsidR="009C27CA" w:rsidRPr="009C27CA" w14:paraId="11FE2F5D" w14:textId="77777777" w:rsidTr="002611A0">
        <w:tc>
          <w:tcPr>
            <w:tcW w:w="1499" w:type="dxa"/>
          </w:tcPr>
          <w:p w14:paraId="2CA80B1C" w14:textId="77777777" w:rsidR="009C27CA" w:rsidRPr="009C27CA" w:rsidRDefault="009C27CA" w:rsidP="009C27CA">
            <w:pPr>
              <w:spacing w:before="0" w:line="240" w:lineRule="auto"/>
              <w:jc w:val="left"/>
              <w:rPr>
                <w:sz w:val="24"/>
              </w:rPr>
            </w:pPr>
          </w:p>
        </w:tc>
        <w:tc>
          <w:tcPr>
            <w:tcW w:w="1467" w:type="dxa"/>
          </w:tcPr>
          <w:p w14:paraId="45BF04F1" w14:textId="77777777" w:rsidR="009C27CA" w:rsidRPr="009C27CA" w:rsidRDefault="009C27CA" w:rsidP="009C27CA">
            <w:pPr>
              <w:spacing w:before="0" w:line="240" w:lineRule="auto"/>
              <w:jc w:val="left"/>
              <w:rPr>
                <w:sz w:val="24"/>
              </w:rPr>
            </w:pPr>
          </w:p>
        </w:tc>
        <w:tc>
          <w:tcPr>
            <w:tcW w:w="992" w:type="dxa"/>
          </w:tcPr>
          <w:p w14:paraId="4C2D6E3D" w14:textId="77777777" w:rsidR="009C27CA" w:rsidRPr="009C27CA" w:rsidRDefault="009C27CA" w:rsidP="009C27CA">
            <w:pPr>
              <w:spacing w:before="0" w:line="240" w:lineRule="auto"/>
              <w:jc w:val="left"/>
              <w:rPr>
                <w:sz w:val="24"/>
              </w:rPr>
            </w:pPr>
          </w:p>
        </w:tc>
        <w:tc>
          <w:tcPr>
            <w:tcW w:w="1043" w:type="dxa"/>
          </w:tcPr>
          <w:p w14:paraId="05EAE817" w14:textId="77777777" w:rsidR="009C27CA" w:rsidRPr="009C27CA" w:rsidRDefault="009C27CA" w:rsidP="009C27CA">
            <w:pPr>
              <w:spacing w:before="0" w:line="240" w:lineRule="auto"/>
              <w:jc w:val="left"/>
              <w:rPr>
                <w:sz w:val="24"/>
              </w:rPr>
            </w:pPr>
          </w:p>
        </w:tc>
        <w:tc>
          <w:tcPr>
            <w:tcW w:w="2082" w:type="dxa"/>
          </w:tcPr>
          <w:p w14:paraId="1FD66A3D" w14:textId="77777777" w:rsidR="009C27CA" w:rsidRPr="009C27CA" w:rsidRDefault="009C27CA" w:rsidP="009C27CA">
            <w:pPr>
              <w:spacing w:before="0" w:line="240" w:lineRule="auto"/>
              <w:jc w:val="left"/>
              <w:rPr>
                <w:sz w:val="24"/>
              </w:rPr>
            </w:pPr>
          </w:p>
        </w:tc>
        <w:tc>
          <w:tcPr>
            <w:tcW w:w="1933" w:type="dxa"/>
          </w:tcPr>
          <w:p w14:paraId="7FB65C41" w14:textId="77777777" w:rsidR="009C27CA" w:rsidRPr="009C27CA" w:rsidRDefault="009C27CA" w:rsidP="009C27CA">
            <w:pPr>
              <w:spacing w:before="0" w:line="240" w:lineRule="auto"/>
              <w:jc w:val="left"/>
              <w:rPr>
                <w:sz w:val="24"/>
              </w:rPr>
            </w:pPr>
          </w:p>
        </w:tc>
      </w:tr>
      <w:tr w:rsidR="009C27CA" w:rsidRPr="009C27CA" w14:paraId="51CDD704" w14:textId="77777777" w:rsidTr="002611A0">
        <w:tc>
          <w:tcPr>
            <w:tcW w:w="1499" w:type="dxa"/>
          </w:tcPr>
          <w:p w14:paraId="5F6BBF1A" w14:textId="77777777" w:rsidR="009C27CA" w:rsidRPr="009C27CA" w:rsidRDefault="009C27CA" w:rsidP="009C27CA">
            <w:pPr>
              <w:spacing w:before="0" w:line="240" w:lineRule="auto"/>
              <w:jc w:val="left"/>
              <w:rPr>
                <w:sz w:val="24"/>
              </w:rPr>
            </w:pPr>
          </w:p>
        </w:tc>
        <w:tc>
          <w:tcPr>
            <w:tcW w:w="1467" w:type="dxa"/>
          </w:tcPr>
          <w:p w14:paraId="438F2AC0" w14:textId="77777777" w:rsidR="009C27CA" w:rsidRPr="009C27CA" w:rsidRDefault="009C27CA" w:rsidP="009C27CA">
            <w:pPr>
              <w:spacing w:before="0" w:line="240" w:lineRule="auto"/>
              <w:jc w:val="left"/>
              <w:rPr>
                <w:sz w:val="24"/>
              </w:rPr>
            </w:pPr>
          </w:p>
        </w:tc>
        <w:tc>
          <w:tcPr>
            <w:tcW w:w="992" w:type="dxa"/>
          </w:tcPr>
          <w:p w14:paraId="6667ED93" w14:textId="77777777" w:rsidR="009C27CA" w:rsidRPr="009C27CA" w:rsidRDefault="009C27CA" w:rsidP="009C27CA">
            <w:pPr>
              <w:spacing w:before="0" w:line="240" w:lineRule="auto"/>
              <w:jc w:val="left"/>
              <w:rPr>
                <w:sz w:val="24"/>
              </w:rPr>
            </w:pPr>
          </w:p>
        </w:tc>
        <w:tc>
          <w:tcPr>
            <w:tcW w:w="1043" w:type="dxa"/>
          </w:tcPr>
          <w:p w14:paraId="3C121AD6" w14:textId="77777777" w:rsidR="009C27CA" w:rsidRPr="009C27CA" w:rsidRDefault="009C27CA" w:rsidP="009C27CA">
            <w:pPr>
              <w:spacing w:before="0" w:line="240" w:lineRule="auto"/>
              <w:jc w:val="left"/>
              <w:rPr>
                <w:sz w:val="24"/>
              </w:rPr>
            </w:pPr>
          </w:p>
        </w:tc>
        <w:tc>
          <w:tcPr>
            <w:tcW w:w="2082" w:type="dxa"/>
          </w:tcPr>
          <w:p w14:paraId="1D9C55F1" w14:textId="77777777" w:rsidR="009C27CA" w:rsidRPr="009C27CA" w:rsidRDefault="009C27CA" w:rsidP="009C27CA">
            <w:pPr>
              <w:spacing w:before="0" w:line="240" w:lineRule="auto"/>
              <w:jc w:val="left"/>
              <w:rPr>
                <w:sz w:val="24"/>
              </w:rPr>
            </w:pPr>
          </w:p>
        </w:tc>
        <w:tc>
          <w:tcPr>
            <w:tcW w:w="1933" w:type="dxa"/>
          </w:tcPr>
          <w:p w14:paraId="1199BBFF" w14:textId="77777777" w:rsidR="009C27CA" w:rsidRPr="009C27CA" w:rsidRDefault="009C27CA" w:rsidP="009C27CA">
            <w:pPr>
              <w:spacing w:before="0" w:line="240" w:lineRule="auto"/>
              <w:jc w:val="left"/>
              <w:rPr>
                <w:sz w:val="24"/>
              </w:rPr>
            </w:pPr>
          </w:p>
        </w:tc>
      </w:tr>
      <w:tr w:rsidR="009C27CA" w:rsidRPr="009C27CA" w14:paraId="13A1C5AF" w14:textId="77777777" w:rsidTr="002611A0">
        <w:tc>
          <w:tcPr>
            <w:tcW w:w="1499" w:type="dxa"/>
          </w:tcPr>
          <w:p w14:paraId="60BE82D4" w14:textId="77777777" w:rsidR="009C27CA" w:rsidRPr="009C27CA" w:rsidRDefault="009C27CA" w:rsidP="009C27CA">
            <w:pPr>
              <w:spacing w:before="0" w:line="240" w:lineRule="auto"/>
              <w:jc w:val="left"/>
              <w:rPr>
                <w:sz w:val="24"/>
              </w:rPr>
            </w:pPr>
          </w:p>
        </w:tc>
        <w:tc>
          <w:tcPr>
            <w:tcW w:w="1467" w:type="dxa"/>
          </w:tcPr>
          <w:p w14:paraId="07ADD8B5" w14:textId="77777777" w:rsidR="009C27CA" w:rsidRPr="009C27CA" w:rsidRDefault="009C27CA" w:rsidP="009C27CA">
            <w:pPr>
              <w:spacing w:before="0" w:line="240" w:lineRule="auto"/>
              <w:jc w:val="left"/>
              <w:rPr>
                <w:sz w:val="24"/>
              </w:rPr>
            </w:pPr>
          </w:p>
        </w:tc>
        <w:tc>
          <w:tcPr>
            <w:tcW w:w="992" w:type="dxa"/>
          </w:tcPr>
          <w:p w14:paraId="335F5B7D" w14:textId="77777777" w:rsidR="009C27CA" w:rsidRPr="009C27CA" w:rsidRDefault="009C27CA" w:rsidP="009C27CA">
            <w:pPr>
              <w:spacing w:before="0" w:line="240" w:lineRule="auto"/>
              <w:jc w:val="left"/>
              <w:rPr>
                <w:sz w:val="24"/>
              </w:rPr>
            </w:pPr>
          </w:p>
        </w:tc>
        <w:tc>
          <w:tcPr>
            <w:tcW w:w="1043" w:type="dxa"/>
          </w:tcPr>
          <w:p w14:paraId="6C45AC0A" w14:textId="77777777" w:rsidR="009C27CA" w:rsidRPr="009C27CA" w:rsidRDefault="009C27CA" w:rsidP="009C27CA">
            <w:pPr>
              <w:spacing w:before="0" w:line="240" w:lineRule="auto"/>
              <w:jc w:val="left"/>
              <w:rPr>
                <w:sz w:val="24"/>
              </w:rPr>
            </w:pPr>
          </w:p>
        </w:tc>
        <w:tc>
          <w:tcPr>
            <w:tcW w:w="2082" w:type="dxa"/>
          </w:tcPr>
          <w:p w14:paraId="47E5EF79" w14:textId="77777777" w:rsidR="009C27CA" w:rsidRPr="009C27CA" w:rsidRDefault="009C27CA" w:rsidP="009C27CA">
            <w:pPr>
              <w:spacing w:before="0" w:line="240" w:lineRule="auto"/>
              <w:jc w:val="left"/>
              <w:rPr>
                <w:sz w:val="24"/>
              </w:rPr>
            </w:pPr>
          </w:p>
        </w:tc>
        <w:tc>
          <w:tcPr>
            <w:tcW w:w="1933" w:type="dxa"/>
          </w:tcPr>
          <w:p w14:paraId="5B20C7E7" w14:textId="77777777" w:rsidR="009C27CA" w:rsidRPr="009C27CA" w:rsidRDefault="009C27CA" w:rsidP="009C27CA">
            <w:pPr>
              <w:spacing w:before="0" w:line="240" w:lineRule="auto"/>
              <w:jc w:val="left"/>
              <w:rPr>
                <w:sz w:val="24"/>
              </w:rPr>
            </w:pPr>
          </w:p>
        </w:tc>
      </w:tr>
      <w:tr w:rsidR="009C27CA" w:rsidRPr="009C27CA" w14:paraId="43B25D52" w14:textId="77777777" w:rsidTr="002611A0">
        <w:tc>
          <w:tcPr>
            <w:tcW w:w="1499" w:type="dxa"/>
          </w:tcPr>
          <w:p w14:paraId="4029791B" w14:textId="77777777" w:rsidR="009C27CA" w:rsidRPr="009C27CA" w:rsidRDefault="009C27CA" w:rsidP="009C27CA">
            <w:pPr>
              <w:spacing w:before="0" w:line="240" w:lineRule="auto"/>
              <w:jc w:val="left"/>
              <w:rPr>
                <w:sz w:val="24"/>
              </w:rPr>
            </w:pPr>
          </w:p>
        </w:tc>
        <w:tc>
          <w:tcPr>
            <w:tcW w:w="1467" w:type="dxa"/>
          </w:tcPr>
          <w:p w14:paraId="1217D2EF" w14:textId="77777777" w:rsidR="009C27CA" w:rsidRPr="009C27CA" w:rsidRDefault="009C27CA" w:rsidP="009C27CA">
            <w:pPr>
              <w:spacing w:before="0" w:line="240" w:lineRule="auto"/>
              <w:jc w:val="left"/>
              <w:rPr>
                <w:sz w:val="24"/>
              </w:rPr>
            </w:pPr>
          </w:p>
        </w:tc>
        <w:tc>
          <w:tcPr>
            <w:tcW w:w="992" w:type="dxa"/>
          </w:tcPr>
          <w:p w14:paraId="3703D14C" w14:textId="77777777" w:rsidR="009C27CA" w:rsidRPr="009C27CA" w:rsidRDefault="009C27CA" w:rsidP="009C27CA">
            <w:pPr>
              <w:spacing w:before="0" w:line="240" w:lineRule="auto"/>
              <w:jc w:val="left"/>
              <w:rPr>
                <w:sz w:val="24"/>
              </w:rPr>
            </w:pPr>
          </w:p>
        </w:tc>
        <w:tc>
          <w:tcPr>
            <w:tcW w:w="1043" w:type="dxa"/>
          </w:tcPr>
          <w:p w14:paraId="28812C79" w14:textId="77777777" w:rsidR="009C27CA" w:rsidRPr="009C27CA" w:rsidRDefault="009C27CA" w:rsidP="009C27CA">
            <w:pPr>
              <w:spacing w:before="0" w:line="240" w:lineRule="auto"/>
              <w:jc w:val="left"/>
              <w:rPr>
                <w:sz w:val="24"/>
              </w:rPr>
            </w:pPr>
          </w:p>
        </w:tc>
        <w:tc>
          <w:tcPr>
            <w:tcW w:w="2082" w:type="dxa"/>
          </w:tcPr>
          <w:p w14:paraId="7E93EBF4" w14:textId="77777777" w:rsidR="009C27CA" w:rsidRPr="009C27CA" w:rsidRDefault="009C27CA" w:rsidP="009C27CA">
            <w:pPr>
              <w:spacing w:before="0" w:line="240" w:lineRule="auto"/>
              <w:jc w:val="left"/>
              <w:rPr>
                <w:sz w:val="24"/>
              </w:rPr>
            </w:pPr>
          </w:p>
        </w:tc>
        <w:tc>
          <w:tcPr>
            <w:tcW w:w="1933" w:type="dxa"/>
          </w:tcPr>
          <w:p w14:paraId="0BCFF338" w14:textId="77777777" w:rsidR="009C27CA" w:rsidRPr="009C27CA" w:rsidRDefault="009C27CA" w:rsidP="009C27CA">
            <w:pPr>
              <w:spacing w:before="0" w:line="240" w:lineRule="auto"/>
              <w:jc w:val="left"/>
              <w:rPr>
                <w:sz w:val="24"/>
              </w:rPr>
            </w:pPr>
          </w:p>
        </w:tc>
      </w:tr>
      <w:tr w:rsidR="009C27CA" w:rsidRPr="009C27CA" w14:paraId="209B402C" w14:textId="77777777" w:rsidTr="002611A0">
        <w:tc>
          <w:tcPr>
            <w:tcW w:w="1499" w:type="dxa"/>
          </w:tcPr>
          <w:p w14:paraId="2CB2F28D" w14:textId="77777777" w:rsidR="009C27CA" w:rsidRPr="009C27CA" w:rsidRDefault="009C27CA" w:rsidP="009C27CA">
            <w:pPr>
              <w:spacing w:before="0" w:line="240" w:lineRule="auto"/>
              <w:jc w:val="left"/>
              <w:rPr>
                <w:sz w:val="24"/>
              </w:rPr>
            </w:pPr>
          </w:p>
        </w:tc>
        <w:tc>
          <w:tcPr>
            <w:tcW w:w="1467" w:type="dxa"/>
          </w:tcPr>
          <w:p w14:paraId="680FC3F1" w14:textId="77777777" w:rsidR="009C27CA" w:rsidRPr="009C27CA" w:rsidRDefault="009C27CA" w:rsidP="009C27CA">
            <w:pPr>
              <w:spacing w:before="0" w:line="240" w:lineRule="auto"/>
              <w:jc w:val="left"/>
              <w:rPr>
                <w:sz w:val="24"/>
              </w:rPr>
            </w:pPr>
          </w:p>
        </w:tc>
        <w:tc>
          <w:tcPr>
            <w:tcW w:w="992" w:type="dxa"/>
          </w:tcPr>
          <w:p w14:paraId="3FDCE1A6" w14:textId="77777777" w:rsidR="009C27CA" w:rsidRPr="009C27CA" w:rsidRDefault="009C27CA" w:rsidP="009C27CA">
            <w:pPr>
              <w:spacing w:before="0" w:line="240" w:lineRule="auto"/>
              <w:jc w:val="left"/>
              <w:rPr>
                <w:sz w:val="24"/>
              </w:rPr>
            </w:pPr>
          </w:p>
        </w:tc>
        <w:tc>
          <w:tcPr>
            <w:tcW w:w="1043" w:type="dxa"/>
          </w:tcPr>
          <w:p w14:paraId="17C962C4" w14:textId="77777777" w:rsidR="009C27CA" w:rsidRPr="009C27CA" w:rsidRDefault="009C27CA" w:rsidP="009C27CA">
            <w:pPr>
              <w:spacing w:before="0" w:line="240" w:lineRule="auto"/>
              <w:jc w:val="left"/>
              <w:rPr>
                <w:sz w:val="24"/>
              </w:rPr>
            </w:pPr>
          </w:p>
        </w:tc>
        <w:tc>
          <w:tcPr>
            <w:tcW w:w="2082" w:type="dxa"/>
          </w:tcPr>
          <w:p w14:paraId="23DEBB4B" w14:textId="77777777" w:rsidR="009C27CA" w:rsidRPr="009C27CA" w:rsidRDefault="009C27CA" w:rsidP="009C27CA">
            <w:pPr>
              <w:spacing w:before="0" w:line="240" w:lineRule="auto"/>
              <w:jc w:val="left"/>
              <w:rPr>
                <w:sz w:val="24"/>
              </w:rPr>
            </w:pPr>
          </w:p>
        </w:tc>
        <w:tc>
          <w:tcPr>
            <w:tcW w:w="1933" w:type="dxa"/>
          </w:tcPr>
          <w:p w14:paraId="32C3E7AA" w14:textId="77777777" w:rsidR="009C27CA" w:rsidRPr="009C27CA" w:rsidRDefault="009C27CA" w:rsidP="009C27CA">
            <w:pPr>
              <w:spacing w:before="0" w:line="240" w:lineRule="auto"/>
              <w:jc w:val="left"/>
              <w:rPr>
                <w:sz w:val="24"/>
              </w:rPr>
            </w:pPr>
          </w:p>
        </w:tc>
      </w:tr>
      <w:tr w:rsidR="009C27CA" w:rsidRPr="009C27CA" w14:paraId="49DD57B5" w14:textId="77777777" w:rsidTr="009C27CA">
        <w:trPr>
          <w:trHeight w:val="1550"/>
        </w:trPr>
        <w:tc>
          <w:tcPr>
            <w:tcW w:w="9016" w:type="dxa"/>
            <w:gridSpan w:val="6"/>
          </w:tcPr>
          <w:p w14:paraId="7EF9A289" w14:textId="77777777" w:rsidR="009C27CA" w:rsidRPr="009C27CA" w:rsidRDefault="009C27CA" w:rsidP="009C27CA">
            <w:pPr>
              <w:spacing w:before="0" w:line="240" w:lineRule="auto"/>
              <w:jc w:val="left"/>
              <w:rPr>
                <w:sz w:val="24"/>
              </w:rPr>
            </w:pPr>
            <w:r w:rsidRPr="009C27CA">
              <w:rPr>
                <w:sz w:val="24"/>
              </w:rPr>
              <w:t>Notes / Comments</w:t>
            </w:r>
          </w:p>
        </w:tc>
      </w:tr>
    </w:tbl>
    <w:p w14:paraId="4B7A90FF" w14:textId="77777777" w:rsidR="00DF4E74" w:rsidRPr="00F70A63" w:rsidRDefault="00DF4E74" w:rsidP="006F5AD5">
      <w:pPr>
        <w:jc w:val="left"/>
      </w:pPr>
    </w:p>
    <w:sectPr w:rsidR="00DF4E74" w:rsidRPr="00F70A63" w:rsidSect="00856DE7">
      <w:pgSz w:w="11906" w:h="16838"/>
      <w:pgMar w:top="1440" w:right="1440" w:bottom="1440" w:left="1440" w:header="708" w:footer="2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9FFD6" w14:textId="77777777" w:rsidR="00AE37B7" w:rsidRDefault="00AE37B7" w:rsidP="0085498A">
      <w:r>
        <w:separator/>
      </w:r>
    </w:p>
  </w:endnote>
  <w:endnote w:type="continuationSeparator" w:id="0">
    <w:p w14:paraId="547481CE" w14:textId="77777777" w:rsidR="00AE37B7" w:rsidRDefault="00AE37B7" w:rsidP="0085498A">
      <w:r>
        <w:continuationSeparator/>
      </w:r>
    </w:p>
  </w:endnote>
  <w:endnote w:type="continuationNotice" w:id="1">
    <w:p w14:paraId="0B594524" w14:textId="77777777" w:rsidR="00AE37B7" w:rsidRDefault="00AE37B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321203"/>
      <w:docPartObj>
        <w:docPartGallery w:val="Page Numbers (Bottom of Page)"/>
        <w:docPartUnique/>
      </w:docPartObj>
    </w:sdtPr>
    <w:sdtEndPr>
      <w:rPr>
        <w:noProof/>
      </w:rPr>
    </w:sdtEndPr>
    <w:sdtContent>
      <w:p w14:paraId="2129D1AC" w14:textId="56D5CDAF" w:rsidR="00564EA5" w:rsidRDefault="00564EA5" w:rsidP="002856D3">
        <w:pPr>
          <w:pStyle w:val="Footer"/>
          <w:jc w:val="center"/>
        </w:pPr>
        <w:r>
          <w:fldChar w:fldCharType="begin"/>
        </w:r>
        <w:r>
          <w:instrText xml:space="preserve"> PAGE   \* MERGEFORMAT </w:instrText>
        </w:r>
        <w:r>
          <w:fldChar w:fldCharType="separate"/>
        </w:r>
        <w:r w:rsidR="00973FDB">
          <w:rPr>
            <w:noProof/>
          </w:rPr>
          <w:t>14</w:t>
        </w:r>
        <w:r>
          <w:rPr>
            <w:noProof/>
          </w:rPr>
          <w:fldChar w:fldCharType="end"/>
        </w:r>
      </w:p>
    </w:sdtContent>
  </w:sdt>
  <w:p w14:paraId="5C5D6FA7" w14:textId="77777777" w:rsidR="00564EA5" w:rsidRDefault="00564EA5" w:rsidP="002856D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907957"/>
      <w:docPartObj>
        <w:docPartGallery w:val="Page Numbers (Bottom of Page)"/>
        <w:docPartUnique/>
      </w:docPartObj>
    </w:sdtPr>
    <w:sdtEndPr>
      <w:rPr>
        <w:noProof/>
      </w:rPr>
    </w:sdtEndPr>
    <w:sdtContent>
      <w:p w14:paraId="07A3EE57" w14:textId="67961736" w:rsidR="00564EA5" w:rsidRDefault="00564EA5">
        <w:pPr>
          <w:pStyle w:val="Footer"/>
          <w:jc w:val="center"/>
          <w:rPr>
            <w:noProof/>
          </w:rPr>
        </w:pPr>
        <w:r>
          <w:fldChar w:fldCharType="begin"/>
        </w:r>
        <w:r>
          <w:instrText xml:space="preserve"> PAGE   \* MERGEFORMAT </w:instrText>
        </w:r>
        <w:r>
          <w:fldChar w:fldCharType="separate"/>
        </w:r>
        <w:r w:rsidR="00973FDB">
          <w:rPr>
            <w:noProof/>
          </w:rPr>
          <w:t>24</w:t>
        </w:r>
        <w:r>
          <w:rPr>
            <w:noProof/>
          </w:rPr>
          <w:fldChar w:fldCharType="end"/>
        </w:r>
      </w:p>
      <w:p w14:paraId="36FB3FF8" w14:textId="77777777" w:rsidR="00564EA5"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F84C3" w14:textId="77777777" w:rsidR="00AE37B7" w:rsidRDefault="00AE37B7" w:rsidP="0085498A">
      <w:r>
        <w:separator/>
      </w:r>
    </w:p>
  </w:footnote>
  <w:footnote w:type="continuationSeparator" w:id="0">
    <w:p w14:paraId="6C9589F9" w14:textId="77777777" w:rsidR="00AE37B7" w:rsidRDefault="00AE37B7" w:rsidP="0085498A">
      <w:r>
        <w:continuationSeparator/>
      </w:r>
    </w:p>
  </w:footnote>
  <w:footnote w:type="continuationNotice" w:id="1">
    <w:p w14:paraId="516AD6B2" w14:textId="77777777" w:rsidR="00AE37B7" w:rsidRDefault="00AE37B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681D" w14:textId="60D8CD8B" w:rsidR="00564EA5" w:rsidRDefault="00564EA5">
    <w:pPr>
      <w:pStyle w:val="Header"/>
    </w:pPr>
    <w:r>
      <w:rPr>
        <w:b/>
        <w:noProof/>
        <w:sz w:val="28"/>
        <w:lang w:val="en-GB" w:eastAsia="en-GB"/>
      </w:rPr>
      <w:drawing>
        <wp:anchor distT="0" distB="0" distL="114300" distR="114300" simplePos="0" relativeHeight="251658240" behindDoc="1" locked="0" layoutInCell="1" allowOverlap="1" wp14:anchorId="6E27294F" wp14:editId="6F689F6D">
          <wp:simplePos x="0" y="0"/>
          <wp:positionH relativeFrom="column">
            <wp:posOffset>4743450</wp:posOffset>
          </wp:positionH>
          <wp:positionV relativeFrom="paragraph">
            <wp:posOffset>-172085</wp:posOffset>
          </wp:positionV>
          <wp:extent cx="1166495" cy="509905"/>
          <wp:effectExtent l="0" t="0" r="0" b="4445"/>
          <wp:wrapTight wrapText="bothSides">
            <wp:wrapPolygon edited="0">
              <wp:start x="0" y="0"/>
              <wp:lineTo x="0" y="20981"/>
              <wp:lineTo x="21165" y="20981"/>
              <wp:lineTo x="21165" y="0"/>
              <wp:lineTo x="0" y="0"/>
            </wp:wrapPolygon>
          </wp:wrapTight>
          <wp:docPr id="12" name="Picture 12"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FD56" w14:textId="77777777" w:rsidR="00564EA5" w:rsidRDefault="00564EA5">
    <w:pPr>
      <w:pStyle w:val="Header"/>
    </w:pPr>
    <w:r>
      <w:rPr>
        <w:b/>
        <w:noProof/>
        <w:sz w:val="28"/>
        <w:lang w:val="en-GB" w:eastAsia="en-GB"/>
      </w:rPr>
      <w:drawing>
        <wp:anchor distT="0" distB="0" distL="114300" distR="114300" simplePos="0" relativeHeight="251658241" behindDoc="1" locked="0" layoutInCell="1" allowOverlap="1" wp14:anchorId="1BB90FD0" wp14:editId="25A051BE">
          <wp:simplePos x="0" y="0"/>
          <wp:positionH relativeFrom="column">
            <wp:posOffset>4572000</wp:posOffset>
          </wp:positionH>
          <wp:positionV relativeFrom="paragraph">
            <wp:posOffset>-89535</wp:posOffset>
          </wp:positionV>
          <wp:extent cx="1166495" cy="509905"/>
          <wp:effectExtent l="0" t="0" r="0" b="4445"/>
          <wp:wrapTight wrapText="bothSides">
            <wp:wrapPolygon edited="0">
              <wp:start x="0" y="0"/>
              <wp:lineTo x="0" y="20981"/>
              <wp:lineTo x="21165" y="20981"/>
              <wp:lineTo x="21165" y="0"/>
              <wp:lineTo x="0" y="0"/>
            </wp:wrapPolygon>
          </wp:wrapTight>
          <wp:docPr id="3" name="Picture 3" descr="fnh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h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50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AAE"/>
    <w:multiLevelType w:val="hybridMultilevel"/>
    <w:tmpl w:val="B98A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500D4"/>
    <w:multiLevelType w:val="hybridMultilevel"/>
    <w:tmpl w:val="8DFC7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EE4309"/>
    <w:multiLevelType w:val="hybridMultilevel"/>
    <w:tmpl w:val="794A7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CA534F"/>
    <w:multiLevelType w:val="hybridMultilevel"/>
    <w:tmpl w:val="9B105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0136C0"/>
    <w:multiLevelType w:val="hybridMultilevel"/>
    <w:tmpl w:val="8CDA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9487C"/>
    <w:multiLevelType w:val="hybridMultilevel"/>
    <w:tmpl w:val="CD0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244E0"/>
    <w:multiLevelType w:val="multilevel"/>
    <w:tmpl w:val="09E63D44"/>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7" w15:restartNumberingAfterBreak="0">
    <w:nsid w:val="1A5B5386"/>
    <w:multiLevelType w:val="hybridMultilevel"/>
    <w:tmpl w:val="50C40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94B35"/>
    <w:multiLevelType w:val="hybridMultilevel"/>
    <w:tmpl w:val="DC26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D74D4"/>
    <w:multiLevelType w:val="hybridMultilevel"/>
    <w:tmpl w:val="BFDCF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765A3C"/>
    <w:multiLevelType w:val="hybridMultilevel"/>
    <w:tmpl w:val="F88A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A4B43"/>
    <w:multiLevelType w:val="hybridMultilevel"/>
    <w:tmpl w:val="DCA8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202BE0"/>
    <w:multiLevelType w:val="multilevel"/>
    <w:tmpl w:val="8858F9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077E0A"/>
    <w:multiLevelType w:val="hybridMultilevel"/>
    <w:tmpl w:val="412A7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7296B"/>
    <w:multiLevelType w:val="multilevel"/>
    <w:tmpl w:val="E49AA25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C451D3A"/>
    <w:multiLevelType w:val="hybridMultilevel"/>
    <w:tmpl w:val="D12A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A388E"/>
    <w:multiLevelType w:val="hybridMultilevel"/>
    <w:tmpl w:val="AA449C5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4033E9"/>
    <w:multiLevelType w:val="multilevel"/>
    <w:tmpl w:val="09E63D44"/>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18" w15:restartNumberingAfterBreak="0">
    <w:nsid w:val="356F333A"/>
    <w:multiLevelType w:val="multilevel"/>
    <w:tmpl w:val="08D8BA2C"/>
    <w:lvl w:ilvl="0">
      <w:start w:val="2"/>
      <w:numFmt w:val="decimal"/>
      <w:lvlText w:val="%1"/>
      <w:lvlJc w:val="left"/>
      <w:pPr>
        <w:ind w:left="530" w:hanging="530"/>
      </w:pPr>
      <w:rPr>
        <w:rFonts w:hint="default"/>
      </w:rPr>
    </w:lvl>
    <w:lvl w:ilvl="1">
      <w:start w:val="6"/>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D819F8"/>
    <w:multiLevelType w:val="hybridMultilevel"/>
    <w:tmpl w:val="D54C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156F6E"/>
    <w:multiLevelType w:val="hybridMultilevel"/>
    <w:tmpl w:val="2F9A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E35A2"/>
    <w:multiLevelType w:val="multilevel"/>
    <w:tmpl w:val="80944A20"/>
    <w:lvl w:ilvl="0">
      <w:start w:val="2"/>
      <w:numFmt w:val="decimal"/>
      <w:lvlText w:val="%1"/>
      <w:lvlJc w:val="left"/>
      <w:pPr>
        <w:ind w:left="360" w:hanging="360"/>
      </w:pPr>
      <w:rPr>
        <w:rFonts w:hint="default"/>
      </w:rPr>
    </w:lvl>
    <w:lvl w:ilvl="1">
      <w:start w:val="1"/>
      <w:numFmt w:val="decimal"/>
      <w:lvlText w:val="%1.%2"/>
      <w:lvlJc w:val="left"/>
      <w:pPr>
        <w:ind w:left="1227" w:hanging="360"/>
      </w:pPr>
      <w:rPr>
        <w:rFonts w:hint="default"/>
      </w:rPr>
    </w:lvl>
    <w:lvl w:ilvl="2">
      <w:start w:val="1"/>
      <w:numFmt w:val="decimal"/>
      <w:lvlText w:val="%1.%2.%3"/>
      <w:lvlJc w:val="left"/>
      <w:pPr>
        <w:ind w:left="2454" w:hanging="720"/>
      </w:pPr>
      <w:rPr>
        <w:rFonts w:hint="default"/>
      </w:rPr>
    </w:lvl>
    <w:lvl w:ilvl="3">
      <w:start w:val="1"/>
      <w:numFmt w:val="decimal"/>
      <w:lvlText w:val="%1.%2.%3.%4"/>
      <w:lvlJc w:val="left"/>
      <w:pPr>
        <w:ind w:left="3681" w:hanging="1080"/>
      </w:pPr>
      <w:rPr>
        <w:rFonts w:hint="default"/>
      </w:rPr>
    </w:lvl>
    <w:lvl w:ilvl="4">
      <w:start w:val="1"/>
      <w:numFmt w:val="decimal"/>
      <w:lvlText w:val="%1.%2.%3.%4.%5"/>
      <w:lvlJc w:val="left"/>
      <w:pPr>
        <w:ind w:left="4548" w:hanging="1080"/>
      </w:pPr>
      <w:rPr>
        <w:rFonts w:hint="default"/>
      </w:rPr>
    </w:lvl>
    <w:lvl w:ilvl="5">
      <w:start w:val="1"/>
      <w:numFmt w:val="decimal"/>
      <w:lvlText w:val="%1.%2.%3.%4.%5.%6"/>
      <w:lvlJc w:val="left"/>
      <w:pPr>
        <w:ind w:left="5775" w:hanging="1440"/>
      </w:pPr>
      <w:rPr>
        <w:rFonts w:hint="default"/>
      </w:rPr>
    </w:lvl>
    <w:lvl w:ilvl="6">
      <w:start w:val="1"/>
      <w:numFmt w:val="decimal"/>
      <w:lvlText w:val="%1.%2.%3.%4.%5.%6.%7"/>
      <w:lvlJc w:val="left"/>
      <w:pPr>
        <w:ind w:left="6642" w:hanging="1440"/>
      </w:pPr>
      <w:rPr>
        <w:rFonts w:hint="default"/>
      </w:rPr>
    </w:lvl>
    <w:lvl w:ilvl="7">
      <w:start w:val="1"/>
      <w:numFmt w:val="decimal"/>
      <w:lvlText w:val="%1.%2.%3.%4.%5.%6.%7.%8"/>
      <w:lvlJc w:val="left"/>
      <w:pPr>
        <w:ind w:left="7869" w:hanging="1800"/>
      </w:pPr>
      <w:rPr>
        <w:rFonts w:hint="default"/>
      </w:rPr>
    </w:lvl>
    <w:lvl w:ilvl="8">
      <w:start w:val="1"/>
      <w:numFmt w:val="decimal"/>
      <w:lvlText w:val="%1.%2.%3.%4.%5.%6.%7.%8.%9"/>
      <w:lvlJc w:val="left"/>
      <w:pPr>
        <w:ind w:left="8736" w:hanging="1800"/>
      </w:pPr>
      <w:rPr>
        <w:rFonts w:hint="default"/>
      </w:rPr>
    </w:lvl>
  </w:abstractNum>
  <w:abstractNum w:abstractNumId="22" w15:restartNumberingAfterBreak="0">
    <w:nsid w:val="3E477072"/>
    <w:multiLevelType w:val="hybridMultilevel"/>
    <w:tmpl w:val="C8EE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EF115F"/>
    <w:multiLevelType w:val="hybridMultilevel"/>
    <w:tmpl w:val="2F007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083B99"/>
    <w:multiLevelType w:val="hybridMultilevel"/>
    <w:tmpl w:val="57F85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991717"/>
    <w:multiLevelType w:val="hybridMultilevel"/>
    <w:tmpl w:val="49E8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65B75"/>
    <w:multiLevelType w:val="hybridMultilevel"/>
    <w:tmpl w:val="B5889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B14E9C"/>
    <w:multiLevelType w:val="hybridMultilevel"/>
    <w:tmpl w:val="EA985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331263"/>
    <w:multiLevelType w:val="hybridMultilevel"/>
    <w:tmpl w:val="182E1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185C44"/>
    <w:multiLevelType w:val="hybridMultilevel"/>
    <w:tmpl w:val="C4DE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1A20EA"/>
    <w:multiLevelType w:val="hybridMultilevel"/>
    <w:tmpl w:val="5930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8F7C5B"/>
    <w:multiLevelType w:val="hybridMultilevel"/>
    <w:tmpl w:val="EF7A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4615441">
    <w:abstractNumId w:val="6"/>
  </w:num>
  <w:num w:numId="2" w16cid:durableId="147944043">
    <w:abstractNumId w:val="17"/>
  </w:num>
  <w:num w:numId="3" w16cid:durableId="3018232">
    <w:abstractNumId w:val="8"/>
  </w:num>
  <w:num w:numId="4" w16cid:durableId="1221290646">
    <w:abstractNumId w:val="9"/>
  </w:num>
  <w:num w:numId="5" w16cid:durableId="277181059">
    <w:abstractNumId w:val="2"/>
  </w:num>
  <w:num w:numId="6" w16cid:durableId="814833485">
    <w:abstractNumId w:val="7"/>
  </w:num>
  <w:num w:numId="7" w16cid:durableId="62992114">
    <w:abstractNumId w:val="3"/>
  </w:num>
  <w:num w:numId="8" w16cid:durableId="1711952077">
    <w:abstractNumId w:val="30"/>
  </w:num>
  <w:num w:numId="9" w16cid:durableId="448089063">
    <w:abstractNumId w:val="27"/>
  </w:num>
  <w:num w:numId="10" w16cid:durableId="1463229986">
    <w:abstractNumId w:val="11"/>
  </w:num>
  <w:num w:numId="11" w16cid:durableId="1101680858">
    <w:abstractNumId w:val="13"/>
  </w:num>
  <w:num w:numId="12" w16cid:durableId="2034072372">
    <w:abstractNumId w:val="22"/>
  </w:num>
  <w:num w:numId="13" w16cid:durableId="672414717">
    <w:abstractNumId w:val="1"/>
  </w:num>
  <w:num w:numId="14" w16cid:durableId="544954173">
    <w:abstractNumId w:val="26"/>
  </w:num>
  <w:num w:numId="15" w16cid:durableId="397672601">
    <w:abstractNumId w:val="28"/>
  </w:num>
  <w:num w:numId="16" w16cid:durableId="661590603">
    <w:abstractNumId w:val="23"/>
  </w:num>
  <w:num w:numId="17" w16cid:durableId="1138257025">
    <w:abstractNumId w:val="29"/>
  </w:num>
  <w:num w:numId="18" w16cid:durableId="965238860">
    <w:abstractNumId w:val="4"/>
  </w:num>
  <w:num w:numId="19" w16cid:durableId="1948921661">
    <w:abstractNumId w:val="5"/>
  </w:num>
  <w:num w:numId="20" w16cid:durableId="450830137">
    <w:abstractNumId w:val="31"/>
  </w:num>
  <w:num w:numId="21" w16cid:durableId="1736851848">
    <w:abstractNumId w:val="0"/>
  </w:num>
  <w:num w:numId="22" w16cid:durableId="593636114">
    <w:abstractNumId w:val="25"/>
  </w:num>
  <w:num w:numId="23" w16cid:durableId="390349319">
    <w:abstractNumId w:val="10"/>
  </w:num>
  <w:num w:numId="24" w16cid:durableId="899829499">
    <w:abstractNumId w:val="19"/>
  </w:num>
  <w:num w:numId="25" w16cid:durableId="1580479031">
    <w:abstractNumId w:val="18"/>
  </w:num>
  <w:num w:numId="26" w16cid:durableId="863712527">
    <w:abstractNumId w:val="14"/>
  </w:num>
  <w:num w:numId="27" w16cid:durableId="1772897502">
    <w:abstractNumId w:val="12"/>
  </w:num>
  <w:num w:numId="28" w16cid:durableId="579021993">
    <w:abstractNumId w:val="21"/>
  </w:num>
  <w:num w:numId="29" w16cid:durableId="139095319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7532016">
    <w:abstractNumId w:val="15"/>
  </w:num>
  <w:num w:numId="31" w16cid:durableId="228929526">
    <w:abstractNumId w:val="20"/>
  </w:num>
  <w:num w:numId="32" w16cid:durableId="2057272068">
    <w:abstractNumId w:val="14"/>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0315501">
    <w:abstractNumId w:val="24"/>
  </w:num>
  <w:num w:numId="34" w16cid:durableId="127968403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1FA"/>
    <w:rsid w:val="00004E2E"/>
    <w:rsid w:val="00011CCE"/>
    <w:rsid w:val="00015A6C"/>
    <w:rsid w:val="00021410"/>
    <w:rsid w:val="00024729"/>
    <w:rsid w:val="000273F9"/>
    <w:rsid w:val="000342B7"/>
    <w:rsid w:val="00036543"/>
    <w:rsid w:val="00044486"/>
    <w:rsid w:val="000509E1"/>
    <w:rsid w:val="00050F05"/>
    <w:rsid w:val="00056669"/>
    <w:rsid w:val="00073495"/>
    <w:rsid w:val="00073839"/>
    <w:rsid w:val="00084DBD"/>
    <w:rsid w:val="00085402"/>
    <w:rsid w:val="0008697E"/>
    <w:rsid w:val="000C6454"/>
    <w:rsid w:val="000D71BE"/>
    <w:rsid w:val="000E0A92"/>
    <w:rsid w:val="000E1446"/>
    <w:rsid w:val="000E4326"/>
    <w:rsid w:val="000E4C8B"/>
    <w:rsid w:val="000E6356"/>
    <w:rsid w:val="000F2572"/>
    <w:rsid w:val="00101BBD"/>
    <w:rsid w:val="001157E5"/>
    <w:rsid w:val="00115FCF"/>
    <w:rsid w:val="0013372D"/>
    <w:rsid w:val="00136896"/>
    <w:rsid w:val="00144806"/>
    <w:rsid w:val="0014495B"/>
    <w:rsid w:val="00172EC2"/>
    <w:rsid w:val="00174BA5"/>
    <w:rsid w:val="001B2477"/>
    <w:rsid w:val="001C5091"/>
    <w:rsid w:val="001D613C"/>
    <w:rsid w:val="001D66A3"/>
    <w:rsid w:val="001E779D"/>
    <w:rsid w:val="001F1885"/>
    <w:rsid w:val="002006AD"/>
    <w:rsid w:val="00201CA3"/>
    <w:rsid w:val="00203228"/>
    <w:rsid w:val="00203454"/>
    <w:rsid w:val="00204DE1"/>
    <w:rsid w:val="0020662C"/>
    <w:rsid w:val="002155FA"/>
    <w:rsid w:val="00220B03"/>
    <w:rsid w:val="00223E2E"/>
    <w:rsid w:val="002248B9"/>
    <w:rsid w:val="0022734F"/>
    <w:rsid w:val="002273AF"/>
    <w:rsid w:val="0023314E"/>
    <w:rsid w:val="00233DA9"/>
    <w:rsid w:val="00240CD4"/>
    <w:rsid w:val="002419FB"/>
    <w:rsid w:val="00245AD9"/>
    <w:rsid w:val="0025041C"/>
    <w:rsid w:val="002512A5"/>
    <w:rsid w:val="00257083"/>
    <w:rsid w:val="002611A0"/>
    <w:rsid w:val="00264DEA"/>
    <w:rsid w:val="002700EA"/>
    <w:rsid w:val="002856D3"/>
    <w:rsid w:val="00285CF5"/>
    <w:rsid w:val="00286FD8"/>
    <w:rsid w:val="00292B08"/>
    <w:rsid w:val="002A1CB9"/>
    <w:rsid w:val="002A587B"/>
    <w:rsid w:val="002B327D"/>
    <w:rsid w:val="002C05A4"/>
    <w:rsid w:val="002C0E05"/>
    <w:rsid w:val="002C227A"/>
    <w:rsid w:val="002C6EFE"/>
    <w:rsid w:val="002C7167"/>
    <w:rsid w:val="002D2C91"/>
    <w:rsid w:val="002D4F78"/>
    <w:rsid w:val="002E021B"/>
    <w:rsid w:val="002E24B4"/>
    <w:rsid w:val="002F7643"/>
    <w:rsid w:val="0030794E"/>
    <w:rsid w:val="003149DD"/>
    <w:rsid w:val="00316E32"/>
    <w:rsid w:val="00324A95"/>
    <w:rsid w:val="00330477"/>
    <w:rsid w:val="00334F4A"/>
    <w:rsid w:val="0034172B"/>
    <w:rsid w:val="00343C44"/>
    <w:rsid w:val="00350DD6"/>
    <w:rsid w:val="003606F5"/>
    <w:rsid w:val="00361A3F"/>
    <w:rsid w:val="00365F5E"/>
    <w:rsid w:val="0036688E"/>
    <w:rsid w:val="00373CC2"/>
    <w:rsid w:val="003747D2"/>
    <w:rsid w:val="003827EA"/>
    <w:rsid w:val="00383FCD"/>
    <w:rsid w:val="0038540B"/>
    <w:rsid w:val="003858D7"/>
    <w:rsid w:val="00390BA4"/>
    <w:rsid w:val="00390BA9"/>
    <w:rsid w:val="003965B9"/>
    <w:rsid w:val="003A262A"/>
    <w:rsid w:val="003A4B0E"/>
    <w:rsid w:val="003A61E9"/>
    <w:rsid w:val="003B2A8E"/>
    <w:rsid w:val="003B6E8A"/>
    <w:rsid w:val="003C628F"/>
    <w:rsid w:val="003D1059"/>
    <w:rsid w:val="003D7CF2"/>
    <w:rsid w:val="003E30D6"/>
    <w:rsid w:val="003E3BED"/>
    <w:rsid w:val="003E4B64"/>
    <w:rsid w:val="003F0AB5"/>
    <w:rsid w:val="004013CE"/>
    <w:rsid w:val="00403881"/>
    <w:rsid w:val="00407FFA"/>
    <w:rsid w:val="0041581D"/>
    <w:rsid w:val="00422C47"/>
    <w:rsid w:val="004269F5"/>
    <w:rsid w:val="004338F3"/>
    <w:rsid w:val="004447D8"/>
    <w:rsid w:val="00445107"/>
    <w:rsid w:val="004461A2"/>
    <w:rsid w:val="0045217F"/>
    <w:rsid w:val="00456F2C"/>
    <w:rsid w:val="00470E68"/>
    <w:rsid w:val="0048177D"/>
    <w:rsid w:val="004839C4"/>
    <w:rsid w:val="00486F16"/>
    <w:rsid w:val="004872A5"/>
    <w:rsid w:val="00490C24"/>
    <w:rsid w:val="004A2128"/>
    <w:rsid w:val="004A683D"/>
    <w:rsid w:val="004C0893"/>
    <w:rsid w:val="004C166A"/>
    <w:rsid w:val="004C210F"/>
    <w:rsid w:val="004C4ABE"/>
    <w:rsid w:val="004D25D5"/>
    <w:rsid w:val="004E14B1"/>
    <w:rsid w:val="004E2645"/>
    <w:rsid w:val="004E2C31"/>
    <w:rsid w:val="004E4BE9"/>
    <w:rsid w:val="004E4F79"/>
    <w:rsid w:val="004F105D"/>
    <w:rsid w:val="004F7A83"/>
    <w:rsid w:val="0050282A"/>
    <w:rsid w:val="00502E62"/>
    <w:rsid w:val="00502F8E"/>
    <w:rsid w:val="00522B42"/>
    <w:rsid w:val="005351FA"/>
    <w:rsid w:val="00543C76"/>
    <w:rsid w:val="00546198"/>
    <w:rsid w:val="005523B9"/>
    <w:rsid w:val="00564EA5"/>
    <w:rsid w:val="005751BF"/>
    <w:rsid w:val="005862AD"/>
    <w:rsid w:val="00592989"/>
    <w:rsid w:val="0059330F"/>
    <w:rsid w:val="005A59A7"/>
    <w:rsid w:val="005B162F"/>
    <w:rsid w:val="005B262D"/>
    <w:rsid w:val="005B2C42"/>
    <w:rsid w:val="005B35E5"/>
    <w:rsid w:val="005C0A0B"/>
    <w:rsid w:val="005C76F5"/>
    <w:rsid w:val="005D0541"/>
    <w:rsid w:val="005E41DA"/>
    <w:rsid w:val="005E4AC4"/>
    <w:rsid w:val="005E50BB"/>
    <w:rsid w:val="005E5264"/>
    <w:rsid w:val="005E72E4"/>
    <w:rsid w:val="005E7C12"/>
    <w:rsid w:val="005F208E"/>
    <w:rsid w:val="005F47E9"/>
    <w:rsid w:val="00604943"/>
    <w:rsid w:val="00615D2B"/>
    <w:rsid w:val="006219B3"/>
    <w:rsid w:val="00625439"/>
    <w:rsid w:val="00625E5D"/>
    <w:rsid w:val="00635894"/>
    <w:rsid w:val="00635BF4"/>
    <w:rsid w:val="00640534"/>
    <w:rsid w:val="00646F1C"/>
    <w:rsid w:val="0067040D"/>
    <w:rsid w:val="00671F04"/>
    <w:rsid w:val="0069423A"/>
    <w:rsid w:val="006A03AF"/>
    <w:rsid w:val="006B090C"/>
    <w:rsid w:val="006B2CAB"/>
    <w:rsid w:val="006B66E7"/>
    <w:rsid w:val="006B76D3"/>
    <w:rsid w:val="006C2AF1"/>
    <w:rsid w:val="006C2F34"/>
    <w:rsid w:val="006C4084"/>
    <w:rsid w:val="006F5AD5"/>
    <w:rsid w:val="00702FC3"/>
    <w:rsid w:val="0071278C"/>
    <w:rsid w:val="00732CF8"/>
    <w:rsid w:val="00790710"/>
    <w:rsid w:val="00796620"/>
    <w:rsid w:val="00796F5C"/>
    <w:rsid w:val="007A4139"/>
    <w:rsid w:val="007A4636"/>
    <w:rsid w:val="007A55E4"/>
    <w:rsid w:val="007B2215"/>
    <w:rsid w:val="007C4DEF"/>
    <w:rsid w:val="007C66C9"/>
    <w:rsid w:val="007E243A"/>
    <w:rsid w:val="007E7C5E"/>
    <w:rsid w:val="007F7657"/>
    <w:rsid w:val="00800928"/>
    <w:rsid w:val="008031FA"/>
    <w:rsid w:val="008060F4"/>
    <w:rsid w:val="0080626D"/>
    <w:rsid w:val="00814F3F"/>
    <w:rsid w:val="00824956"/>
    <w:rsid w:val="00831A3B"/>
    <w:rsid w:val="00831CFA"/>
    <w:rsid w:val="00844539"/>
    <w:rsid w:val="00844E5B"/>
    <w:rsid w:val="008457CB"/>
    <w:rsid w:val="00854516"/>
    <w:rsid w:val="0085498A"/>
    <w:rsid w:val="00856DE7"/>
    <w:rsid w:val="008601C9"/>
    <w:rsid w:val="00863B6B"/>
    <w:rsid w:val="008668ED"/>
    <w:rsid w:val="00872B7A"/>
    <w:rsid w:val="00876C62"/>
    <w:rsid w:val="00877D37"/>
    <w:rsid w:val="008821B3"/>
    <w:rsid w:val="0089028A"/>
    <w:rsid w:val="008B363F"/>
    <w:rsid w:val="008B4244"/>
    <w:rsid w:val="008B4EBD"/>
    <w:rsid w:val="008B5374"/>
    <w:rsid w:val="008D5F96"/>
    <w:rsid w:val="008E2774"/>
    <w:rsid w:val="008E6417"/>
    <w:rsid w:val="008F1CCC"/>
    <w:rsid w:val="008F601B"/>
    <w:rsid w:val="00900D8D"/>
    <w:rsid w:val="00916E90"/>
    <w:rsid w:val="0092547E"/>
    <w:rsid w:val="00926197"/>
    <w:rsid w:val="009279EE"/>
    <w:rsid w:val="00930F4C"/>
    <w:rsid w:val="00934D29"/>
    <w:rsid w:val="00942F86"/>
    <w:rsid w:val="00942FCF"/>
    <w:rsid w:val="009509CA"/>
    <w:rsid w:val="00955B6C"/>
    <w:rsid w:val="009565DB"/>
    <w:rsid w:val="00962B26"/>
    <w:rsid w:val="00965BCD"/>
    <w:rsid w:val="00973FDB"/>
    <w:rsid w:val="00984DA1"/>
    <w:rsid w:val="0098680C"/>
    <w:rsid w:val="009906A1"/>
    <w:rsid w:val="009A4BC6"/>
    <w:rsid w:val="009B0422"/>
    <w:rsid w:val="009B4058"/>
    <w:rsid w:val="009C27CA"/>
    <w:rsid w:val="009D7D55"/>
    <w:rsid w:val="009E2D33"/>
    <w:rsid w:val="009E5D6E"/>
    <w:rsid w:val="009F4F60"/>
    <w:rsid w:val="009F5CE1"/>
    <w:rsid w:val="00A00AAC"/>
    <w:rsid w:val="00A03A7F"/>
    <w:rsid w:val="00A23E20"/>
    <w:rsid w:val="00A27C7A"/>
    <w:rsid w:val="00A307FD"/>
    <w:rsid w:val="00A32FFD"/>
    <w:rsid w:val="00A33A94"/>
    <w:rsid w:val="00A3528C"/>
    <w:rsid w:val="00A40293"/>
    <w:rsid w:val="00A50DC5"/>
    <w:rsid w:val="00A5272F"/>
    <w:rsid w:val="00A70546"/>
    <w:rsid w:val="00A86381"/>
    <w:rsid w:val="00A92847"/>
    <w:rsid w:val="00A95FD6"/>
    <w:rsid w:val="00A963EA"/>
    <w:rsid w:val="00AA26D2"/>
    <w:rsid w:val="00AA2A53"/>
    <w:rsid w:val="00AB21E6"/>
    <w:rsid w:val="00AB7437"/>
    <w:rsid w:val="00AC5AD8"/>
    <w:rsid w:val="00AC5FC9"/>
    <w:rsid w:val="00AC6CC9"/>
    <w:rsid w:val="00AE002F"/>
    <w:rsid w:val="00AE0BDD"/>
    <w:rsid w:val="00AE1A4F"/>
    <w:rsid w:val="00AE2E75"/>
    <w:rsid w:val="00AE37B7"/>
    <w:rsid w:val="00AE67CA"/>
    <w:rsid w:val="00AF07B3"/>
    <w:rsid w:val="00AF4D3A"/>
    <w:rsid w:val="00AF55F2"/>
    <w:rsid w:val="00B20763"/>
    <w:rsid w:val="00B207BA"/>
    <w:rsid w:val="00B25E0B"/>
    <w:rsid w:val="00B52175"/>
    <w:rsid w:val="00B61499"/>
    <w:rsid w:val="00B61883"/>
    <w:rsid w:val="00B62817"/>
    <w:rsid w:val="00B67F12"/>
    <w:rsid w:val="00B73CC3"/>
    <w:rsid w:val="00B7571A"/>
    <w:rsid w:val="00B850FE"/>
    <w:rsid w:val="00B95F69"/>
    <w:rsid w:val="00BA2291"/>
    <w:rsid w:val="00BA378C"/>
    <w:rsid w:val="00BA6102"/>
    <w:rsid w:val="00BB13A5"/>
    <w:rsid w:val="00BC36D4"/>
    <w:rsid w:val="00BD7B7A"/>
    <w:rsid w:val="00BE1398"/>
    <w:rsid w:val="00BF3517"/>
    <w:rsid w:val="00C034A6"/>
    <w:rsid w:val="00C3522E"/>
    <w:rsid w:val="00C512EB"/>
    <w:rsid w:val="00C53759"/>
    <w:rsid w:val="00C57E41"/>
    <w:rsid w:val="00C609E9"/>
    <w:rsid w:val="00C832CC"/>
    <w:rsid w:val="00C83612"/>
    <w:rsid w:val="00C8393C"/>
    <w:rsid w:val="00C857F2"/>
    <w:rsid w:val="00CB11A8"/>
    <w:rsid w:val="00CB1E3E"/>
    <w:rsid w:val="00CC1A59"/>
    <w:rsid w:val="00CC293D"/>
    <w:rsid w:val="00CC61AD"/>
    <w:rsid w:val="00CE1C00"/>
    <w:rsid w:val="00D0405B"/>
    <w:rsid w:val="00D04E12"/>
    <w:rsid w:val="00D157E9"/>
    <w:rsid w:val="00D15C1B"/>
    <w:rsid w:val="00D1623E"/>
    <w:rsid w:val="00D16F1D"/>
    <w:rsid w:val="00D22A59"/>
    <w:rsid w:val="00D24A90"/>
    <w:rsid w:val="00D26ABD"/>
    <w:rsid w:val="00D33D79"/>
    <w:rsid w:val="00D3493E"/>
    <w:rsid w:val="00D51304"/>
    <w:rsid w:val="00D53D65"/>
    <w:rsid w:val="00D5791B"/>
    <w:rsid w:val="00D65623"/>
    <w:rsid w:val="00D70054"/>
    <w:rsid w:val="00D72DAA"/>
    <w:rsid w:val="00D80BFE"/>
    <w:rsid w:val="00D81F6A"/>
    <w:rsid w:val="00D84543"/>
    <w:rsid w:val="00D8761A"/>
    <w:rsid w:val="00D91130"/>
    <w:rsid w:val="00DA3FE0"/>
    <w:rsid w:val="00DA3FE7"/>
    <w:rsid w:val="00DA5B7D"/>
    <w:rsid w:val="00DA5E85"/>
    <w:rsid w:val="00DB335A"/>
    <w:rsid w:val="00DB7DEF"/>
    <w:rsid w:val="00DC1005"/>
    <w:rsid w:val="00DC3188"/>
    <w:rsid w:val="00DE0B38"/>
    <w:rsid w:val="00DE6143"/>
    <w:rsid w:val="00DF4E74"/>
    <w:rsid w:val="00E20056"/>
    <w:rsid w:val="00E20B52"/>
    <w:rsid w:val="00E20B6A"/>
    <w:rsid w:val="00E2162B"/>
    <w:rsid w:val="00E243DA"/>
    <w:rsid w:val="00E3676D"/>
    <w:rsid w:val="00E40CF3"/>
    <w:rsid w:val="00E4303D"/>
    <w:rsid w:val="00E4680A"/>
    <w:rsid w:val="00E52295"/>
    <w:rsid w:val="00E60032"/>
    <w:rsid w:val="00E64742"/>
    <w:rsid w:val="00E8368A"/>
    <w:rsid w:val="00E86F78"/>
    <w:rsid w:val="00E915AF"/>
    <w:rsid w:val="00E94756"/>
    <w:rsid w:val="00E95348"/>
    <w:rsid w:val="00EA195E"/>
    <w:rsid w:val="00EA212D"/>
    <w:rsid w:val="00EA317D"/>
    <w:rsid w:val="00EA65B8"/>
    <w:rsid w:val="00EB0A52"/>
    <w:rsid w:val="00EB6CF2"/>
    <w:rsid w:val="00EB7D93"/>
    <w:rsid w:val="00ED22AE"/>
    <w:rsid w:val="00ED2363"/>
    <w:rsid w:val="00ED3F51"/>
    <w:rsid w:val="00EF08CB"/>
    <w:rsid w:val="00EF128B"/>
    <w:rsid w:val="00EF411A"/>
    <w:rsid w:val="00F02C67"/>
    <w:rsid w:val="00F03955"/>
    <w:rsid w:val="00F04768"/>
    <w:rsid w:val="00F05827"/>
    <w:rsid w:val="00F07200"/>
    <w:rsid w:val="00F15068"/>
    <w:rsid w:val="00F21B0A"/>
    <w:rsid w:val="00F2468B"/>
    <w:rsid w:val="00F32D7C"/>
    <w:rsid w:val="00F36016"/>
    <w:rsid w:val="00F4641D"/>
    <w:rsid w:val="00F537E1"/>
    <w:rsid w:val="00F70A63"/>
    <w:rsid w:val="00F77F6B"/>
    <w:rsid w:val="00F81B76"/>
    <w:rsid w:val="00F93A23"/>
    <w:rsid w:val="00F97AD3"/>
    <w:rsid w:val="00FA0AA6"/>
    <w:rsid w:val="00FB0393"/>
    <w:rsid w:val="00FB1481"/>
    <w:rsid w:val="00FB1F0A"/>
    <w:rsid w:val="00FB1FB2"/>
    <w:rsid w:val="00FB54F2"/>
    <w:rsid w:val="00FB6417"/>
    <w:rsid w:val="00FB6C42"/>
    <w:rsid w:val="00FC2F1E"/>
    <w:rsid w:val="00FE183C"/>
    <w:rsid w:val="00FE3C31"/>
    <w:rsid w:val="00FE598E"/>
    <w:rsid w:val="00FF0383"/>
    <w:rsid w:val="3C87A4F1"/>
    <w:rsid w:val="57D3F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0F57C48"/>
  <w15:chartTrackingRefBased/>
  <w15:docId w15:val="{A09D41CD-A08A-41B7-A4D6-6FAD2ACD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D55"/>
    <w:pPr>
      <w:spacing w:before="120" w:after="0" w:line="312" w:lineRule="auto"/>
      <w:jc w:val="both"/>
    </w:pPr>
    <w:rPr>
      <w:rFonts w:ascii="Arial" w:eastAsia="Times New Roman" w:hAnsi="Arial" w:cs="Times New Roman"/>
      <w:szCs w:val="24"/>
      <w:lang w:val="en-US"/>
    </w:rPr>
  </w:style>
  <w:style w:type="paragraph" w:styleId="Heading1">
    <w:name w:val="heading 1"/>
    <w:basedOn w:val="Normal"/>
    <w:next w:val="Normal"/>
    <w:link w:val="Heading1Char"/>
    <w:qFormat/>
    <w:rsid w:val="005C0A0B"/>
    <w:pPr>
      <w:keepNext/>
      <w:numPr>
        <w:numId w:val="26"/>
      </w:numPr>
      <w:spacing w:before="360" w:after="120"/>
      <w:outlineLvl w:val="0"/>
    </w:pPr>
    <w:rPr>
      <w:rFonts w:cs="Arial"/>
      <w:b/>
      <w:sz w:val="24"/>
      <w:szCs w:val="22"/>
    </w:rPr>
  </w:style>
  <w:style w:type="paragraph" w:styleId="Heading2">
    <w:name w:val="heading 2"/>
    <w:basedOn w:val="Heading1"/>
    <w:next w:val="Normal"/>
    <w:link w:val="Heading2Char"/>
    <w:autoRedefine/>
    <w:qFormat/>
    <w:rsid w:val="00C857F2"/>
    <w:pPr>
      <w:numPr>
        <w:ilvl w:val="1"/>
      </w:numPr>
      <w:spacing w:before="240"/>
      <w:mirrorIndents/>
      <w:outlineLvl w:val="1"/>
    </w:pPr>
    <w:rPr>
      <w:rFonts w:ascii="Arial Bold" w:hAnsi="Arial Bold"/>
      <w:b w:val="0"/>
      <w:bCs/>
      <w:iCs/>
    </w:rPr>
  </w:style>
  <w:style w:type="paragraph" w:styleId="Heading3">
    <w:name w:val="heading 3"/>
    <w:basedOn w:val="Normal"/>
    <w:next w:val="Normal"/>
    <w:link w:val="Heading3Char"/>
    <w:uiPriority w:val="9"/>
    <w:unhideWhenUsed/>
    <w:qFormat/>
    <w:rsid w:val="005C0A0B"/>
    <w:pPr>
      <w:keepNext/>
      <w:keepLines/>
      <w:spacing w:before="40"/>
      <w:outlineLvl w:val="2"/>
    </w:pPr>
    <w:rPr>
      <w:rFonts w:eastAsiaTheme="majorEastAsia" w:cstheme="majorBidi"/>
      <w:b/>
      <w:i/>
      <w:sz w:val="24"/>
    </w:rPr>
  </w:style>
  <w:style w:type="paragraph" w:styleId="Heading4">
    <w:name w:val="heading 4"/>
    <w:basedOn w:val="Normal"/>
    <w:next w:val="Normal"/>
    <w:link w:val="Heading4Char"/>
    <w:uiPriority w:val="9"/>
    <w:semiHidden/>
    <w:unhideWhenUsed/>
    <w:qFormat/>
    <w:rsid w:val="006B090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B090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B090C"/>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B090C"/>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B090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90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BBD"/>
    <w:pPr>
      <w:ind w:left="720"/>
      <w:contextualSpacing/>
    </w:pPr>
  </w:style>
  <w:style w:type="paragraph" w:styleId="Header">
    <w:name w:val="header"/>
    <w:basedOn w:val="Normal"/>
    <w:link w:val="HeaderChar"/>
    <w:uiPriority w:val="99"/>
    <w:unhideWhenUsed/>
    <w:rsid w:val="0085498A"/>
    <w:pPr>
      <w:tabs>
        <w:tab w:val="center" w:pos="4513"/>
        <w:tab w:val="right" w:pos="9026"/>
      </w:tabs>
    </w:pPr>
  </w:style>
  <w:style w:type="character" w:customStyle="1" w:styleId="HeaderChar">
    <w:name w:val="Header Char"/>
    <w:basedOn w:val="DefaultParagraphFont"/>
    <w:link w:val="Header"/>
    <w:uiPriority w:val="99"/>
    <w:rsid w:val="008549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5498A"/>
    <w:pPr>
      <w:tabs>
        <w:tab w:val="center" w:pos="4513"/>
        <w:tab w:val="right" w:pos="9026"/>
      </w:tabs>
    </w:pPr>
  </w:style>
  <w:style w:type="character" w:customStyle="1" w:styleId="FooterChar">
    <w:name w:val="Footer Char"/>
    <w:basedOn w:val="DefaultParagraphFont"/>
    <w:link w:val="Footer"/>
    <w:uiPriority w:val="99"/>
    <w:rsid w:val="0085498A"/>
    <w:rPr>
      <w:rFonts w:ascii="Times New Roman" w:eastAsia="Times New Roman" w:hAnsi="Times New Roman" w:cs="Times New Roman"/>
      <w:sz w:val="24"/>
      <w:szCs w:val="24"/>
      <w:lang w:val="en-US"/>
    </w:rPr>
  </w:style>
  <w:style w:type="paragraph" w:customStyle="1" w:styleId="Default">
    <w:name w:val="Default"/>
    <w:rsid w:val="0069423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AE0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E4B64"/>
    <w:rPr>
      <w:rFonts w:cs="Times New Roman"/>
    </w:rPr>
  </w:style>
  <w:style w:type="character" w:customStyle="1" w:styleId="Heading1Char">
    <w:name w:val="Heading 1 Char"/>
    <w:basedOn w:val="DefaultParagraphFont"/>
    <w:link w:val="Heading1"/>
    <w:rsid w:val="005C0A0B"/>
    <w:rPr>
      <w:rFonts w:ascii="Arial" w:eastAsia="Times New Roman" w:hAnsi="Arial" w:cs="Arial"/>
      <w:b/>
      <w:sz w:val="24"/>
      <w:lang w:val="en-US"/>
    </w:rPr>
  </w:style>
  <w:style w:type="character" w:customStyle="1" w:styleId="Heading2Char">
    <w:name w:val="Heading 2 Char"/>
    <w:basedOn w:val="DefaultParagraphFont"/>
    <w:link w:val="Heading2"/>
    <w:rsid w:val="00C857F2"/>
    <w:rPr>
      <w:rFonts w:ascii="Arial Bold" w:eastAsia="Times New Roman" w:hAnsi="Arial Bold" w:cs="Arial"/>
      <w:bCs/>
      <w:iCs/>
      <w:sz w:val="24"/>
      <w:lang w:val="en-US"/>
    </w:rPr>
  </w:style>
  <w:style w:type="paragraph" w:styleId="TOCHeading">
    <w:name w:val="TOC Heading"/>
    <w:basedOn w:val="Heading1"/>
    <w:next w:val="Normal"/>
    <w:uiPriority w:val="39"/>
    <w:unhideWhenUsed/>
    <w:qFormat/>
    <w:rsid w:val="00790710"/>
    <w:pPr>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790710"/>
    <w:pPr>
      <w:spacing w:after="100"/>
    </w:pPr>
  </w:style>
  <w:style w:type="paragraph" w:styleId="TOC2">
    <w:name w:val="toc 2"/>
    <w:basedOn w:val="Normal"/>
    <w:next w:val="Normal"/>
    <w:autoRedefine/>
    <w:uiPriority w:val="39"/>
    <w:unhideWhenUsed/>
    <w:rsid w:val="00790710"/>
    <w:pPr>
      <w:spacing w:after="100"/>
      <w:ind w:left="240"/>
    </w:pPr>
  </w:style>
  <w:style w:type="character" w:styleId="Hyperlink">
    <w:name w:val="Hyperlink"/>
    <w:basedOn w:val="DefaultParagraphFont"/>
    <w:uiPriority w:val="99"/>
    <w:unhideWhenUsed/>
    <w:rsid w:val="00790710"/>
    <w:rPr>
      <w:color w:val="0563C1" w:themeColor="hyperlink"/>
      <w:u w:val="single"/>
    </w:rPr>
  </w:style>
  <w:style w:type="character" w:styleId="CommentReference">
    <w:name w:val="annotation reference"/>
    <w:basedOn w:val="DefaultParagraphFont"/>
    <w:uiPriority w:val="99"/>
    <w:semiHidden/>
    <w:unhideWhenUsed/>
    <w:rsid w:val="00E20056"/>
    <w:rPr>
      <w:sz w:val="16"/>
      <w:szCs w:val="16"/>
    </w:rPr>
  </w:style>
  <w:style w:type="paragraph" w:styleId="CommentText">
    <w:name w:val="annotation text"/>
    <w:basedOn w:val="Normal"/>
    <w:link w:val="CommentTextChar"/>
    <w:uiPriority w:val="99"/>
    <w:unhideWhenUsed/>
    <w:rsid w:val="00E20056"/>
    <w:rPr>
      <w:sz w:val="20"/>
      <w:szCs w:val="20"/>
    </w:rPr>
  </w:style>
  <w:style w:type="character" w:customStyle="1" w:styleId="CommentTextChar">
    <w:name w:val="Comment Text Char"/>
    <w:basedOn w:val="DefaultParagraphFont"/>
    <w:link w:val="CommentText"/>
    <w:uiPriority w:val="99"/>
    <w:rsid w:val="00E2005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20056"/>
    <w:rPr>
      <w:b/>
      <w:bCs/>
    </w:rPr>
  </w:style>
  <w:style w:type="character" w:customStyle="1" w:styleId="CommentSubjectChar">
    <w:name w:val="Comment Subject Char"/>
    <w:basedOn w:val="CommentTextChar"/>
    <w:link w:val="CommentSubject"/>
    <w:uiPriority w:val="99"/>
    <w:semiHidden/>
    <w:rsid w:val="00E20056"/>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20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056"/>
    <w:rPr>
      <w:rFonts w:ascii="Segoe UI" w:eastAsia="Times New Roman" w:hAnsi="Segoe UI" w:cs="Segoe UI"/>
      <w:sz w:val="18"/>
      <w:szCs w:val="18"/>
      <w:lang w:val="en-US"/>
    </w:rPr>
  </w:style>
  <w:style w:type="paragraph" w:styleId="Revision">
    <w:name w:val="Revision"/>
    <w:hidden/>
    <w:uiPriority w:val="99"/>
    <w:semiHidden/>
    <w:rsid w:val="00F97AD3"/>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C0A0B"/>
    <w:rPr>
      <w:rFonts w:ascii="Arial" w:eastAsiaTheme="majorEastAsia" w:hAnsi="Arial" w:cstheme="majorBidi"/>
      <w:b/>
      <w:i/>
      <w:sz w:val="24"/>
      <w:szCs w:val="24"/>
      <w:lang w:val="en-US"/>
    </w:rPr>
  </w:style>
  <w:style w:type="character" w:customStyle="1" w:styleId="Heading4Char">
    <w:name w:val="Heading 4 Char"/>
    <w:basedOn w:val="DefaultParagraphFont"/>
    <w:link w:val="Heading4"/>
    <w:uiPriority w:val="9"/>
    <w:semiHidden/>
    <w:rsid w:val="006B090C"/>
    <w:rPr>
      <w:rFonts w:asciiTheme="majorHAnsi" w:eastAsiaTheme="majorEastAsia" w:hAnsiTheme="majorHAnsi" w:cstheme="majorBidi"/>
      <w:i/>
      <w:iCs/>
      <w:color w:val="2E74B5" w:themeColor="accent1" w:themeShade="BF"/>
      <w:szCs w:val="24"/>
      <w:lang w:val="en-US"/>
    </w:rPr>
  </w:style>
  <w:style w:type="character" w:customStyle="1" w:styleId="Heading5Char">
    <w:name w:val="Heading 5 Char"/>
    <w:basedOn w:val="DefaultParagraphFont"/>
    <w:link w:val="Heading5"/>
    <w:uiPriority w:val="9"/>
    <w:semiHidden/>
    <w:rsid w:val="006B090C"/>
    <w:rPr>
      <w:rFonts w:asciiTheme="majorHAnsi" w:eastAsiaTheme="majorEastAsia" w:hAnsiTheme="majorHAnsi" w:cstheme="majorBidi"/>
      <w:color w:val="2E74B5" w:themeColor="accent1" w:themeShade="BF"/>
      <w:szCs w:val="24"/>
      <w:lang w:val="en-US"/>
    </w:rPr>
  </w:style>
  <w:style w:type="character" w:customStyle="1" w:styleId="Heading6Char">
    <w:name w:val="Heading 6 Char"/>
    <w:basedOn w:val="DefaultParagraphFont"/>
    <w:link w:val="Heading6"/>
    <w:uiPriority w:val="9"/>
    <w:semiHidden/>
    <w:rsid w:val="006B090C"/>
    <w:rPr>
      <w:rFonts w:asciiTheme="majorHAnsi" w:eastAsiaTheme="majorEastAsia" w:hAnsiTheme="majorHAnsi" w:cstheme="majorBidi"/>
      <w:color w:val="1F4D78" w:themeColor="accent1" w:themeShade="7F"/>
      <w:szCs w:val="24"/>
      <w:lang w:val="en-US"/>
    </w:rPr>
  </w:style>
  <w:style w:type="character" w:customStyle="1" w:styleId="Heading7Char">
    <w:name w:val="Heading 7 Char"/>
    <w:basedOn w:val="DefaultParagraphFont"/>
    <w:link w:val="Heading7"/>
    <w:uiPriority w:val="9"/>
    <w:semiHidden/>
    <w:rsid w:val="006B090C"/>
    <w:rPr>
      <w:rFonts w:asciiTheme="majorHAnsi" w:eastAsiaTheme="majorEastAsia" w:hAnsiTheme="majorHAnsi" w:cstheme="majorBidi"/>
      <w:i/>
      <w:iCs/>
      <w:color w:val="1F4D78" w:themeColor="accent1" w:themeShade="7F"/>
      <w:szCs w:val="24"/>
      <w:lang w:val="en-US"/>
    </w:rPr>
  </w:style>
  <w:style w:type="character" w:customStyle="1" w:styleId="Heading8Char">
    <w:name w:val="Heading 8 Char"/>
    <w:basedOn w:val="DefaultParagraphFont"/>
    <w:link w:val="Heading8"/>
    <w:uiPriority w:val="9"/>
    <w:semiHidden/>
    <w:rsid w:val="006B090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B090C"/>
    <w:rPr>
      <w:rFonts w:asciiTheme="majorHAnsi" w:eastAsiaTheme="majorEastAsia" w:hAnsiTheme="majorHAnsi" w:cstheme="majorBidi"/>
      <w:i/>
      <w:iCs/>
      <w:color w:val="272727" w:themeColor="text1" w:themeTint="D8"/>
      <w:sz w:val="21"/>
      <w:szCs w:val="21"/>
      <w:lang w:val="en-US"/>
    </w:rPr>
  </w:style>
  <w:style w:type="paragraph" w:styleId="TOC3">
    <w:name w:val="toc 3"/>
    <w:basedOn w:val="Normal"/>
    <w:next w:val="Normal"/>
    <w:autoRedefine/>
    <w:uiPriority w:val="39"/>
    <w:unhideWhenUsed/>
    <w:rsid w:val="00942FCF"/>
    <w:pPr>
      <w:spacing w:after="100"/>
      <w:ind w:left="440"/>
    </w:pPr>
  </w:style>
  <w:style w:type="paragraph" w:styleId="NormalWeb">
    <w:name w:val="Normal (Web)"/>
    <w:basedOn w:val="Normal"/>
    <w:uiPriority w:val="99"/>
    <w:semiHidden/>
    <w:unhideWhenUsed/>
    <w:rsid w:val="0067040D"/>
    <w:pPr>
      <w:spacing w:before="100" w:beforeAutospacing="1" w:after="100" w:afterAutospacing="1" w:line="240" w:lineRule="auto"/>
      <w:jc w:val="left"/>
    </w:pPr>
    <w:rPr>
      <w:rFonts w:ascii="Times New Roman" w:hAnsi="Times New Roman"/>
      <w:sz w:val="24"/>
      <w:lang w:val="en-GB" w:eastAsia="en-GB"/>
    </w:rPr>
  </w:style>
  <w:style w:type="character" w:styleId="FollowedHyperlink">
    <w:name w:val="FollowedHyperlink"/>
    <w:basedOn w:val="DefaultParagraphFont"/>
    <w:uiPriority w:val="99"/>
    <w:semiHidden/>
    <w:unhideWhenUsed/>
    <w:rsid w:val="002611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979144">
      <w:bodyDiv w:val="1"/>
      <w:marLeft w:val="0"/>
      <w:marRight w:val="0"/>
      <w:marTop w:val="0"/>
      <w:marBottom w:val="0"/>
      <w:divBdr>
        <w:top w:val="none" w:sz="0" w:space="0" w:color="auto"/>
        <w:left w:val="none" w:sz="0" w:space="0" w:color="auto"/>
        <w:bottom w:val="none" w:sz="0" w:space="0" w:color="auto"/>
        <w:right w:val="none" w:sz="0" w:space="0" w:color="auto"/>
      </w:divBdr>
    </w:div>
    <w:div w:id="107539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sps.nhs.uk/articles/temperature-control-whilst-transporting-medicines/" TargetMode="External"/><Relationship Id="rId39" Type="http://schemas.openxmlformats.org/officeDocument/2006/relationships/image" Target="media/image13.png"/><Relationship Id="rId21" Type="http://schemas.openxmlformats.org/officeDocument/2006/relationships/hyperlink" Target="https://www.nice.org.uk/guidance/NG5/chapter/1-Recommendations" TargetMode="External"/><Relationship Id="rId34" Type="http://schemas.openxmlformats.org/officeDocument/2006/relationships/image" Target="media/image9.png"/><Relationship Id="rId42" Type="http://schemas.openxmlformats.org/officeDocument/2006/relationships/image" Target="media/image15.emf"/><Relationship Id="rId47" Type="http://schemas.openxmlformats.org/officeDocument/2006/relationships/image" Target="media/image19.png"/><Relationship Id="rId50"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223753/Green_Book_Chapter_3_v3_0W.pdf"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emf"/><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assets.publishing.service.gov.uk/government/uploads/system/uploads/attachment_data/file/1088780/UKHSA-vaccine-incident-guidance-6-july-2022.pdf" TargetMode="External"/><Relationship Id="rId28" Type="http://schemas.openxmlformats.org/officeDocument/2006/relationships/hyperlink" Target="https://www.hse.ie/eng/health/immunisation/hcpinfo/vaccineordering/sopnio01.pdf" TargetMode="External"/><Relationship Id="rId36" Type="http://schemas.openxmlformats.org/officeDocument/2006/relationships/image" Target="media/image11.png"/><Relationship Id="rId49" Type="http://schemas.openxmlformats.org/officeDocument/2006/relationships/hyperlink" Target="https://fnhcje.sharepoint.com/:w:/r/sites/FNHC/Shared%20Documents/General/Vaccine%20Fridge%20Documents/Yearly%20audit%20Medicines%20Fridge.docx?d=w8810940d83a7458bad93c67c9a02eb2f&amp;csf=1&amp;web=1&amp;e=GOrD25" TargetMode="External"/><Relationship Id="rId10" Type="http://schemas.openxmlformats.org/officeDocument/2006/relationships/endnotes" Target="endnotes.xml"/><Relationship Id="rId19" Type="http://schemas.openxmlformats.org/officeDocument/2006/relationships/hyperlink" Target="https://www.sps.nhs.uk/articles/understanding-why-temperature-management-is-important-for-medicines-storage/" TargetMode="Externa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sps.nhs.uk/articles/maintaining-the-vaccine-cold-chain-in-primary-care/" TargetMode="External"/><Relationship Id="rId27" Type="http://schemas.openxmlformats.org/officeDocument/2006/relationships/hyperlink" Target="https://www.gov.uk/government/publications/vaccines-stored-outside-the-recommended-temperature-range-leaflet/the-use-of-vaccines-that-have-been-temporarily-stored-outside-the-recommended-temperature-range"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package" Target="embeddings/Microsoft_Word_Document.docx"/><Relationship Id="rId48" Type="http://schemas.openxmlformats.org/officeDocument/2006/relationships/image" Target="media/image20.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sps.nhs.uk/articles/using-a-refrigerator-or-freezer-to-store-medicines/" TargetMode="External"/><Relationship Id="rId33" Type="http://schemas.openxmlformats.org/officeDocument/2006/relationships/image" Target="media/image80.png"/><Relationship Id="rId38" Type="http://schemas.openxmlformats.org/officeDocument/2006/relationships/image" Target="media/image120.png"/><Relationship Id="rId46" Type="http://schemas.openxmlformats.org/officeDocument/2006/relationships/image" Target="media/image18.emf"/><Relationship Id="rId20" Type="http://schemas.openxmlformats.org/officeDocument/2006/relationships/hyperlink" Target="https://www.rpharms.com/recognition/setting-professional-standards/safe-and-secure-handling-of-medicines/professional-guidance-on-the-safe-and-secure-handling-of-medicines"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c1639-3d95-44af-89cd-1beeed578cb7" xsi:nil="true"/>
    <lcf76f155ced4ddcb4097134ff3c332f xmlns="bb47b9b4-3c1d-49f2-936e-a74394817770">
      <Terms xmlns="http://schemas.microsoft.com/office/infopath/2007/PartnerControls"/>
    </lcf76f155ced4ddcb4097134ff3c332f>
    <AddedtoPDL xmlns="bb47b9b4-3c1d-49f2-936e-a74394817770" xsi:nil="true"/>
    <MovetoMasterfile xmlns="bb47b9b4-3c1d-49f2-936e-a74394817770">false</MovetoMasterfi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B9732AF55A224B9A4F93CFE807A769" ma:contentTypeVersion="15" ma:contentTypeDescription="Create a new document." ma:contentTypeScope="" ma:versionID="1e818e7e0b549dc454eee8cb7d62130b">
  <xsd:schema xmlns:xsd="http://www.w3.org/2001/XMLSchema" xmlns:xs="http://www.w3.org/2001/XMLSchema" xmlns:p="http://schemas.microsoft.com/office/2006/metadata/properties" xmlns:ns2="bb47b9b4-3c1d-49f2-936e-a74394817770" xmlns:ns3="4e9c1639-3d95-44af-89cd-1beeed578cb7" targetNamespace="http://schemas.microsoft.com/office/2006/metadata/properties" ma:root="true" ma:fieldsID="2bf6de64e6580cc79d1432e75904c199" ns2:_="" ns3:_="">
    <xsd:import namespace="bb47b9b4-3c1d-49f2-936e-a74394817770"/>
    <xsd:import namespace="4e9c1639-3d95-44af-89cd-1beeed578c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AddedtoPDL" minOccurs="0"/>
                <xsd:element ref="ns2:MovetoMasterfil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47b9b4-3c1d-49f2-936e-a74394817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AddedtoPDL" ma:index="12" nillable="true" ma:displayName="On Procedure Library" ma:format="Dropdown" ma:internalName="AddedtoPDL">
      <xsd:simpleType>
        <xsd:restriction base="dms:Choice">
          <xsd:enumeration value="Yes"/>
          <xsd:enumeration value="No"/>
          <xsd:enumeration value="N/A"/>
        </xsd:restriction>
      </xsd:simpleType>
    </xsd:element>
    <xsd:element name="MovetoMasterfile" ma:index="13" nillable="true" ma:displayName="Moved to Master file" ma:default="0" ma:description="When document has been finalised, A-Z list updated, and placed on PDL, move to Master File" ma:format="Dropdown" ma:internalName="MovetoMasterfile">
      <xsd:simpleType>
        <xsd:restriction base="dms:Boolea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ecf689d-64db-43a3-be28-6a346756c1c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9c1639-3d95-44af-89cd-1beeed578cb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5e22389-2bcd-41a7-86d9-c8dda487c429}" ma:internalName="TaxCatchAll" ma:showField="CatchAllData" ma:web="4e9c1639-3d95-44af-89cd-1beeed578c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6D9742-98EA-40A8-91A6-8DD23EC27627}">
  <ds:schemaRefs>
    <ds:schemaRef ds:uri="http://schemas.microsoft.com/office/2006/metadata/properties"/>
    <ds:schemaRef ds:uri="http://schemas.microsoft.com/office/infopath/2007/PartnerControls"/>
    <ds:schemaRef ds:uri="4e9c1639-3d95-44af-89cd-1beeed578cb7"/>
    <ds:schemaRef ds:uri="bb47b9b4-3c1d-49f2-936e-a74394817770"/>
  </ds:schemaRefs>
</ds:datastoreItem>
</file>

<file path=customXml/itemProps2.xml><?xml version="1.0" encoding="utf-8"?>
<ds:datastoreItem xmlns:ds="http://schemas.openxmlformats.org/officeDocument/2006/customXml" ds:itemID="{12A8F5E5-30E8-4E31-B3BF-9B2C58676A11}">
  <ds:schemaRefs>
    <ds:schemaRef ds:uri="http://schemas.microsoft.com/sharepoint/v3/contenttype/forms"/>
  </ds:schemaRefs>
</ds:datastoreItem>
</file>

<file path=customXml/itemProps3.xml><?xml version="1.0" encoding="utf-8"?>
<ds:datastoreItem xmlns:ds="http://schemas.openxmlformats.org/officeDocument/2006/customXml" ds:itemID="{743FD25B-7E49-4B8E-ADAF-BB48359AB8C3}">
  <ds:schemaRefs>
    <ds:schemaRef ds:uri="http://schemas.openxmlformats.org/officeDocument/2006/bibliography"/>
  </ds:schemaRefs>
</ds:datastoreItem>
</file>

<file path=customXml/itemProps4.xml><?xml version="1.0" encoding="utf-8"?>
<ds:datastoreItem xmlns:ds="http://schemas.openxmlformats.org/officeDocument/2006/customXml" ds:itemID="{E0945F84-6A67-4CB8-9E52-53F12FC44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47b9b4-3c1d-49f2-936e-a74394817770"/>
    <ds:schemaRef ds:uri="4e9c1639-3d95-44af-89cd-1beeed578c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31</Pages>
  <Words>6418</Words>
  <Characters>36588</Characters>
  <Application>Microsoft Office Word</Application>
  <DocSecurity>0</DocSecurity>
  <Lines>304</Lines>
  <Paragraphs>85</Paragraphs>
  <ScaleCrop>false</ScaleCrop>
  <Company/>
  <LinksUpToDate>false</LinksUpToDate>
  <CharactersWithSpaces>42921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Morgan</dc:creator>
  <cp:keywords/>
  <dc:description/>
  <cp:lastModifiedBy>Rachel Foster (FNHC)</cp:lastModifiedBy>
  <cp:revision>30</cp:revision>
  <cp:lastPrinted>2020-01-22T11:58:00Z</cp:lastPrinted>
  <dcterms:created xsi:type="dcterms:W3CDTF">2025-07-30T09:46:00Z</dcterms:created>
  <dcterms:modified xsi:type="dcterms:W3CDTF">2025-08-06T11:21:00Z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15516200</vt:r8>
  </property>
  <property fmtid="{D5CDD505-2E9C-101B-9397-08002B2CF9AE}" pid="3" name="xd_Signature">
    <vt:bool>false</vt:bool>
  </property>
  <property fmtid="{D5CDD505-2E9C-101B-9397-08002B2CF9AE}" pid="4" name="xd_ProgID">
    <vt:lpwstr/>
  </property>
  <property fmtid="{D5CDD505-2E9C-101B-9397-08002B2CF9AE}" pid="5" name="TriggerFlowInfo">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ContentTypeId">
    <vt:lpwstr>0x010100DAB9732AF55A224B9A4F93CFE807A769</vt:lpwstr>
  </property>
  <property fmtid="{D5CDD505-2E9C-101B-9397-08002B2CF9AE}" pid="10" name="MediaServiceImageTags">
    <vt:lpwstr/>
  </property>
</Properties>
</file>