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FB374" w14:textId="77777777" w:rsidR="006A24F0" w:rsidRPr="00507045" w:rsidRDefault="006A24F0" w:rsidP="006A24F0">
      <w:pPr>
        <w:jc w:val="center"/>
        <w:rPr>
          <w:rFonts w:asciiTheme="majorHAnsi" w:hAnsiTheme="majorHAnsi"/>
        </w:rPr>
      </w:pPr>
      <w:r w:rsidRPr="00507045">
        <w:rPr>
          <w:rFonts w:asciiTheme="majorHAnsi" w:hAnsiTheme="majorHAnsi"/>
          <w:noProof/>
          <w:lang w:eastAsia="en-GB"/>
        </w:rPr>
        <w:drawing>
          <wp:anchor distT="0" distB="0" distL="114300" distR="114300" simplePos="0" relativeHeight="251659264" behindDoc="0" locked="0" layoutInCell="1" allowOverlap="1" wp14:anchorId="03EC415C" wp14:editId="19941D46">
            <wp:simplePos x="0" y="0"/>
            <wp:positionH relativeFrom="column">
              <wp:posOffset>4610100</wp:posOffset>
            </wp:positionH>
            <wp:positionV relativeFrom="paragraph">
              <wp:posOffset>-189230</wp:posOffset>
            </wp:positionV>
            <wp:extent cx="1685290" cy="780963"/>
            <wp:effectExtent l="0" t="0" r="0" b="635"/>
            <wp:wrapNone/>
            <wp:docPr id="1" name="Picture 1" descr="\\ois.gov.soj\sojdata\HSS_HomeDirs_I-L\KillN\Downloads\Copy of Copy of 2020 Club Application Form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is.gov.soj\sojdata\HSS_HomeDirs_I-L\KillN\Downloads\Copy of Copy of 2020 Club Application Form (2).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9005"/>
                    <a:stretch/>
                  </pic:blipFill>
                  <pic:spPr bwMode="auto">
                    <a:xfrm>
                      <a:off x="0" y="0"/>
                      <a:ext cx="1723901" cy="79885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07045">
        <w:rPr>
          <w:rFonts w:asciiTheme="majorHAnsi" w:hAnsiTheme="majorHAnsi"/>
        </w:rPr>
        <w:t xml:space="preserve"> </w:t>
      </w:r>
    </w:p>
    <w:p w14:paraId="492460A7" w14:textId="77777777" w:rsidR="006A24F0" w:rsidRPr="00507045" w:rsidRDefault="006A24F0" w:rsidP="006A24F0">
      <w:pPr>
        <w:jc w:val="center"/>
        <w:rPr>
          <w:rFonts w:asciiTheme="majorHAnsi" w:hAnsiTheme="majorHAnsi"/>
        </w:rPr>
      </w:pPr>
    </w:p>
    <w:p w14:paraId="139CB5A5" w14:textId="77777777" w:rsidR="006A24F0" w:rsidRPr="00507045" w:rsidRDefault="006A24F0" w:rsidP="006A24F0">
      <w:pPr>
        <w:spacing w:after="0"/>
        <w:jc w:val="center"/>
        <w:rPr>
          <w:rFonts w:asciiTheme="majorHAnsi" w:hAnsiTheme="majorHAnsi" w:cs="Arial"/>
          <w:b/>
        </w:rPr>
      </w:pPr>
      <w:r w:rsidRPr="00507045">
        <w:rPr>
          <w:rFonts w:asciiTheme="majorHAnsi" w:hAnsiTheme="majorHAnsi" w:cs="Arial"/>
          <w:b/>
        </w:rPr>
        <w:t>Family Nursing &amp; Home Care Draw Club Application Form</w:t>
      </w:r>
    </w:p>
    <w:p w14:paraId="7DF13FA6" w14:textId="77777777" w:rsidR="006A24F0" w:rsidRPr="00507045" w:rsidRDefault="006A24F0" w:rsidP="006A24F0">
      <w:pPr>
        <w:spacing w:after="0"/>
        <w:rPr>
          <w:rFonts w:asciiTheme="majorHAnsi" w:hAnsiTheme="majorHAnsi" w:cs="Arial"/>
        </w:rPr>
      </w:pPr>
      <w:r w:rsidRPr="00507045">
        <w:rPr>
          <w:rFonts w:asciiTheme="majorHAnsi" w:hAnsiTheme="majorHAnsi" w:cs="Arial"/>
        </w:rPr>
        <w:t xml:space="preserve">                                                                                        </w:t>
      </w:r>
    </w:p>
    <w:tbl>
      <w:tblPr>
        <w:tblStyle w:val="TableGrid"/>
        <w:tblW w:w="9072" w:type="dxa"/>
        <w:tblInd w:w="-5" w:type="dxa"/>
        <w:tblLook w:val="04A0" w:firstRow="1" w:lastRow="0" w:firstColumn="1" w:lastColumn="0" w:noHBand="0" w:noVBand="1"/>
      </w:tblPr>
      <w:tblGrid>
        <w:gridCol w:w="1336"/>
        <w:gridCol w:w="3626"/>
        <w:gridCol w:w="4110"/>
      </w:tblGrid>
      <w:tr w:rsidR="006A24F0" w:rsidRPr="00507045" w14:paraId="52EAA742" w14:textId="77777777" w:rsidTr="008C41FD">
        <w:tc>
          <w:tcPr>
            <w:tcW w:w="1336" w:type="dxa"/>
          </w:tcPr>
          <w:p w14:paraId="2B23B2CD" w14:textId="77777777" w:rsidR="006A24F0" w:rsidRPr="00507045" w:rsidRDefault="006A24F0" w:rsidP="008C41FD">
            <w:pPr>
              <w:rPr>
                <w:rFonts w:asciiTheme="majorHAnsi" w:hAnsiTheme="majorHAnsi" w:cs="Arial"/>
                <w:b/>
              </w:rPr>
            </w:pPr>
            <w:r w:rsidRPr="00507045">
              <w:rPr>
                <w:rFonts w:asciiTheme="majorHAnsi" w:hAnsiTheme="majorHAnsi" w:cs="Arial"/>
                <w:b/>
              </w:rPr>
              <w:t>Title</w:t>
            </w:r>
          </w:p>
          <w:p w14:paraId="138F20BE" w14:textId="77777777" w:rsidR="006A24F0" w:rsidRPr="00507045" w:rsidRDefault="006A24F0" w:rsidP="008C41FD">
            <w:pPr>
              <w:rPr>
                <w:rFonts w:asciiTheme="majorHAnsi" w:hAnsiTheme="majorHAnsi" w:cs="Arial"/>
              </w:rPr>
            </w:pPr>
          </w:p>
        </w:tc>
        <w:tc>
          <w:tcPr>
            <w:tcW w:w="3626" w:type="dxa"/>
          </w:tcPr>
          <w:p w14:paraId="74E7CA53" w14:textId="77777777" w:rsidR="006A24F0" w:rsidRPr="00507045" w:rsidRDefault="006A24F0" w:rsidP="008C41FD">
            <w:pPr>
              <w:rPr>
                <w:rFonts w:asciiTheme="majorHAnsi" w:hAnsiTheme="majorHAnsi" w:cs="Arial"/>
                <w:b/>
              </w:rPr>
            </w:pPr>
            <w:r>
              <w:rPr>
                <w:rFonts w:asciiTheme="majorHAnsi" w:hAnsiTheme="majorHAnsi" w:cs="Arial"/>
                <w:b/>
              </w:rPr>
              <w:t>First Name</w:t>
            </w:r>
          </w:p>
          <w:p w14:paraId="7B49BFEB" w14:textId="77777777" w:rsidR="006A24F0" w:rsidRPr="00507045" w:rsidRDefault="006A24F0" w:rsidP="008C41FD">
            <w:pPr>
              <w:rPr>
                <w:rFonts w:asciiTheme="majorHAnsi" w:hAnsiTheme="majorHAnsi" w:cs="Arial"/>
                <w:b/>
              </w:rPr>
            </w:pPr>
          </w:p>
          <w:p w14:paraId="57549E9E" w14:textId="77777777" w:rsidR="006A24F0" w:rsidRPr="00507045" w:rsidRDefault="006A24F0" w:rsidP="008C41FD">
            <w:pPr>
              <w:rPr>
                <w:rFonts w:asciiTheme="majorHAnsi" w:hAnsiTheme="majorHAnsi" w:cs="Arial"/>
                <w:b/>
              </w:rPr>
            </w:pPr>
          </w:p>
        </w:tc>
        <w:tc>
          <w:tcPr>
            <w:tcW w:w="4110" w:type="dxa"/>
          </w:tcPr>
          <w:p w14:paraId="6456042A" w14:textId="77777777" w:rsidR="006A24F0" w:rsidRPr="00507045" w:rsidRDefault="006A24F0" w:rsidP="008C41FD">
            <w:pPr>
              <w:rPr>
                <w:rFonts w:asciiTheme="majorHAnsi" w:hAnsiTheme="majorHAnsi" w:cs="Arial"/>
                <w:b/>
              </w:rPr>
            </w:pPr>
            <w:r>
              <w:rPr>
                <w:rFonts w:asciiTheme="majorHAnsi" w:hAnsiTheme="majorHAnsi" w:cs="Arial"/>
                <w:b/>
              </w:rPr>
              <w:t>Last Name</w:t>
            </w:r>
          </w:p>
        </w:tc>
      </w:tr>
    </w:tbl>
    <w:p w14:paraId="0F1F6D51" w14:textId="77777777" w:rsidR="006A24F0" w:rsidRPr="00507045" w:rsidRDefault="006A24F0" w:rsidP="006A24F0">
      <w:pPr>
        <w:spacing w:after="0"/>
        <w:rPr>
          <w:rFonts w:asciiTheme="majorHAnsi" w:hAnsiTheme="majorHAnsi" w:cs="Arial"/>
        </w:rPr>
      </w:pPr>
    </w:p>
    <w:tbl>
      <w:tblPr>
        <w:tblStyle w:val="TableGrid"/>
        <w:tblW w:w="0" w:type="auto"/>
        <w:tblLook w:val="04A0" w:firstRow="1" w:lastRow="0" w:firstColumn="1" w:lastColumn="0" w:noHBand="0" w:noVBand="1"/>
      </w:tblPr>
      <w:tblGrid>
        <w:gridCol w:w="9016"/>
      </w:tblGrid>
      <w:tr w:rsidR="006A24F0" w:rsidRPr="00507045" w14:paraId="66AAE3BC" w14:textId="77777777" w:rsidTr="008C41FD">
        <w:tc>
          <w:tcPr>
            <w:tcW w:w="9016" w:type="dxa"/>
          </w:tcPr>
          <w:p w14:paraId="43B163D7" w14:textId="77777777" w:rsidR="006A24F0" w:rsidRPr="00507045" w:rsidRDefault="006A24F0" w:rsidP="008C41FD">
            <w:pPr>
              <w:rPr>
                <w:rFonts w:asciiTheme="majorHAnsi" w:hAnsiTheme="majorHAnsi" w:cs="Arial"/>
                <w:b/>
              </w:rPr>
            </w:pPr>
            <w:r w:rsidRPr="00507045">
              <w:rPr>
                <w:rFonts w:asciiTheme="majorHAnsi" w:hAnsiTheme="majorHAnsi" w:cs="Arial"/>
                <w:b/>
              </w:rPr>
              <w:t>Address</w:t>
            </w:r>
          </w:p>
          <w:p w14:paraId="074FF76A" w14:textId="77777777" w:rsidR="006A24F0" w:rsidRPr="00507045" w:rsidRDefault="006A24F0" w:rsidP="008C41FD">
            <w:pPr>
              <w:rPr>
                <w:rFonts w:asciiTheme="majorHAnsi" w:hAnsiTheme="majorHAnsi" w:cs="Arial"/>
                <w:b/>
              </w:rPr>
            </w:pPr>
          </w:p>
          <w:p w14:paraId="21D35BDA" w14:textId="77777777" w:rsidR="006A24F0" w:rsidRPr="00507045" w:rsidRDefault="006A24F0" w:rsidP="008C41FD">
            <w:pPr>
              <w:rPr>
                <w:rFonts w:asciiTheme="majorHAnsi" w:hAnsiTheme="majorHAnsi" w:cs="Arial"/>
                <w:b/>
              </w:rPr>
            </w:pPr>
          </w:p>
          <w:p w14:paraId="44777277" w14:textId="77777777" w:rsidR="006A24F0" w:rsidRPr="00507045" w:rsidRDefault="006A24F0" w:rsidP="008C41FD">
            <w:pPr>
              <w:rPr>
                <w:rFonts w:asciiTheme="majorHAnsi" w:hAnsiTheme="majorHAnsi" w:cs="Arial"/>
                <w:b/>
              </w:rPr>
            </w:pPr>
          </w:p>
          <w:p w14:paraId="356F28E1" w14:textId="77777777" w:rsidR="006A24F0" w:rsidRPr="00507045" w:rsidRDefault="006A24F0" w:rsidP="008C41FD">
            <w:pPr>
              <w:rPr>
                <w:rFonts w:asciiTheme="majorHAnsi" w:hAnsiTheme="majorHAnsi" w:cs="Arial"/>
                <w:b/>
              </w:rPr>
            </w:pPr>
          </w:p>
          <w:p w14:paraId="04801DED" w14:textId="77777777" w:rsidR="006A24F0" w:rsidRPr="00507045" w:rsidRDefault="006A24F0" w:rsidP="008C41FD">
            <w:pPr>
              <w:rPr>
                <w:rFonts w:asciiTheme="majorHAnsi" w:hAnsiTheme="majorHAnsi" w:cs="Arial"/>
                <w:b/>
              </w:rPr>
            </w:pPr>
            <w:r w:rsidRPr="00507045">
              <w:rPr>
                <w:rFonts w:asciiTheme="majorHAnsi" w:hAnsiTheme="majorHAnsi" w:cs="Arial"/>
                <w:b/>
              </w:rPr>
              <w:t>Postcode</w:t>
            </w:r>
          </w:p>
          <w:p w14:paraId="4208CCF0" w14:textId="77777777" w:rsidR="006A24F0" w:rsidRPr="00507045" w:rsidRDefault="006A24F0" w:rsidP="008C41FD">
            <w:pPr>
              <w:rPr>
                <w:rFonts w:asciiTheme="majorHAnsi" w:hAnsiTheme="majorHAnsi" w:cs="Arial"/>
              </w:rPr>
            </w:pPr>
          </w:p>
        </w:tc>
      </w:tr>
    </w:tbl>
    <w:p w14:paraId="44EF8740" w14:textId="77777777" w:rsidR="006A24F0" w:rsidRPr="00507045" w:rsidRDefault="006A24F0" w:rsidP="006A24F0">
      <w:pPr>
        <w:spacing w:after="0"/>
        <w:rPr>
          <w:rFonts w:asciiTheme="majorHAnsi" w:hAnsiTheme="majorHAnsi" w:cs="Arial"/>
        </w:rPr>
      </w:pPr>
      <w:r w:rsidRPr="00507045">
        <w:rPr>
          <w:rFonts w:asciiTheme="majorHAnsi" w:hAnsiTheme="majorHAnsi" w:cs="Arial"/>
        </w:rPr>
        <w:t xml:space="preserve">             </w:t>
      </w:r>
    </w:p>
    <w:tbl>
      <w:tblPr>
        <w:tblStyle w:val="TableGrid"/>
        <w:tblW w:w="0" w:type="auto"/>
        <w:tblLook w:val="04A0" w:firstRow="1" w:lastRow="0" w:firstColumn="1" w:lastColumn="0" w:noHBand="0" w:noVBand="1"/>
      </w:tblPr>
      <w:tblGrid>
        <w:gridCol w:w="4673"/>
        <w:gridCol w:w="4343"/>
      </w:tblGrid>
      <w:tr w:rsidR="006A24F0" w:rsidRPr="00507045" w14:paraId="3FE42029" w14:textId="77777777" w:rsidTr="008C41FD">
        <w:tc>
          <w:tcPr>
            <w:tcW w:w="4673" w:type="dxa"/>
          </w:tcPr>
          <w:p w14:paraId="342487EE" w14:textId="77777777" w:rsidR="006A24F0" w:rsidRPr="00507045" w:rsidRDefault="006A24F0" w:rsidP="008C41FD">
            <w:pPr>
              <w:rPr>
                <w:rFonts w:asciiTheme="majorHAnsi" w:hAnsiTheme="majorHAnsi" w:cs="Arial"/>
                <w:b/>
              </w:rPr>
            </w:pPr>
            <w:r w:rsidRPr="00507045">
              <w:rPr>
                <w:rFonts w:asciiTheme="majorHAnsi" w:hAnsiTheme="majorHAnsi" w:cs="Arial"/>
                <w:b/>
              </w:rPr>
              <w:t xml:space="preserve">Telephone                                      </w:t>
            </w:r>
          </w:p>
          <w:p w14:paraId="787F7B97" w14:textId="77777777" w:rsidR="006A24F0" w:rsidRPr="00507045" w:rsidRDefault="006A24F0" w:rsidP="008C41FD">
            <w:pPr>
              <w:rPr>
                <w:rFonts w:asciiTheme="majorHAnsi" w:hAnsiTheme="majorHAnsi" w:cs="Arial"/>
                <w:b/>
              </w:rPr>
            </w:pPr>
            <w:r w:rsidRPr="00507045">
              <w:rPr>
                <w:rFonts w:asciiTheme="majorHAnsi" w:hAnsiTheme="majorHAnsi" w:cs="Arial"/>
                <w:b/>
              </w:rPr>
              <w:t xml:space="preserve">             </w:t>
            </w:r>
          </w:p>
        </w:tc>
        <w:tc>
          <w:tcPr>
            <w:tcW w:w="4343" w:type="dxa"/>
          </w:tcPr>
          <w:p w14:paraId="4DB550A8" w14:textId="77777777" w:rsidR="006A24F0" w:rsidRPr="00507045" w:rsidRDefault="006A24F0" w:rsidP="008C41FD">
            <w:pPr>
              <w:rPr>
                <w:rFonts w:asciiTheme="majorHAnsi" w:hAnsiTheme="majorHAnsi" w:cs="Arial"/>
                <w:b/>
              </w:rPr>
            </w:pPr>
            <w:r w:rsidRPr="00507045">
              <w:rPr>
                <w:rFonts w:asciiTheme="majorHAnsi" w:hAnsiTheme="majorHAnsi" w:cs="Arial"/>
                <w:b/>
              </w:rPr>
              <w:t>Mobile</w:t>
            </w:r>
          </w:p>
        </w:tc>
      </w:tr>
    </w:tbl>
    <w:p w14:paraId="2DB2AAA6" w14:textId="77777777" w:rsidR="006A24F0" w:rsidRPr="00507045" w:rsidRDefault="006A24F0" w:rsidP="006A24F0">
      <w:pPr>
        <w:spacing w:after="0"/>
        <w:rPr>
          <w:rFonts w:asciiTheme="majorHAnsi" w:hAnsiTheme="majorHAnsi" w:cs="Arial"/>
        </w:rPr>
      </w:pPr>
    </w:p>
    <w:tbl>
      <w:tblPr>
        <w:tblStyle w:val="TableGrid"/>
        <w:tblW w:w="9067" w:type="dxa"/>
        <w:tblLook w:val="04A0" w:firstRow="1" w:lastRow="0" w:firstColumn="1" w:lastColumn="0" w:noHBand="0" w:noVBand="1"/>
      </w:tblPr>
      <w:tblGrid>
        <w:gridCol w:w="9067"/>
      </w:tblGrid>
      <w:tr w:rsidR="006A24F0" w:rsidRPr="00507045" w14:paraId="78070582" w14:textId="77777777" w:rsidTr="008C41FD">
        <w:tc>
          <w:tcPr>
            <w:tcW w:w="9067" w:type="dxa"/>
          </w:tcPr>
          <w:p w14:paraId="3A496F68" w14:textId="77777777" w:rsidR="006A24F0" w:rsidRPr="00507045" w:rsidRDefault="006A24F0" w:rsidP="008C41FD">
            <w:pPr>
              <w:rPr>
                <w:rFonts w:asciiTheme="majorHAnsi" w:hAnsiTheme="majorHAnsi" w:cs="Arial"/>
                <w:b/>
              </w:rPr>
            </w:pPr>
            <w:r w:rsidRPr="00507045">
              <w:rPr>
                <w:rFonts w:asciiTheme="majorHAnsi" w:hAnsiTheme="majorHAnsi" w:cs="Arial"/>
                <w:b/>
              </w:rPr>
              <w:t>Email Address</w:t>
            </w:r>
          </w:p>
          <w:p w14:paraId="2E43BF1A" w14:textId="77777777" w:rsidR="006A24F0" w:rsidRPr="00507045" w:rsidRDefault="006A24F0" w:rsidP="008C41FD">
            <w:pPr>
              <w:rPr>
                <w:rFonts w:asciiTheme="majorHAnsi" w:hAnsiTheme="majorHAnsi" w:cs="Arial"/>
              </w:rPr>
            </w:pPr>
          </w:p>
        </w:tc>
      </w:tr>
    </w:tbl>
    <w:p w14:paraId="406B4DDA" w14:textId="77777777" w:rsidR="006A24F0" w:rsidRPr="00507045" w:rsidRDefault="006A24F0" w:rsidP="006A24F0">
      <w:pPr>
        <w:spacing w:after="0"/>
        <w:rPr>
          <w:rFonts w:asciiTheme="majorHAnsi" w:hAnsiTheme="majorHAnsi" w:cs="Arial"/>
        </w:rPr>
      </w:pPr>
    </w:p>
    <w:p w14:paraId="6F968753" w14:textId="77777777" w:rsidR="006A24F0" w:rsidRPr="00507045" w:rsidRDefault="006A24F0" w:rsidP="006A24F0">
      <w:pPr>
        <w:spacing w:after="0"/>
        <w:rPr>
          <w:rFonts w:asciiTheme="majorHAnsi" w:hAnsiTheme="majorHAnsi" w:cs="Arial"/>
          <w:b/>
        </w:rPr>
      </w:pPr>
      <w:r w:rsidRPr="00507045">
        <w:rPr>
          <w:rFonts w:asciiTheme="majorHAnsi" w:hAnsiTheme="majorHAnsi" w:cs="Arial"/>
          <w:b/>
          <w:noProof/>
          <w:lang w:eastAsia="en-GB"/>
        </w:rPr>
        <mc:AlternateContent>
          <mc:Choice Requires="wps">
            <w:drawing>
              <wp:anchor distT="0" distB="0" distL="114300" distR="114300" simplePos="0" relativeHeight="251660288" behindDoc="0" locked="0" layoutInCell="1" allowOverlap="1" wp14:anchorId="6233B868" wp14:editId="75364D89">
                <wp:simplePos x="0" y="0"/>
                <wp:positionH relativeFrom="column">
                  <wp:posOffset>3702050</wp:posOffset>
                </wp:positionH>
                <wp:positionV relativeFrom="paragraph">
                  <wp:posOffset>5715</wp:posOffset>
                </wp:positionV>
                <wp:extent cx="196850" cy="165100"/>
                <wp:effectExtent l="0" t="0" r="12700" b="25400"/>
                <wp:wrapNone/>
                <wp:docPr id="9" name="Rectangle 9"/>
                <wp:cNvGraphicFramePr/>
                <a:graphic xmlns:a="http://schemas.openxmlformats.org/drawingml/2006/main">
                  <a:graphicData uri="http://schemas.microsoft.com/office/word/2010/wordprocessingShape">
                    <wps:wsp>
                      <wps:cNvSpPr/>
                      <wps:spPr>
                        <a:xfrm>
                          <a:off x="0" y="0"/>
                          <a:ext cx="196850" cy="1651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7967E04" id="Rectangle 9" o:spid="_x0000_s1026" style="position:absolute;margin-left:291.5pt;margin-top:.45pt;width:15.5pt;height:1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" filled="f" strokecolor="black [3213]" strokeweight=".5pt"/>
            </w:pict>
          </mc:Fallback>
        </mc:AlternateContent>
      </w:r>
      <w:r w:rsidRPr="00507045">
        <w:rPr>
          <w:rFonts w:asciiTheme="majorHAnsi" w:hAnsiTheme="majorHAnsi" w:cs="Arial"/>
          <w:b/>
        </w:rPr>
        <w:t xml:space="preserve">I confirm that I am aged 18 years or over and a Jersey resident </w:t>
      </w:r>
    </w:p>
    <w:p w14:paraId="7CD260E7" w14:textId="77777777" w:rsidR="006A24F0" w:rsidRPr="00507045" w:rsidRDefault="006A24F0" w:rsidP="006A24F0">
      <w:pPr>
        <w:spacing w:after="0"/>
        <w:rPr>
          <w:rFonts w:asciiTheme="majorHAnsi" w:hAnsiTheme="majorHAnsi" w:cs="Arial"/>
          <w:b/>
        </w:rPr>
      </w:pPr>
    </w:p>
    <w:p w14:paraId="2DDC7189" w14:textId="77777777" w:rsidR="006A24F0" w:rsidRPr="00507045" w:rsidRDefault="006A24F0" w:rsidP="006A24F0">
      <w:pPr>
        <w:spacing w:after="0"/>
        <w:rPr>
          <w:rFonts w:asciiTheme="majorHAnsi" w:hAnsiTheme="majorHAnsi" w:cs="Arial"/>
        </w:rPr>
      </w:pPr>
      <w:r w:rsidRPr="00507045">
        <w:rPr>
          <w:rFonts w:asciiTheme="majorHAnsi" w:hAnsiTheme="majorHAnsi" w:cs="Arial"/>
          <w:b/>
          <w:noProof/>
          <w:lang w:eastAsia="en-GB"/>
        </w:rPr>
        <mc:AlternateContent>
          <mc:Choice Requires="wps">
            <w:drawing>
              <wp:anchor distT="0" distB="0" distL="114300" distR="114300" simplePos="0" relativeHeight="251661312" behindDoc="0" locked="0" layoutInCell="1" allowOverlap="1" wp14:anchorId="3F498638" wp14:editId="02AED928">
                <wp:simplePos x="0" y="0"/>
                <wp:positionH relativeFrom="margin">
                  <wp:align>right</wp:align>
                </wp:positionH>
                <wp:positionV relativeFrom="paragraph">
                  <wp:posOffset>6350</wp:posOffset>
                </wp:positionV>
                <wp:extent cx="196850" cy="165100"/>
                <wp:effectExtent l="0" t="0" r="12700" b="25400"/>
                <wp:wrapNone/>
                <wp:docPr id="10" name="Rectangle 10"/>
                <wp:cNvGraphicFramePr/>
                <a:graphic xmlns:a="http://schemas.openxmlformats.org/drawingml/2006/main">
                  <a:graphicData uri="http://schemas.microsoft.com/office/word/2010/wordprocessingShape">
                    <wps:wsp>
                      <wps:cNvSpPr/>
                      <wps:spPr>
                        <a:xfrm>
                          <a:off x="0" y="0"/>
                          <a:ext cx="196850" cy="1651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14E45C2" id="Rectangle 10" o:spid="_x0000_s1026" style="position:absolute;margin-left:-35.7pt;margin-top:.5pt;width:15.5pt;height:13pt;z-index:25166131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" filled="f" strokecolor="black [3213]" strokeweight=".5pt">
                <w10:wrap anchorx="margin"/>
              </v:rect>
            </w:pict>
          </mc:Fallback>
        </mc:AlternateContent>
      </w:r>
      <w:r w:rsidRPr="00507045">
        <w:rPr>
          <w:rFonts w:asciiTheme="majorHAnsi" w:hAnsiTheme="majorHAnsi" w:cs="Arial"/>
          <w:b/>
        </w:rPr>
        <w:t>I would like to receive further information from FNHC about news, events and future</w:t>
      </w:r>
      <w:r w:rsidRPr="00507045">
        <w:rPr>
          <w:rFonts w:asciiTheme="majorHAnsi" w:hAnsiTheme="majorHAnsi" w:cs="Arial"/>
        </w:rPr>
        <w:t xml:space="preserve"> </w:t>
      </w:r>
      <w:r w:rsidRPr="00507045">
        <w:rPr>
          <w:rFonts w:asciiTheme="majorHAnsi" w:hAnsiTheme="majorHAnsi" w:cs="Arial"/>
          <w:b/>
        </w:rPr>
        <w:t>appeals</w:t>
      </w:r>
      <w:r w:rsidRPr="00507045">
        <w:rPr>
          <w:rFonts w:asciiTheme="majorHAnsi" w:hAnsiTheme="majorHAnsi" w:cs="Arial"/>
        </w:rPr>
        <w:t xml:space="preserve"> </w:t>
      </w:r>
    </w:p>
    <w:p w14:paraId="7CFC52BB" w14:textId="77777777" w:rsidR="006A24F0" w:rsidRPr="00507045" w:rsidRDefault="006A24F0" w:rsidP="006A24F0">
      <w:pPr>
        <w:spacing w:after="0"/>
        <w:rPr>
          <w:rFonts w:asciiTheme="majorHAnsi" w:hAnsiTheme="majorHAnsi" w:cs="Arial"/>
        </w:rPr>
      </w:pPr>
    </w:p>
    <w:tbl>
      <w:tblPr>
        <w:tblStyle w:val="TableGrid"/>
        <w:tblW w:w="0" w:type="auto"/>
        <w:tblLook w:val="04A0" w:firstRow="1" w:lastRow="0" w:firstColumn="1" w:lastColumn="0" w:noHBand="0" w:noVBand="1"/>
      </w:tblPr>
      <w:tblGrid>
        <w:gridCol w:w="5240"/>
        <w:gridCol w:w="3776"/>
      </w:tblGrid>
      <w:tr w:rsidR="006A24F0" w:rsidRPr="00507045" w14:paraId="37421E72" w14:textId="77777777" w:rsidTr="008C41FD">
        <w:tc>
          <w:tcPr>
            <w:tcW w:w="5240" w:type="dxa"/>
          </w:tcPr>
          <w:p w14:paraId="76FED873" w14:textId="77777777" w:rsidR="006A24F0" w:rsidRPr="00507045" w:rsidRDefault="006A24F0" w:rsidP="008C41FD">
            <w:pPr>
              <w:rPr>
                <w:rFonts w:asciiTheme="majorHAnsi" w:hAnsiTheme="majorHAnsi" w:cs="Arial"/>
                <w:b/>
              </w:rPr>
            </w:pPr>
            <w:r>
              <w:rPr>
                <w:rFonts w:asciiTheme="majorHAnsi" w:hAnsiTheme="majorHAnsi" w:cs="Arial"/>
                <w:b/>
              </w:rPr>
              <w:t>Number of tickets purchased (maximum 10)</w:t>
            </w:r>
          </w:p>
        </w:tc>
        <w:tc>
          <w:tcPr>
            <w:tcW w:w="3776" w:type="dxa"/>
          </w:tcPr>
          <w:p w14:paraId="29C2B22F" w14:textId="77777777" w:rsidR="006A24F0" w:rsidRPr="00507045" w:rsidRDefault="006A24F0" w:rsidP="008C41FD">
            <w:pPr>
              <w:jc w:val="center"/>
              <w:rPr>
                <w:rFonts w:asciiTheme="majorHAnsi" w:hAnsiTheme="majorHAnsi" w:cs="Arial"/>
              </w:rPr>
            </w:pPr>
          </w:p>
          <w:p w14:paraId="2D3A7909" w14:textId="77777777" w:rsidR="006A24F0" w:rsidRPr="00507045" w:rsidRDefault="006A24F0" w:rsidP="008C41FD">
            <w:pPr>
              <w:jc w:val="center"/>
              <w:rPr>
                <w:rFonts w:asciiTheme="majorHAnsi" w:hAnsiTheme="majorHAnsi" w:cs="Arial"/>
              </w:rPr>
            </w:pPr>
          </w:p>
        </w:tc>
      </w:tr>
      <w:tr w:rsidR="006A24F0" w:rsidRPr="00507045" w14:paraId="613D48F2" w14:textId="77777777" w:rsidTr="008C41FD">
        <w:tc>
          <w:tcPr>
            <w:tcW w:w="5240" w:type="dxa"/>
          </w:tcPr>
          <w:p w14:paraId="7E96BC86" w14:textId="77777777" w:rsidR="006A24F0" w:rsidRDefault="006A24F0" w:rsidP="008C41FD">
            <w:pPr>
              <w:rPr>
                <w:rFonts w:asciiTheme="majorHAnsi" w:hAnsiTheme="majorHAnsi" w:cs="Arial"/>
                <w:b/>
              </w:rPr>
            </w:pPr>
            <w:r>
              <w:rPr>
                <w:rFonts w:asciiTheme="majorHAnsi" w:hAnsiTheme="majorHAnsi" w:cs="Arial"/>
                <w:b/>
              </w:rPr>
              <w:t>Are you purchasing new tickets or renewing your existing tickets? (Please tick)</w:t>
            </w:r>
          </w:p>
        </w:tc>
        <w:tc>
          <w:tcPr>
            <w:tcW w:w="3776" w:type="dxa"/>
          </w:tcPr>
          <w:p w14:paraId="77CB5AF6" w14:textId="77777777" w:rsidR="006A24F0" w:rsidRDefault="006A24F0" w:rsidP="008C41FD">
            <w:pPr>
              <w:rPr>
                <w:rFonts w:asciiTheme="majorHAnsi" w:hAnsiTheme="majorHAnsi" w:cs="Arial"/>
              </w:rPr>
            </w:pPr>
            <w:r>
              <w:rPr>
                <w:rFonts w:asciiTheme="majorHAnsi" w:hAnsiTheme="majorHAnsi" w:cs="Arial"/>
              </w:rPr>
              <w:t>Purchasing new tickets</w:t>
            </w:r>
            <w:r w:rsidRPr="00507045">
              <w:rPr>
                <w:rFonts w:asciiTheme="majorHAnsi" w:hAnsiTheme="majorHAnsi" w:cs="Arial"/>
                <w:noProof/>
              </w:rPr>
              <w:t xml:space="preserve"> </w:t>
            </w:r>
            <w:r w:rsidRPr="00507045">
              <w:rPr>
                <w:rFonts w:asciiTheme="majorHAnsi" w:hAnsiTheme="majorHAnsi" w:cs="Arial"/>
                <w:noProof/>
              </w:rPr>
              <mc:AlternateContent>
                <mc:Choice Requires="wps">
                  <w:drawing>
                    <wp:anchor distT="45720" distB="45720" distL="114300" distR="114300" simplePos="0" relativeHeight="251667456" behindDoc="0" locked="0" layoutInCell="1" allowOverlap="1" wp14:anchorId="08CD7999" wp14:editId="4DBEA08D">
                      <wp:simplePos x="0" y="0"/>
                      <wp:positionH relativeFrom="margin">
                        <wp:posOffset>1436370</wp:posOffset>
                      </wp:positionH>
                      <wp:positionV relativeFrom="paragraph">
                        <wp:posOffset>33928</wp:posOffset>
                      </wp:positionV>
                      <wp:extent cx="155575" cy="145415"/>
                      <wp:effectExtent l="0" t="0" r="15875" b="26035"/>
                      <wp:wrapNone/>
                      <wp:docPr id="937353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145415"/>
                              </a:xfrm>
                              <a:prstGeom prst="rect">
                                <a:avLst/>
                              </a:prstGeom>
                              <a:solidFill>
                                <a:srgbClr val="FFFFFF"/>
                              </a:solidFill>
                              <a:ln w="12700">
                                <a:solidFill>
                                  <a:schemeClr val="tx1"/>
                                </a:solidFill>
                                <a:miter lim="800000"/>
                                <a:headEnd/>
                                <a:tailEnd/>
                              </a:ln>
                            </wps:spPr>
                            <wps:txbx>
                              <w:txbxContent>
                                <w:p w14:paraId="37689D93" w14:textId="77777777" w:rsidR="006A24F0" w:rsidRDefault="006A24F0" w:rsidP="006A24F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CD7999" id="_x0000_t202" coordsize="21600,21600" o:spt="202" path="m,l,21600r21600,l21600,xe">
                      <v:stroke joinstyle="miter"/>
                      <v:path gradientshapeok="t" o:connecttype="rect"/>
                    </v:shapetype>
                    <v:shape id="Text Box 2" o:spid="_x0000_s1026" type="#_x0000_t202" style="position:absolute;margin-left:113.1pt;margin-top:2.65pt;width:12.25pt;height:11.4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" strokecolor="black [3213]" strokeweight="1pt">
                      <v:textbox>
                        <w:txbxContent>
                          <w:p w14:paraId="37689D93" w14:textId="77777777" w:rsidR="006A24F0" w:rsidRDefault="006A24F0" w:rsidP="006A24F0"/>
                        </w:txbxContent>
                      </v:textbox>
                      <w10:wrap anchorx="margin"/>
                    </v:shape>
                  </w:pict>
                </mc:Fallback>
              </mc:AlternateContent>
            </w:r>
          </w:p>
          <w:p w14:paraId="4F6D79FD" w14:textId="77777777" w:rsidR="006A24F0" w:rsidRPr="00507045" w:rsidRDefault="006A24F0" w:rsidP="008C41FD">
            <w:pPr>
              <w:rPr>
                <w:rFonts w:asciiTheme="majorHAnsi" w:hAnsiTheme="majorHAnsi" w:cs="Arial"/>
                <w:sz w:val="10"/>
                <w:szCs w:val="10"/>
              </w:rPr>
            </w:pPr>
          </w:p>
          <w:p w14:paraId="35EDCB08" w14:textId="77777777" w:rsidR="006A24F0" w:rsidRDefault="006A24F0" w:rsidP="008C41FD">
            <w:pPr>
              <w:rPr>
                <w:rFonts w:asciiTheme="majorHAnsi" w:hAnsiTheme="majorHAnsi" w:cs="Arial"/>
              </w:rPr>
            </w:pPr>
            <w:r w:rsidRPr="00507045">
              <w:rPr>
                <w:rFonts w:asciiTheme="majorHAnsi" w:hAnsiTheme="majorHAnsi" w:cs="Arial"/>
                <w:noProof/>
              </w:rPr>
              <mc:AlternateContent>
                <mc:Choice Requires="wps">
                  <w:drawing>
                    <wp:anchor distT="45720" distB="45720" distL="114300" distR="114300" simplePos="0" relativeHeight="251668480" behindDoc="0" locked="0" layoutInCell="1" allowOverlap="1" wp14:anchorId="25221403" wp14:editId="276676A2">
                      <wp:simplePos x="0" y="0"/>
                      <wp:positionH relativeFrom="margin">
                        <wp:posOffset>1440634</wp:posOffset>
                      </wp:positionH>
                      <wp:positionV relativeFrom="paragraph">
                        <wp:posOffset>45539</wp:posOffset>
                      </wp:positionV>
                      <wp:extent cx="155575" cy="145415"/>
                      <wp:effectExtent l="0" t="0" r="15875" b="26035"/>
                      <wp:wrapNone/>
                      <wp:docPr id="2036840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145415"/>
                              </a:xfrm>
                              <a:prstGeom prst="rect">
                                <a:avLst/>
                              </a:prstGeom>
                              <a:solidFill>
                                <a:srgbClr val="FFFFFF"/>
                              </a:solidFill>
                              <a:ln w="12700">
                                <a:solidFill>
                                  <a:schemeClr val="tx1"/>
                                </a:solidFill>
                                <a:miter lim="800000"/>
                                <a:headEnd/>
                                <a:tailEnd/>
                              </a:ln>
                            </wps:spPr>
                            <wps:txbx>
                              <w:txbxContent>
                                <w:p w14:paraId="03932571" w14:textId="77777777" w:rsidR="006A24F0" w:rsidRDefault="006A24F0" w:rsidP="006A24F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221403" id="_x0000_s1027" type="#_x0000_t202" style="position:absolute;margin-left:113.45pt;margin-top:3.6pt;width:12.25pt;height:11.4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" strokecolor="black [3213]" strokeweight="1pt">
                      <v:textbox>
                        <w:txbxContent>
                          <w:p w14:paraId="03932571" w14:textId="77777777" w:rsidR="006A24F0" w:rsidRDefault="006A24F0" w:rsidP="006A24F0"/>
                        </w:txbxContent>
                      </v:textbox>
                      <w10:wrap anchorx="margin"/>
                    </v:shape>
                  </w:pict>
                </mc:Fallback>
              </mc:AlternateContent>
            </w:r>
            <w:r>
              <w:rPr>
                <w:rFonts w:asciiTheme="majorHAnsi" w:hAnsiTheme="majorHAnsi" w:cs="Arial"/>
              </w:rPr>
              <w:t xml:space="preserve"> Renewing tickets</w:t>
            </w:r>
          </w:p>
          <w:p w14:paraId="7E92CFDD" w14:textId="77777777" w:rsidR="006A24F0" w:rsidRPr="00507045" w:rsidRDefault="006A24F0" w:rsidP="008C41FD">
            <w:pPr>
              <w:rPr>
                <w:rFonts w:asciiTheme="majorHAnsi" w:hAnsiTheme="majorHAnsi" w:cs="Arial"/>
                <w:sz w:val="10"/>
                <w:szCs w:val="10"/>
              </w:rPr>
            </w:pPr>
          </w:p>
        </w:tc>
      </w:tr>
    </w:tbl>
    <w:p w14:paraId="072448E7" w14:textId="77777777" w:rsidR="006A24F0" w:rsidRPr="00507045" w:rsidRDefault="006A24F0" w:rsidP="006A24F0">
      <w:pPr>
        <w:pStyle w:val="Default"/>
        <w:spacing w:before="240"/>
        <w:rPr>
          <w:rFonts w:asciiTheme="majorHAnsi" w:hAnsiTheme="majorHAnsi"/>
          <w:color w:val="auto"/>
          <w:sz w:val="22"/>
          <w:szCs w:val="22"/>
        </w:rPr>
      </w:pPr>
      <w:r w:rsidRPr="00507045">
        <w:rPr>
          <w:rFonts w:asciiTheme="majorHAnsi" w:hAnsiTheme="majorHAnsi"/>
          <w:b/>
          <w:bCs/>
          <w:color w:val="auto"/>
          <w:sz w:val="22"/>
          <w:szCs w:val="22"/>
        </w:rPr>
        <w:t>Confirmation of Terms and Conditions (see full Terms and Conditions overleaf)</w:t>
      </w:r>
    </w:p>
    <w:p w14:paraId="160D895B" w14:textId="77777777" w:rsidR="006A24F0" w:rsidRPr="00507045" w:rsidRDefault="006A24F0" w:rsidP="006A24F0">
      <w:pPr>
        <w:pStyle w:val="Default"/>
        <w:rPr>
          <w:rFonts w:asciiTheme="majorHAnsi" w:hAnsiTheme="majorHAnsi"/>
          <w:i/>
          <w:iCs/>
          <w:color w:val="auto"/>
          <w:sz w:val="22"/>
          <w:szCs w:val="22"/>
        </w:rPr>
      </w:pPr>
      <w:r w:rsidRPr="00507045">
        <w:rPr>
          <w:rFonts w:asciiTheme="majorHAnsi" w:hAnsiTheme="majorHAnsi"/>
          <w:i/>
          <w:iCs/>
          <w:color w:val="auto"/>
          <w:sz w:val="22"/>
          <w:szCs w:val="22"/>
        </w:rPr>
        <w:t xml:space="preserve">I agree to the terms and conditions by signing below. </w:t>
      </w:r>
    </w:p>
    <w:p w14:paraId="205B2DD2" w14:textId="77777777" w:rsidR="006A24F0" w:rsidRPr="00507045" w:rsidRDefault="006A24F0" w:rsidP="006A24F0">
      <w:pPr>
        <w:pStyle w:val="Default"/>
        <w:rPr>
          <w:rFonts w:asciiTheme="majorHAnsi" w:hAnsiTheme="majorHAnsi"/>
          <w:i/>
          <w:iCs/>
          <w:color w:val="auto"/>
          <w:sz w:val="22"/>
          <w:szCs w:val="22"/>
        </w:rPr>
      </w:pPr>
    </w:p>
    <w:p w14:paraId="64F988E2" w14:textId="77777777" w:rsidR="006A24F0" w:rsidRDefault="006A24F0" w:rsidP="006A24F0">
      <w:pPr>
        <w:rPr>
          <w:rFonts w:asciiTheme="majorHAnsi" w:hAnsiTheme="majorHAnsi"/>
        </w:rPr>
      </w:pPr>
    </w:p>
    <w:p w14:paraId="54053DC3" w14:textId="77777777" w:rsidR="006A24F0" w:rsidRPr="00507045" w:rsidRDefault="006A24F0" w:rsidP="006A24F0">
      <w:pPr>
        <w:rPr>
          <w:rFonts w:asciiTheme="majorHAnsi" w:hAnsiTheme="majorHAnsi"/>
        </w:rPr>
      </w:pPr>
      <w:r w:rsidRPr="00507045">
        <w:rPr>
          <w:rFonts w:asciiTheme="majorHAnsi" w:hAnsiTheme="majorHAnsi"/>
        </w:rPr>
        <w:t>Signed: __________________________________________________________ Date: ______</w:t>
      </w:r>
      <w:r w:rsidRPr="00507045">
        <w:rPr>
          <w:rFonts w:asciiTheme="majorHAnsi" w:hAnsiTheme="majorHAnsi"/>
        </w:rPr>
        <w:softHyphen/>
      </w:r>
      <w:r w:rsidRPr="00507045">
        <w:rPr>
          <w:rFonts w:asciiTheme="majorHAnsi" w:hAnsiTheme="majorHAnsi"/>
        </w:rPr>
        <w:softHyphen/>
      </w:r>
      <w:r w:rsidRPr="00507045">
        <w:rPr>
          <w:rFonts w:asciiTheme="majorHAnsi" w:hAnsiTheme="majorHAnsi"/>
        </w:rPr>
        <w:softHyphen/>
      </w:r>
      <w:r w:rsidRPr="00507045">
        <w:rPr>
          <w:rFonts w:asciiTheme="majorHAnsi" w:hAnsiTheme="majorHAnsi"/>
        </w:rPr>
        <w:softHyphen/>
      </w:r>
      <w:r w:rsidRPr="00507045">
        <w:rPr>
          <w:rFonts w:asciiTheme="majorHAnsi" w:hAnsiTheme="majorHAnsi"/>
        </w:rPr>
        <w:softHyphen/>
      </w:r>
      <w:r w:rsidRPr="00507045">
        <w:rPr>
          <w:rFonts w:asciiTheme="majorHAnsi" w:hAnsiTheme="majorHAnsi"/>
        </w:rPr>
        <w:softHyphen/>
      </w:r>
      <w:r w:rsidRPr="00507045">
        <w:rPr>
          <w:rFonts w:asciiTheme="majorHAnsi" w:hAnsiTheme="majorHAnsi"/>
        </w:rPr>
        <w:softHyphen/>
      </w:r>
      <w:r w:rsidRPr="00507045">
        <w:rPr>
          <w:rFonts w:asciiTheme="majorHAnsi" w:hAnsiTheme="majorHAnsi"/>
        </w:rPr>
        <w:softHyphen/>
        <w:t xml:space="preserve">______ </w:t>
      </w:r>
    </w:p>
    <w:p w14:paraId="681F3EC0" w14:textId="77777777" w:rsidR="006A24F0" w:rsidRPr="00507045" w:rsidRDefault="006A24F0" w:rsidP="006A24F0">
      <w:pPr>
        <w:rPr>
          <w:rFonts w:asciiTheme="majorHAnsi" w:hAnsiTheme="majorHAnsi"/>
        </w:rPr>
      </w:pPr>
      <w:r w:rsidRPr="00507045">
        <w:rPr>
          <w:rFonts w:asciiTheme="majorHAnsi" w:hAnsiTheme="majorHAnsi" w:cstheme="majorHAnsi"/>
          <w:b/>
        </w:rPr>
        <w:t>Office use only</w:t>
      </w:r>
    </w:p>
    <w:tbl>
      <w:tblPr>
        <w:tblStyle w:val="TableGrid"/>
        <w:tblW w:w="0" w:type="auto"/>
        <w:tblLook w:val="04A0" w:firstRow="1" w:lastRow="0" w:firstColumn="1" w:lastColumn="0" w:noHBand="0" w:noVBand="1"/>
      </w:tblPr>
      <w:tblGrid>
        <w:gridCol w:w="9016"/>
      </w:tblGrid>
      <w:tr w:rsidR="006A24F0" w:rsidRPr="00507045" w14:paraId="1C2CA361" w14:textId="77777777" w:rsidTr="008C41FD">
        <w:tc>
          <w:tcPr>
            <w:tcW w:w="9016" w:type="dxa"/>
          </w:tcPr>
          <w:p w14:paraId="11B72E95" w14:textId="77777777" w:rsidR="006A24F0" w:rsidRPr="00507045" w:rsidRDefault="006A24F0" w:rsidP="008C41FD">
            <w:pPr>
              <w:rPr>
                <w:rFonts w:asciiTheme="majorHAnsi" w:hAnsiTheme="majorHAnsi" w:cs="Arial"/>
                <w:b/>
              </w:rPr>
            </w:pPr>
            <w:r w:rsidRPr="00507045">
              <w:rPr>
                <w:rFonts w:asciiTheme="majorHAnsi" w:hAnsiTheme="majorHAnsi" w:cs="Arial"/>
                <w:b/>
                <w:noProof/>
                <w:lang w:eastAsia="en-GB"/>
              </w:rPr>
              <mc:AlternateContent>
                <mc:Choice Requires="wps">
                  <w:drawing>
                    <wp:anchor distT="0" distB="0" distL="114300" distR="114300" simplePos="0" relativeHeight="251662336" behindDoc="0" locked="0" layoutInCell="1" allowOverlap="1" wp14:anchorId="20E1D987" wp14:editId="1362DE1F">
                      <wp:simplePos x="0" y="0"/>
                      <wp:positionH relativeFrom="column">
                        <wp:posOffset>717550</wp:posOffset>
                      </wp:positionH>
                      <wp:positionV relativeFrom="paragraph">
                        <wp:posOffset>24765</wp:posOffset>
                      </wp:positionV>
                      <wp:extent cx="196850" cy="165100"/>
                      <wp:effectExtent l="0" t="0" r="12700" b="25400"/>
                      <wp:wrapNone/>
                      <wp:docPr id="11" name="Rectangle 11"/>
                      <wp:cNvGraphicFramePr/>
                      <a:graphic xmlns:a="http://schemas.openxmlformats.org/drawingml/2006/main">
                        <a:graphicData uri="http://schemas.microsoft.com/office/word/2010/wordprocessingShape">
                          <wps:wsp>
                            <wps:cNvSpPr/>
                            <wps:spPr>
                              <a:xfrm>
                                <a:off x="0" y="0"/>
                                <a:ext cx="196850" cy="1651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47CC7EA" id="Rectangle 11" o:spid="_x0000_s1026" style="position:absolute;margin-left:56.5pt;margin-top:1.95pt;width:15.5pt;height:13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" filled="f" strokecolor="black [3213]" strokeweight=".5pt"/>
                  </w:pict>
                </mc:Fallback>
              </mc:AlternateContent>
            </w:r>
            <w:r w:rsidRPr="00507045">
              <w:rPr>
                <w:rFonts w:asciiTheme="majorHAnsi" w:hAnsiTheme="majorHAnsi" w:cs="Arial"/>
                <w:b/>
              </w:rPr>
              <w:t>ID checked:</w:t>
            </w:r>
          </w:p>
          <w:p w14:paraId="3B82D402" w14:textId="77777777" w:rsidR="006A24F0" w:rsidRPr="00507045" w:rsidRDefault="006A24F0" w:rsidP="008C41FD">
            <w:pPr>
              <w:rPr>
                <w:rFonts w:ascii="Segoe UI Semilight" w:hAnsi="Segoe UI Semilight" w:cs="Segoe UI Semilight"/>
                <w:b/>
                <w:sz w:val="20"/>
                <w:szCs w:val="20"/>
              </w:rPr>
            </w:pPr>
          </w:p>
          <w:p w14:paraId="250C2E50" w14:textId="77777777" w:rsidR="006A24F0" w:rsidRPr="00507045" w:rsidRDefault="006A24F0" w:rsidP="008C41FD">
            <w:pPr>
              <w:rPr>
                <w:rFonts w:asciiTheme="majorHAnsi" w:hAnsiTheme="majorHAnsi" w:cs="Arial"/>
                <w:b/>
                <w:u w:val="single"/>
              </w:rPr>
            </w:pPr>
            <w:r w:rsidRPr="00507045">
              <w:rPr>
                <w:rFonts w:asciiTheme="majorHAnsi" w:hAnsiTheme="majorHAnsi" w:cs="Arial"/>
                <w:b/>
                <w:u w:val="single"/>
              </w:rPr>
              <w:t>Method of Payment:</w:t>
            </w:r>
          </w:p>
          <w:p w14:paraId="5F5987E1" w14:textId="77777777" w:rsidR="006A24F0" w:rsidRPr="00507045" w:rsidRDefault="006A24F0" w:rsidP="008C41FD">
            <w:pPr>
              <w:jc w:val="both"/>
              <w:rPr>
                <w:rFonts w:asciiTheme="majorHAnsi" w:hAnsiTheme="majorHAnsi" w:cs="Arial"/>
              </w:rPr>
            </w:pPr>
            <w:r w:rsidRPr="00507045">
              <w:rPr>
                <w:rFonts w:asciiTheme="majorHAnsi" w:hAnsiTheme="majorHAnsi" w:cs="Arial"/>
                <w:noProof/>
                <w:lang w:eastAsia="en-GB"/>
              </w:rPr>
              <mc:AlternateContent>
                <mc:Choice Requires="wps">
                  <w:drawing>
                    <wp:anchor distT="0" distB="0" distL="114300" distR="114300" simplePos="0" relativeHeight="251666432" behindDoc="0" locked="0" layoutInCell="1" allowOverlap="1" wp14:anchorId="52F00914" wp14:editId="5D99187C">
                      <wp:simplePos x="0" y="0"/>
                      <wp:positionH relativeFrom="column">
                        <wp:posOffset>4273550</wp:posOffset>
                      </wp:positionH>
                      <wp:positionV relativeFrom="paragraph">
                        <wp:posOffset>5715</wp:posOffset>
                      </wp:positionV>
                      <wp:extent cx="196850" cy="165100"/>
                      <wp:effectExtent l="0" t="0" r="12700" b="25400"/>
                      <wp:wrapNone/>
                      <wp:docPr id="12" name="Rectangle 12"/>
                      <wp:cNvGraphicFramePr/>
                      <a:graphic xmlns:a="http://schemas.openxmlformats.org/drawingml/2006/main">
                        <a:graphicData uri="http://schemas.microsoft.com/office/word/2010/wordprocessingShape">
                          <wps:wsp>
                            <wps:cNvSpPr/>
                            <wps:spPr>
                              <a:xfrm>
                                <a:off x="0" y="0"/>
                                <a:ext cx="196850" cy="1651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C9D91EC" id="Rectangle 12" o:spid="_x0000_s1026" style="position:absolute;margin-left:336.5pt;margin-top:.45pt;width:15.5pt;height:13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" filled="f" strokecolor="black [3213]" strokeweight=".5pt"/>
                  </w:pict>
                </mc:Fallback>
              </mc:AlternateContent>
            </w:r>
            <w:r w:rsidRPr="00507045">
              <w:rPr>
                <w:rFonts w:asciiTheme="majorHAnsi" w:hAnsiTheme="majorHAnsi" w:cs="Arial"/>
                <w:noProof/>
                <w:lang w:eastAsia="en-GB"/>
              </w:rPr>
              <mc:AlternateContent>
                <mc:Choice Requires="wps">
                  <w:drawing>
                    <wp:anchor distT="0" distB="0" distL="114300" distR="114300" simplePos="0" relativeHeight="251665408" behindDoc="0" locked="0" layoutInCell="1" allowOverlap="1" wp14:anchorId="554D2D2E" wp14:editId="0CCB1947">
                      <wp:simplePos x="0" y="0"/>
                      <wp:positionH relativeFrom="column">
                        <wp:posOffset>3282950</wp:posOffset>
                      </wp:positionH>
                      <wp:positionV relativeFrom="paragraph">
                        <wp:posOffset>5715</wp:posOffset>
                      </wp:positionV>
                      <wp:extent cx="196850" cy="165100"/>
                      <wp:effectExtent l="0" t="0" r="12700" b="25400"/>
                      <wp:wrapNone/>
                      <wp:docPr id="13" name="Rectangle 13"/>
                      <wp:cNvGraphicFramePr/>
                      <a:graphic xmlns:a="http://schemas.openxmlformats.org/drawingml/2006/main">
                        <a:graphicData uri="http://schemas.microsoft.com/office/word/2010/wordprocessingShape">
                          <wps:wsp>
                            <wps:cNvSpPr/>
                            <wps:spPr>
                              <a:xfrm>
                                <a:off x="0" y="0"/>
                                <a:ext cx="196850" cy="1651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CBE7B2D" id="Rectangle 13" o:spid="_x0000_s1026" style="position:absolute;margin-left:258.5pt;margin-top:.45pt;width:15.5pt;height:1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" filled="f" strokecolor="black [3213]" strokeweight=".5pt"/>
                  </w:pict>
                </mc:Fallback>
              </mc:AlternateContent>
            </w:r>
            <w:r w:rsidRPr="00507045">
              <w:rPr>
                <w:rFonts w:asciiTheme="majorHAnsi" w:hAnsiTheme="majorHAnsi" w:cs="Arial"/>
                <w:noProof/>
                <w:lang w:eastAsia="en-GB"/>
              </w:rPr>
              <mc:AlternateContent>
                <mc:Choice Requires="wps">
                  <w:drawing>
                    <wp:anchor distT="0" distB="0" distL="114300" distR="114300" simplePos="0" relativeHeight="251664384" behindDoc="0" locked="0" layoutInCell="1" allowOverlap="1" wp14:anchorId="66956AEB" wp14:editId="0D33A712">
                      <wp:simplePos x="0" y="0"/>
                      <wp:positionH relativeFrom="column">
                        <wp:posOffset>2171700</wp:posOffset>
                      </wp:positionH>
                      <wp:positionV relativeFrom="paragraph">
                        <wp:posOffset>5715</wp:posOffset>
                      </wp:positionV>
                      <wp:extent cx="196850" cy="165100"/>
                      <wp:effectExtent l="0" t="0" r="12700" b="25400"/>
                      <wp:wrapNone/>
                      <wp:docPr id="14" name="Rectangle 14"/>
                      <wp:cNvGraphicFramePr/>
                      <a:graphic xmlns:a="http://schemas.openxmlformats.org/drawingml/2006/main">
                        <a:graphicData uri="http://schemas.microsoft.com/office/word/2010/wordprocessingShape">
                          <wps:wsp>
                            <wps:cNvSpPr/>
                            <wps:spPr>
                              <a:xfrm>
                                <a:off x="0" y="0"/>
                                <a:ext cx="196850" cy="1651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38387C4" id="Rectangle 14" o:spid="_x0000_s1026" style="position:absolute;margin-left:171pt;margin-top:.45pt;width:15.5pt;height:13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" filled="f" strokecolor="black [3213]" strokeweight=".5pt"/>
                  </w:pict>
                </mc:Fallback>
              </mc:AlternateContent>
            </w:r>
            <w:r w:rsidRPr="00507045">
              <w:rPr>
                <w:rFonts w:asciiTheme="majorHAnsi" w:hAnsiTheme="majorHAnsi" w:cs="Arial"/>
                <w:noProof/>
                <w:lang w:eastAsia="en-GB"/>
              </w:rPr>
              <mc:AlternateContent>
                <mc:Choice Requires="wps">
                  <w:drawing>
                    <wp:anchor distT="0" distB="0" distL="114300" distR="114300" simplePos="0" relativeHeight="251663360" behindDoc="0" locked="0" layoutInCell="1" allowOverlap="1" wp14:anchorId="119D0E05" wp14:editId="512F9D4C">
                      <wp:simplePos x="0" y="0"/>
                      <wp:positionH relativeFrom="column">
                        <wp:posOffset>374650</wp:posOffset>
                      </wp:positionH>
                      <wp:positionV relativeFrom="paragraph">
                        <wp:posOffset>6985</wp:posOffset>
                      </wp:positionV>
                      <wp:extent cx="196850" cy="165100"/>
                      <wp:effectExtent l="0" t="0" r="12700" b="25400"/>
                      <wp:wrapNone/>
                      <wp:docPr id="15" name="Rectangle 15"/>
                      <wp:cNvGraphicFramePr/>
                      <a:graphic xmlns:a="http://schemas.openxmlformats.org/drawingml/2006/main">
                        <a:graphicData uri="http://schemas.microsoft.com/office/word/2010/wordprocessingShape">
                          <wps:wsp>
                            <wps:cNvSpPr/>
                            <wps:spPr>
                              <a:xfrm>
                                <a:off x="0" y="0"/>
                                <a:ext cx="196850" cy="1651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9068E4C" id="Rectangle 15" o:spid="_x0000_s1026" style="position:absolute;margin-left:29.5pt;margin-top:.55pt;width:15.5pt;height:13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" filled="f" strokecolor="black [3213]" strokeweight=".5pt"/>
                  </w:pict>
                </mc:Fallback>
              </mc:AlternateContent>
            </w:r>
            <w:r w:rsidRPr="00507045">
              <w:rPr>
                <w:rFonts w:asciiTheme="majorHAnsi" w:hAnsiTheme="majorHAnsi" w:cs="Arial"/>
              </w:rPr>
              <w:softHyphen/>
            </w:r>
            <w:r w:rsidRPr="00507045">
              <w:rPr>
                <w:rFonts w:asciiTheme="majorHAnsi" w:hAnsiTheme="majorHAnsi" w:cs="Arial"/>
              </w:rPr>
              <w:softHyphen/>
              <w:t>Cash                         Credit/Debit Card                     Cheque                       BACS</w:t>
            </w:r>
          </w:p>
          <w:p w14:paraId="08BEB442" w14:textId="77777777" w:rsidR="006A24F0" w:rsidRPr="00507045" w:rsidRDefault="006A24F0" w:rsidP="008C41FD">
            <w:pPr>
              <w:pStyle w:val="Default"/>
              <w:rPr>
                <w:rFonts w:asciiTheme="majorHAnsi" w:hAnsiTheme="majorHAnsi"/>
                <w:b/>
                <w:bCs/>
                <w:color w:val="auto"/>
                <w:u w:val="single"/>
              </w:rPr>
            </w:pPr>
          </w:p>
          <w:p w14:paraId="17160293" w14:textId="77777777" w:rsidR="006A24F0" w:rsidRPr="00507045" w:rsidRDefault="006A24F0" w:rsidP="008C41FD">
            <w:pPr>
              <w:pStyle w:val="Default"/>
              <w:rPr>
                <w:rFonts w:asciiTheme="majorHAnsi" w:hAnsiTheme="majorHAnsi"/>
                <w:b/>
                <w:bCs/>
                <w:color w:val="auto"/>
                <w:u w:val="single"/>
              </w:rPr>
            </w:pPr>
            <w:r w:rsidRPr="00507045">
              <w:rPr>
                <w:rFonts w:asciiTheme="majorHAnsi" w:hAnsiTheme="majorHAnsi"/>
                <w:b/>
                <w:bCs/>
                <w:color w:val="auto"/>
                <w:u w:val="single"/>
              </w:rPr>
              <w:t>Banking details:</w:t>
            </w:r>
          </w:p>
          <w:p w14:paraId="426D7687" w14:textId="77777777" w:rsidR="006A24F0" w:rsidRPr="00507045" w:rsidRDefault="006A24F0" w:rsidP="008C41FD">
            <w:pPr>
              <w:pStyle w:val="Default"/>
              <w:rPr>
                <w:rFonts w:asciiTheme="majorHAnsi" w:hAnsiTheme="majorHAnsi"/>
                <w:bCs/>
                <w:color w:val="auto"/>
              </w:rPr>
            </w:pPr>
            <w:r w:rsidRPr="00507045">
              <w:rPr>
                <w:rFonts w:asciiTheme="majorHAnsi" w:hAnsiTheme="majorHAnsi"/>
                <w:b/>
                <w:bCs/>
                <w:color w:val="auto"/>
              </w:rPr>
              <w:t>Account name:</w:t>
            </w:r>
            <w:r w:rsidRPr="00507045">
              <w:rPr>
                <w:rFonts w:asciiTheme="majorHAnsi" w:hAnsiTheme="majorHAnsi"/>
                <w:bCs/>
                <w:color w:val="auto"/>
              </w:rPr>
              <w:t xml:space="preserve"> Family Nursing &amp; Home Care (Jersey) Incorporated</w:t>
            </w:r>
          </w:p>
          <w:p w14:paraId="7C68EA90" w14:textId="77777777" w:rsidR="006A24F0" w:rsidRPr="00507045" w:rsidRDefault="006A24F0" w:rsidP="008C41FD">
            <w:pPr>
              <w:pStyle w:val="Default"/>
              <w:rPr>
                <w:rFonts w:asciiTheme="majorHAnsi" w:hAnsiTheme="majorHAnsi"/>
                <w:bCs/>
                <w:color w:val="auto"/>
              </w:rPr>
            </w:pPr>
            <w:r w:rsidRPr="00507045">
              <w:rPr>
                <w:rFonts w:asciiTheme="majorHAnsi" w:hAnsiTheme="majorHAnsi"/>
                <w:b/>
                <w:bCs/>
                <w:color w:val="auto"/>
              </w:rPr>
              <w:t>Account no:</w:t>
            </w:r>
            <w:r w:rsidRPr="00507045">
              <w:rPr>
                <w:rFonts w:asciiTheme="majorHAnsi" w:hAnsiTheme="majorHAnsi"/>
                <w:bCs/>
                <w:color w:val="auto"/>
              </w:rPr>
              <w:t xml:space="preserve"> 74377303</w:t>
            </w:r>
          </w:p>
          <w:p w14:paraId="5FFB8821" w14:textId="77777777" w:rsidR="006A24F0" w:rsidRPr="00507045" w:rsidRDefault="006A24F0" w:rsidP="008C41FD">
            <w:pPr>
              <w:pStyle w:val="Default"/>
              <w:rPr>
                <w:rFonts w:asciiTheme="majorHAnsi" w:hAnsiTheme="majorHAnsi"/>
                <w:bCs/>
                <w:color w:val="auto"/>
              </w:rPr>
            </w:pPr>
            <w:r w:rsidRPr="00507045">
              <w:rPr>
                <w:rFonts w:asciiTheme="majorHAnsi" w:hAnsiTheme="majorHAnsi"/>
                <w:b/>
                <w:bCs/>
                <w:color w:val="auto"/>
              </w:rPr>
              <w:t>Sort Code:</w:t>
            </w:r>
            <w:r w:rsidRPr="00507045">
              <w:rPr>
                <w:rFonts w:asciiTheme="majorHAnsi" w:hAnsiTheme="majorHAnsi"/>
                <w:bCs/>
                <w:color w:val="auto"/>
              </w:rPr>
              <w:t xml:space="preserve"> 40-25-34 </w:t>
            </w:r>
          </w:p>
          <w:p w14:paraId="4FA23088" w14:textId="77777777" w:rsidR="006A24F0" w:rsidRPr="00507045" w:rsidRDefault="006A24F0" w:rsidP="008C41FD">
            <w:pPr>
              <w:pStyle w:val="Default"/>
              <w:rPr>
                <w:rFonts w:asciiTheme="majorHAnsi" w:hAnsiTheme="majorHAnsi"/>
                <w:bCs/>
                <w:color w:val="auto"/>
              </w:rPr>
            </w:pPr>
          </w:p>
        </w:tc>
      </w:tr>
    </w:tbl>
    <w:p w14:paraId="77848F22" w14:textId="77777777" w:rsidR="006A24F0" w:rsidRPr="00507045" w:rsidRDefault="006A24F0" w:rsidP="006A24F0">
      <w:pPr>
        <w:rPr>
          <w:rFonts w:cstheme="minorHAnsi"/>
          <w:b/>
          <w:sz w:val="20"/>
          <w:szCs w:val="20"/>
        </w:rPr>
      </w:pPr>
    </w:p>
    <w:p w14:paraId="337415D2" w14:textId="77777777" w:rsidR="006A24F0" w:rsidRPr="00507045" w:rsidRDefault="006A24F0" w:rsidP="006A24F0">
      <w:pPr>
        <w:rPr>
          <w:rFonts w:cstheme="minorHAnsi"/>
          <w:b/>
          <w:sz w:val="10"/>
          <w:szCs w:val="10"/>
        </w:rPr>
      </w:pPr>
    </w:p>
    <w:p w14:paraId="0775E68B" w14:textId="77777777" w:rsidR="006A24F0" w:rsidRDefault="006A24F0" w:rsidP="006A24F0">
      <w:pPr>
        <w:spacing w:after="0"/>
        <w:rPr>
          <w:rFonts w:asciiTheme="majorHAnsi" w:eastAsia="Calibri" w:hAnsiTheme="majorHAnsi" w:cs="Calibri"/>
          <w:b/>
          <w:sz w:val="21"/>
          <w:szCs w:val="21"/>
        </w:rPr>
      </w:pPr>
    </w:p>
    <w:p w14:paraId="78400C17" w14:textId="77777777" w:rsidR="003352B8" w:rsidRDefault="006A24F0" w:rsidP="003352B8">
      <w:pPr>
        <w:spacing w:after="0"/>
        <w:rPr>
          <w:rFonts w:asciiTheme="majorHAnsi" w:eastAsia="Calibri" w:hAnsiTheme="majorHAnsi" w:cs="Calibri"/>
          <w:b/>
          <w:sz w:val="21"/>
          <w:szCs w:val="21"/>
        </w:rPr>
      </w:pPr>
      <w:r w:rsidRPr="00D170B7">
        <w:rPr>
          <w:rFonts w:asciiTheme="majorHAnsi" w:eastAsia="Calibri" w:hAnsiTheme="majorHAnsi" w:cs="Calibri"/>
          <w:b/>
          <w:sz w:val="21"/>
          <w:szCs w:val="21"/>
        </w:rPr>
        <w:t>Full Terms and Conditions</w:t>
      </w:r>
    </w:p>
    <w:p w14:paraId="678B212E" w14:textId="1A1A2667" w:rsidR="006A24F0" w:rsidRPr="003352B8" w:rsidRDefault="006A24F0" w:rsidP="003352B8">
      <w:pPr>
        <w:pStyle w:val="ListParagraph"/>
        <w:numPr>
          <w:ilvl w:val="0"/>
          <w:numId w:val="1"/>
        </w:numPr>
        <w:spacing w:after="0"/>
        <w:rPr>
          <w:rFonts w:asciiTheme="majorHAnsi" w:eastAsia="Calibri" w:hAnsiTheme="majorHAnsi" w:cs="Calibri"/>
          <w:b/>
          <w:sz w:val="21"/>
          <w:szCs w:val="21"/>
        </w:rPr>
      </w:pPr>
      <w:r w:rsidRPr="003352B8">
        <w:rPr>
          <w:rFonts w:asciiTheme="majorHAnsi" w:hAnsiTheme="majorHAnsi" w:cs="Calibri"/>
          <w:sz w:val="21"/>
          <w:szCs w:val="21"/>
        </w:rPr>
        <w:t xml:space="preserve">The Draw Club is promoted by Family Nursing &amp; Home Care (FNHC), a Charitable Organisation and is regulated by the JGC. </w:t>
      </w:r>
    </w:p>
    <w:p w14:paraId="5F84BDA5" w14:textId="77777777" w:rsidR="006A24F0" w:rsidRPr="00D170B7" w:rsidRDefault="006A24F0" w:rsidP="003352B8">
      <w:pPr>
        <w:widowControl w:val="0"/>
        <w:numPr>
          <w:ilvl w:val="0"/>
          <w:numId w:val="1"/>
        </w:numPr>
        <w:autoSpaceDE w:val="0"/>
        <w:autoSpaceDN w:val="0"/>
        <w:adjustRightInd w:val="0"/>
        <w:spacing w:after="0" w:line="240" w:lineRule="auto"/>
        <w:rPr>
          <w:rFonts w:asciiTheme="majorHAnsi" w:hAnsiTheme="majorHAnsi" w:cs="Calibri"/>
          <w:sz w:val="21"/>
          <w:szCs w:val="21"/>
        </w:rPr>
      </w:pPr>
      <w:r w:rsidRPr="00D170B7">
        <w:rPr>
          <w:rFonts w:asciiTheme="majorHAnsi" w:hAnsiTheme="majorHAnsi" w:cs="Calibri"/>
          <w:sz w:val="21"/>
          <w:szCs w:val="21"/>
        </w:rPr>
        <w:t xml:space="preserve">There are twelve prizes each month one each of £1,000, £500, £250 and nine prizes of £30. </w:t>
      </w:r>
    </w:p>
    <w:p w14:paraId="026C5E47" w14:textId="77777777" w:rsidR="006A24F0" w:rsidRDefault="006A24F0" w:rsidP="003352B8">
      <w:pPr>
        <w:widowControl w:val="0"/>
        <w:numPr>
          <w:ilvl w:val="0"/>
          <w:numId w:val="1"/>
        </w:numPr>
        <w:autoSpaceDE w:val="0"/>
        <w:autoSpaceDN w:val="0"/>
        <w:adjustRightInd w:val="0"/>
        <w:spacing w:after="0" w:line="240" w:lineRule="auto"/>
        <w:rPr>
          <w:rFonts w:asciiTheme="majorHAnsi" w:hAnsiTheme="majorHAnsi" w:cs="Calibri"/>
          <w:sz w:val="21"/>
          <w:szCs w:val="21"/>
        </w:rPr>
      </w:pPr>
      <w:bookmarkStart w:id="0" w:name="_Hlk211932488"/>
      <w:r w:rsidRPr="007F11B7">
        <w:rPr>
          <w:rFonts w:asciiTheme="majorHAnsi" w:hAnsiTheme="majorHAnsi" w:cs="Calibri"/>
          <w:sz w:val="21"/>
          <w:szCs w:val="21"/>
        </w:rPr>
        <w:t>The total number of Draw Club tickets available at any time in a given year is equal to that year’s number, with tickets numbered sequentially from 1 up to that number</w:t>
      </w:r>
      <w:r>
        <w:rPr>
          <w:rFonts w:asciiTheme="majorHAnsi" w:hAnsiTheme="majorHAnsi" w:cs="Calibri"/>
          <w:sz w:val="21"/>
          <w:szCs w:val="21"/>
        </w:rPr>
        <w:t>.</w:t>
      </w:r>
    </w:p>
    <w:p w14:paraId="12697C86" w14:textId="77777777" w:rsidR="006A24F0" w:rsidRPr="00D170B7" w:rsidRDefault="006A24F0" w:rsidP="003352B8">
      <w:pPr>
        <w:widowControl w:val="0"/>
        <w:numPr>
          <w:ilvl w:val="0"/>
          <w:numId w:val="1"/>
        </w:numPr>
        <w:autoSpaceDE w:val="0"/>
        <w:autoSpaceDN w:val="0"/>
        <w:adjustRightInd w:val="0"/>
        <w:spacing w:after="0" w:line="240" w:lineRule="auto"/>
        <w:rPr>
          <w:rFonts w:asciiTheme="majorHAnsi" w:hAnsiTheme="majorHAnsi" w:cs="Calibri"/>
          <w:sz w:val="21"/>
          <w:szCs w:val="21"/>
        </w:rPr>
      </w:pPr>
      <w:r w:rsidRPr="00D170B7">
        <w:rPr>
          <w:rFonts w:asciiTheme="majorHAnsi" w:hAnsiTheme="majorHAnsi" w:cs="Calibri"/>
          <w:sz w:val="21"/>
          <w:szCs w:val="21"/>
        </w:rPr>
        <w:t xml:space="preserve">Tickets can only be purchased by adults aged 18 years and over. Any ticket holder found to be under 18 years of age will be removed from the monthly draws and will automatically forfeit the right to claim a prize. FNHC will refund the ticket price and report the incident to the JGC. </w:t>
      </w:r>
    </w:p>
    <w:p w14:paraId="73DAD308" w14:textId="77777777" w:rsidR="006A24F0" w:rsidRPr="00D170B7" w:rsidRDefault="006A24F0" w:rsidP="003352B8">
      <w:pPr>
        <w:widowControl w:val="0"/>
        <w:numPr>
          <w:ilvl w:val="0"/>
          <w:numId w:val="1"/>
        </w:numPr>
        <w:autoSpaceDE w:val="0"/>
        <w:autoSpaceDN w:val="0"/>
        <w:adjustRightInd w:val="0"/>
        <w:spacing w:after="0" w:line="240" w:lineRule="auto"/>
        <w:rPr>
          <w:rFonts w:asciiTheme="majorHAnsi" w:hAnsiTheme="majorHAnsi" w:cs="Calibri"/>
          <w:sz w:val="21"/>
          <w:szCs w:val="21"/>
        </w:rPr>
      </w:pPr>
      <w:r w:rsidRPr="00D170B7">
        <w:rPr>
          <w:rFonts w:asciiTheme="majorHAnsi" w:hAnsiTheme="majorHAnsi" w:cs="Calibri"/>
          <w:sz w:val="21"/>
          <w:szCs w:val="21"/>
        </w:rPr>
        <w:t>Ticket holders must be a Jersey resident.</w:t>
      </w:r>
    </w:p>
    <w:p w14:paraId="2CDECD26" w14:textId="77777777" w:rsidR="006A24F0" w:rsidRPr="00D170B7" w:rsidRDefault="006A24F0" w:rsidP="003352B8">
      <w:pPr>
        <w:widowControl w:val="0"/>
        <w:numPr>
          <w:ilvl w:val="0"/>
          <w:numId w:val="1"/>
        </w:numPr>
        <w:autoSpaceDE w:val="0"/>
        <w:autoSpaceDN w:val="0"/>
        <w:adjustRightInd w:val="0"/>
        <w:spacing w:after="0" w:line="240" w:lineRule="auto"/>
        <w:rPr>
          <w:rFonts w:asciiTheme="majorHAnsi" w:hAnsiTheme="majorHAnsi" w:cs="Calibri"/>
          <w:sz w:val="21"/>
          <w:szCs w:val="21"/>
        </w:rPr>
      </w:pPr>
      <w:r w:rsidRPr="00D170B7">
        <w:rPr>
          <w:rFonts w:asciiTheme="majorHAnsi" w:hAnsiTheme="majorHAnsi" w:cs="Calibri"/>
          <w:sz w:val="21"/>
          <w:szCs w:val="21"/>
        </w:rPr>
        <w:t xml:space="preserve">Age verification is required by FNHC. </w:t>
      </w:r>
    </w:p>
    <w:p w14:paraId="7A70EC5D" w14:textId="77777777" w:rsidR="006A24F0" w:rsidRPr="00D170B7" w:rsidRDefault="006A24F0" w:rsidP="003352B8">
      <w:pPr>
        <w:widowControl w:val="0"/>
        <w:numPr>
          <w:ilvl w:val="0"/>
          <w:numId w:val="1"/>
        </w:numPr>
        <w:autoSpaceDE w:val="0"/>
        <w:autoSpaceDN w:val="0"/>
        <w:adjustRightInd w:val="0"/>
        <w:spacing w:after="0" w:line="240" w:lineRule="auto"/>
        <w:rPr>
          <w:rFonts w:asciiTheme="majorHAnsi" w:hAnsiTheme="majorHAnsi" w:cs="Calibri"/>
          <w:sz w:val="21"/>
          <w:szCs w:val="21"/>
        </w:rPr>
      </w:pPr>
      <w:r w:rsidRPr="00D170B7">
        <w:rPr>
          <w:rFonts w:asciiTheme="majorHAnsi" w:hAnsiTheme="majorHAnsi" w:cs="Calibri"/>
          <w:sz w:val="21"/>
          <w:szCs w:val="21"/>
        </w:rPr>
        <w:t xml:space="preserve">When purchasing a ticket, players acknowledge that FNHC reserves the right to undertake any age verification checks it deems necessary including the use of third party where appropriate. </w:t>
      </w:r>
    </w:p>
    <w:p w14:paraId="5928A983" w14:textId="77777777" w:rsidR="006A24F0" w:rsidRPr="00D170B7" w:rsidRDefault="006A24F0" w:rsidP="003352B8">
      <w:pPr>
        <w:numPr>
          <w:ilvl w:val="1"/>
          <w:numId w:val="1"/>
        </w:numPr>
        <w:spacing w:after="0" w:line="240" w:lineRule="auto"/>
        <w:rPr>
          <w:rFonts w:asciiTheme="majorHAnsi" w:hAnsiTheme="majorHAnsi" w:cs="Calibri"/>
          <w:sz w:val="21"/>
          <w:szCs w:val="21"/>
        </w:rPr>
      </w:pPr>
      <w:r w:rsidRPr="00D170B7">
        <w:rPr>
          <w:rFonts w:asciiTheme="majorHAnsi" w:hAnsiTheme="majorHAnsi" w:cs="Calibri"/>
          <w:sz w:val="21"/>
          <w:szCs w:val="21"/>
        </w:rPr>
        <w:t>YOTI online – through FNHC website</w:t>
      </w:r>
    </w:p>
    <w:p w14:paraId="07FBFF01" w14:textId="77777777" w:rsidR="006A24F0" w:rsidRPr="00D170B7" w:rsidRDefault="006A24F0" w:rsidP="003352B8">
      <w:pPr>
        <w:numPr>
          <w:ilvl w:val="1"/>
          <w:numId w:val="1"/>
        </w:numPr>
        <w:spacing w:after="0" w:line="240" w:lineRule="auto"/>
        <w:rPr>
          <w:rFonts w:asciiTheme="majorHAnsi" w:hAnsiTheme="majorHAnsi" w:cs="Calibri"/>
          <w:b/>
          <w:sz w:val="21"/>
          <w:szCs w:val="21"/>
        </w:rPr>
      </w:pPr>
      <w:r w:rsidRPr="00D170B7">
        <w:rPr>
          <w:rFonts w:asciiTheme="majorHAnsi" w:hAnsiTheme="majorHAnsi" w:cs="Calibri"/>
          <w:sz w:val="21"/>
          <w:szCs w:val="21"/>
        </w:rPr>
        <w:t xml:space="preserve">Paper form (either through downloading from website or request from FNHC) will require the individual to be age verified in person. </w:t>
      </w:r>
      <w:r w:rsidRPr="00D170B7">
        <w:rPr>
          <w:rFonts w:asciiTheme="majorHAnsi" w:eastAsiaTheme="minorEastAsia" w:hAnsiTheme="majorHAnsi" w:cs="Arial"/>
          <w:sz w:val="21"/>
          <w:szCs w:val="21"/>
        </w:rPr>
        <w:t>If the individual appears under the age of 25, they must prove their age with a valid passport or driving licence.</w:t>
      </w:r>
    </w:p>
    <w:p w14:paraId="697278DE" w14:textId="77777777" w:rsidR="006A24F0" w:rsidRPr="00D170B7" w:rsidRDefault="006A24F0" w:rsidP="003352B8">
      <w:pPr>
        <w:widowControl w:val="0"/>
        <w:numPr>
          <w:ilvl w:val="0"/>
          <w:numId w:val="1"/>
        </w:numPr>
        <w:autoSpaceDE w:val="0"/>
        <w:autoSpaceDN w:val="0"/>
        <w:adjustRightInd w:val="0"/>
        <w:spacing w:after="0" w:line="240" w:lineRule="auto"/>
        <w:rPr>
          <w:rFonts w:asciiTheme="majorHAnsi" w:hAnsiTheme="majorHAnsi" w:cs="Calibri"/>
          <w:sz w:val="21"/>
          <w:szCs w:val="21"/>
        </w:rPr>
      </w:pPr>
      <w:r w:rsidRPr="00D170B7">
        <w:rPr>
          <w:rFonts w:asciiTheme="majorHAnsi" w:hAnsiTheme="majorHAnsi" w:cs="Calibri"/>
          <w:sz w:val="21"/>
          <w:szCs w:val="21"/>
        </w:rPr>
        <w:t>Tickets cost £2.50 per month (£30 per year). Each ticket number is entered into the monthly draw only if full payment has been received before the draw date. Only tickets for which payment has been received in full by the time of the monthly draw will be eligible to win prizes.</w:t>
      </w:r>
    </w:p>
    <w:p w14:paraId="6793BCA1" w14:textId="77777777" w:rsidR="006A24F0" w:rsidRPr="00D170B7" w:rsidRDefault="006A24F0" w:rsidP="003352B8">
      <w:pPr>
        <w:widowControl w:val="0"/>
        <w:numPr>
          <w:ilvl w:val="0"/>
          <w:numId w:val="1"/>
        </w:numPr>
        <w:autoSpaceDE w:val="0"/>
        <w:autoSpaceDN w:val="0"/>
        <w:adjustRightInd w:val="0"/>
        <w:spacing w:after="0" w:line="240" w:lineRule="auto"/>
        <w:rPr>
          <w:rFonts w:asciiTheme="majorHAnsi" w:hAnsiTheme="majorHAnsi" w:cs="Calibri"/>
          <w:sz w:val="21"/>
          <w:szCs w:val="21"/>
        </w:rPr>
      </w:pPr>
      <w:r w:rsidRPr="00D170B7">
        <w:rPr>
          <w:rFonts w:asciiTheme="majorHAnsi" w:hAnsiTheme="majorHAnsi" w:cs="Calibri"/>
          <w:sz w:val="21"/>
          <w:szCs w:val="21"/>
        </w:rPr>
        <w:t xml:space="preserve">Direct debit payers: If a direct debit payment is not received for full ticket price on or before the agreed date, the ticket holder will be notified by phone (or email or post if not contactable by phone) that payment has not been received and therefore their ticket will not be entered into any of the monthly draws. </w:t>
      </w:r>
    </w:p>
    <w:p w14:paraId="29B8607B" w14:textId="77777777" w:rsidR="006A24F0" w:rsidRPr="00D170B7" w:rsidRDefault="006A24F0" w:rsidP="003352B8">
      <w:pPr>
        <w:widowControl w:val="0"/>
        <w:numPr>
          <w:ilvl w:val="0"/>
          <w:numId w:val="1"/>
        </w:numPr>
        <w:autoSpaceDE w:val="0"/>
        <w:autoSpaceDN w:val="0"/>
        <w:adjustRightInd w:val="0"/>
        <w:spacing w:after="0" w:line="240" w:lineRule="auto"/>
        <w:rPr>
          <w:rFonts w:asciiTheme="majorHAnsi" w:hAnsiTheme="majorHAnsi" w:cs="Calibri"/>
          <w:sz w:val="21"/>
          <w:szCs w:val="21"/>
        </w:rPr>
      </w:pPr>
      <w:r w:rsidRPr="00D170B7">
        <w:rPr>
          <w:rFonts w:asciiTheme="majorHAnsi" w:hAnsiTheme="majorHAnsi" w:cs="Calibri"/>
          <w:sz w:val="21"/>
          <w:szCs w:val="21"/>
        </w:rPr>
        <w:t xml:space="preserve">The ticket holder is responsible for providing FNHC with accurate and up to date contact details, including their name and address and the ticket holder shall inform FNHC of any changes to these details. </w:t>
      </w:r>
    </w:p>
    <w:p w14:paraId="215A090E" w14:textId="77777777" w:rsidR="006A24F0" w:rsidRPr="00D170B7" w:rsidRDefault="006A24F0" w:rsidP="003352B8">
      <w:pPr>
        <w:widowControl w:val="0"/>
        <w:numPr>
          <w:ilvl w:val="0"/>
          <w:numId w:val="1"/>
        </w:numPr>
        <w:autoSpaceDE w:val="0"/>
        <w:autoSpaceDN w:val="0"/>
        <w:adjustRightInd w:val="0"/>
        <w:spacing w:after="0" w:line="240" w:lineRule="auto"/>
        <w:rPr>
          <w:rFonts w:asciiTheme="majorHAnsi" w:hAnsiTheme="majorHAnsi" w:cs="Calibri"/>
          <w:sz w:val="21"/>
          <w:szCs w:val="21"/>
        </w:rPr>
      </w:pPr>
      <w:r w:rsidRPr="00D170B7">
        <w:rPr>
          <w:rFonts w:asciiTheme="majorHAnsi" w:hAnsiTheme="majorHAnsi" w:cs="Calibri"/>
          <w:sz w:val="21"/>
          <w:szCs w:val="21"/>
        </w:rPr>
        <w:t>The monthly draw will take place at Family Nursing &amp; Home Care, Le Bas Centre, St Saviour’s Road, St Helier, JE2 4RP on the last Friday of each month.</w:t>
      </w:r>
      <w:r w:rsidRPr="00D170B7">
        <w:rPr>
          <w:rFonts w:asciiTheme="majorHAnsi" w:hAnsiTheme="majorHAnsi" w:cs="Calibri"/>
          <w:sz w:val="21"/>
          <w:szCs w:val="21"/>
        </w:rPr>
        <w:br/>
      </w:r>
      <w:bookmarkStart w:id="1" w:name="_Hlk211935516"/>
      <w:r w:rsidRPr="00D170B7">
        <w:rPr>
          <w:rFonts w:asciiTheme="majorHAnsi" w:hAnsiTheme="majorHAnsi" w:cs="Calibri"/>
          <w:sz w:val="21"/>
          <w:szCs w:val="21"/>
        </w:rPr>
        <w:t>The draw will only be delayed if absolutely necessary — for example, if the promoter or a suitable substitute is not available to oversee the draw. In such cases, the draw will be held on the next available working day.</w:t>
      </w:r>
      <w:bookmarkEnd w:id="1"/>
    </w:p>
    <w:p w14:paraId="161A24AC" w14:textId="77777777" w:rsidR="006A24F0" w:rsidRPr="00D170B7" w:rsidRDefault="006A24F0" w:rsidP="003352B8">
      <w:pPr>
        <w:widowControl w:val="0"/>
        <w:numPr>
          <w:ilvl w:val="0"/>
          <w:numId w:val="1"/>
        </w:numPr>
        <w:autoSpaceDE w:val="0"/>
        <w:autoSpaceDN w:val="0"/>
        <w:adjustRightInd w:val="0"/>
        <w:spacing w:after="0" w:line="240" w:lineRule="auto"/>
        <w:rPr>
          <w:rFonts w:asciiTheme="majorHAnsi" w:hAnsiTheme="majorHAnsi" w:cs="Calibri"/>
          <w:sz w:val="21"/>
          <w:szCs w:val="21"/>
        </w:rPr>
      </w:pPr>
      <w:r w:rsidRPr="00D170B7">
        <w:rPr>
          <w:rFonts w:asciiTheme="majorHAnsi" w:hAnsiTheme="majorHAnsi" w:cs="Calibri"/>
          <w:sz w:val="21"/>
          <w:szCs w:val="21"/>
        </w:rPr>
        <w:t xml:space="preserve">Any individual may hold more than one Draw Club ticket but a maximum of 10. </w:t>
      </w:r>
    </w:p>
    <w:p w14:paraId="2F16589F" w14:textId="77777777" w:rsidR="00DB200B" w:rsidRPr="00DB200B" w:rsidRDefault="00DB200B" w:rsidP="00DB200B">
      <w:pPr>
        <w:pStyle w:val="ListParagraph"/>
        <w:numPr>
          <w:ilvl w:val="0"/>
          <w:numId w:val="1"/>
        </w:numPr>
        <w:spacing w:after="0" w:line="240" w:lineRule="auto"/>
        <w:rPr>
          <w:rFonts w:eastAsia="Times New Roman"/>
          <w:sz w:val="21"/>
          <w:szCs w:val="21"/>
        </w:rPr>
      </w:pPr>
      <w:bookmarkStart w:id="2" w:name="_Hlk211931720"/>
      <w:r w:rsidRPr="00DB200B">
        <w:rPr>
          <w:rFonts w:eastAsia="Times New Roman"/>
          <w:sz w:val="21"/>
          <w:szCs w:val="21"/>
        </w:rPr>
        <w:t xml:space="preserve">Prize winners will be notified by phone and asked to confirm their address and telephone number to verify their identity. Winners can choose to receive their prize either by cheque or via BACS transfer. Those opting for BACS will be asked to provide their bank details, and the account name must match the name of the ticket holder. All prizes will be paid within 10 working days. </w:t>
      </w:r>
    </w:p>
    <w:p w14:paraId="31D7210E" w14:textId="77777777" w:rsidR="006A24F0" w:rsidRPr="00D170B7" w:rsidRDefault="006A24F0" w:rsidP="003352B8">
      <w:pPr>
        <w:widowControl w:val="0"/>
        <w:numPr>
          <w:ilvl w:val="0"/>
          <w:numId w:val="1"/>
        </w:numPr>
        <w:autoSpaceDE w:val="0"/>
        <w:autoSpaceDN w:val="0"/>
        <w:adjustRightInd w:val="0"/>
        <w:spacing w:after="0" w:line="240" w:lineRule="auto"/>
        <w:rPr>
          <w:rFonts w:asciiTheme="majorHAnsi" w:hAnsiTheme="majorHAnsi" w:cs="Calibri"/>
          <w:sz w:val="21"/>
          <w:szCs w:val="21"/>
        </w:rPr>
      </w:pPr>
      <w:r w:rsidRPr="00D170B7">
        <w:rPr>
          <w:rFonts w:asciiTheme="majorHAnsi" w:hAnsiTheme="majorHAnsi" w:cs="Calibri"/>
          <w:sz w:val="21"/>
          <w:szCs w:val="21"/>
        </w:rPr>
        <w:t>If a prize winner cannot be reached by phone, they will be contacted by email or post to inform them of their win and invite them to call us to claim their prize.</w:t>
      </w:r>
    </w:p>
    <w:p w14:paraId="251BF71F" w14:textId="77777777" w:rsidR="006A24F0" w:rsidRPr="00D170B7" w:rsidRDefault="006A24F0" w:rsidP="003352B8">
      <w:pPr>
        <w:widowControl w:val="0"/>
        <w:numPr>
          <w:ilvl w:val="0"/>
          <w:numId w:val="1"/>
        </w:numPr>
        <w:autoSpaceDE w:val="0"/>
        <w:autoSpaceDN w:val="0"/>
        <w:adjustRightInd w:val="0"/>
        <w:spacing w:after="0" w:line="240" w:lineRule="auto"/>
        <w:rPr>
          <w:rFonts w:asciiTheme="majorHAnsi" w:hAnsiTheme="majorHAnsi" w:cs="Calibri"/>
          <w:sz w:val="21"/>
          <w:szCs w:val="21"/>
        </w:rPr>
      </w:pPr>
      <w:r w:rsidRPr="00D170B7">
        <w:rPr>
          <w:rFonts w:asciiTheme="majorHAnsi" w:hAnsiTheme="majorHAnsi" w:cs="Calibri"/>
          <w:sz w:val="21"/>
          <w:szCs w:val="21"/>
        </w:rPr>
        <w:t xml:space="preserve">Prizes must be claimed within 6 months of the relevant draw and any prize money not claimed becomes the property of FNHC. </w:t>
      </w:r>
    </w:p>
    <w:bookmarkEnd w:id="2"/>
    <w:p w14:paraId="3CE41C5B" w14:textId="77777777" w:rsidR="006A24F0" w:rsidRPr="00D170B7" w:rsidRDefault="006A24F0" w:rsidP="003352B8">
      <w:pPr>
        <w:widowControl w:val="0"/>
        <w:numPr>
          <w:ilvl w:val="0"/>
          <w:numId w:val="1"/>
        </w:numPr>
        <w:autoSpaceDE w:val="0"/>
        <w:autoSpaceDN w:val="0"/>
        <w:adjustRightInd w:val="0"/>
        <w:spacing w:after="0" w:line="240" w:lineRule="auto"/>
        <w:rPr>
          <w:rFonts w:asciiTheme="majorHAnsi" w:hAnsiTheme="majorHAnsi" w:cs="Calibri"/>
          <w:sz w:val="21"/>
          <w:szCs w:val="21"/>
        </w:rPr>
      </w:pPr>
      <w:r w:rsidRPr="00D170B7">
        <w:rPr>
          <w:rFonts w:asciiTheme="majorHAnsi" w:hAnsiTheme="majorHAnsi" w:cs="Calibri"/>
          <w:sz w:val="21"/>
          <w:szCs w:val="21"/>
        </w:rPr>
        <w:t xml:space="preserve">Results of each draw are published on the FNHC website at </w:t>
      </w:r>
      <w:hyperlink r:id="rId8" w:history="1">
        <w:r w:rsidRPr="00D170B7">
          <w:rPr>
            <w:rStyle w:val="Hyperlink"/>
            <w:rFonts w:asciiTheme="majorHAnsi" w:hAnsiTheme="majorHAnsi" w:cs="Calibri"/>
            <w:sz w:val="21"/>
            <w:szCs w:val="21"/>
          </w:rPr>
          <w:t>www.fnhc.org.je</w:t>
        </w:r>
      </w:hyperlink>
      <w:r w:rsidRPr="00D170B7">
        <w:rPr>
          <w:rFonts w:asciiTheme="majorHAnsi" w:hAnsiTheme="majorHAnsi" w:cs="Calibri"/>
          <w:sz w:val="21"/>
          <w:szCs w:val="21"/>
        </w:rPr>
        <w:t xml:space="preserve"> and social media.</w:t>
      </w:r>
    </w:p>
    <w:p w14:paraId="16209C76" w14:textId="77777777" w:rsidR="006A24F0" w:rsidRPr="00D170B7" w:rsidRDefault="006A24F0" w:rsidP="003352B8">
      <w:pPr>
        <w:widowControl w:val="0"/>
        <w:numPr>
          <w:ilvl w:val="0"/>
          <w:numId w:val="1"/>
        </w:numPr>
        <w:autoSpaceDE w:val="0"/>
        <w:autoSpaceDN w:val="0"/>
        <w:adjustRightInd w:val="0"/>
        <w:spacing w:after="0" w:line="240" w:lineRule="auto"/>
        <w:rPr>
          <w:rFonts w:asciiTheme="majorHAnsi" w:hAnsiTheme="majorHAnsi" w:cs="Calibri"/>
          <w:sz w:val="21"/>
          <w:szCs w:val="21"/>
        </w:rPr>
      </w:pPr>
      <w:r w:rsidRPr="00D170B7">
        <w:rPr>
          <w:rFonts w:asciiTheme="majorHAnsi" w:hAnsiTheme="majorHAnsi" w:cs="Calibri"/>
          <w:sz w:val="21"/>
          <w:szCs w:val="21"/>
        </w:rPr>
        <w:t xml:space="preserve">FNHC will use the player’s personal data for the purposes of administering their participation in the monthly draw and communicating with them about their purchase. The details of each winner must also be shared with JGC for regulatory purposes. JGC may contact our winners to confirm that this data is accurate.  </w:t>
      </w:r>
    </w:p>
    <w:p w14:paraId="7C1F26B1" w14:textId="77777777" w:rsidR="006A24F0" w:rsidRPr="00D170B7" w:rsidRDefault="006A24F0" w:rsidP="003352B8">
      <w:pPr>
        <w:numPr>
          <w:ilvl w:val="0"/>
          <w:numId w:val="1"/>
        </w:numPr>
        <w:spacing w:before="100" w:beforeAutospacing="1" w:after="0" w:line="240" w:lineRule="auto"/>
        <w:rPr>
          <w:rFonts w:asciiTheme="majorHAnsi" w:eastAsia="Times New Roman" w:hAnsiTheme="majorHAnsi" w:cs="Helvetica"/>
          <w:sz w:val="21"/>
          <w:szCs w:val="21"/>
        </w:rPr>
      </w:pPr>
      <w:r w:rsidRPr="00D170B7">
        <w:rPr>
          <w:rFonts w:asciiTheme="majorHAnsi" w:eastAsia="Times New Roman" w:hAnsiTheme="majorHAnsi" w:cs="Helvetica"/>
          <w:sz w:val="21"/>
          <w:szCs w:val="21"/>
        </w:rPr>
        <w:t xml:space="preserve">If a charity becomes insolvent, ticket buyers will be reimbursed £2.50 for each month of the year that the lottery will not be taking place. The charity will ensure that sufficient funds are available to reimburse ticket holders as required. </w:t>
      </w:r>
    </w:p>
    <w:p w14:paraId="521C4D9C" w14:textId="77777777" w:rsidR="006A24F0" w:rsidRPr="00D170B7" w:rsidRDefault="006A24F0" w:rsidP="003352B8">
      <w:pPr>
        <w:numPr>
          <w:ilvl w:val="0"/>
          <w:numId w:val="1"/>
        </w:numPr>
        <w:spacing w:before="100" w:beforeAutospacing="1" w:after="0" w:line="240" w:lineRule="auto"/>
        <w:rPr>
          <w:rFonts w:asciiTheme="majorHAnsi" w:eastAsia="Times New Roman" w:hAnsiTheme="majorHAnsi" w:cs="Helvetica"/>
          <w:sz w:val="21"/>
          <w:szCs w:val="21"/>
        </w:rPr>
      </w:pPr>
      <w:r w:rsidRPr="00D170B7">
        <w:rPr>
          <w:rFonts w:asciiTheme="majorHAnsi" w:eastAsia="Times New Roman" w:hAnsiTheme="majorHAnsi" w:cs="Helvetica"/>
          <w:sz w:val="21"/>
          <w:szCs w:val="21"/>
        </w:rPr>
        <w:t xml:space="preserve">Any changes to the rules of the lottery will be shared with ticket buyers. </w:t>
      </w:r>
    </w:p>
    <w:p w14:paraId="22DA3683" w14:textId="77777777" w:rsidR="006A24F0" w:rsidRPr="00D170B7" w:rsidRDefault="006A24F0" w:rsidP="003352B8">
      <w:pPr>
        <w:widowControl w:val="0"/>
        <w:numPr>
          <w:ilvl w:val="0"/>
          <w:numId w:val="1"/>
        </w:numPr>
        <w:autoSpaceDE w:val="0"/>
        <w:autoSpaceDN w:val="0"/>
        <w:adjustRightInd w:val="0"/>
        <w:spacing w:after="0" w:line="240" w:lineRule="auto"/>
        <w:rPr>
          <w:rFonts w:asciiTheme="majorHAnsi" w:hAnsiTheme="majorHAnsi" w:cs="Calibri"/>
          <w:sz w:val="21"/>
          <w:szCs w:val="21"/>
        </w:rPr>
      </w:pPr>
      <w:r w:rsidRPr="00D170B7">
        <w:rPr>
          <w:rFonts w:asciiTheme="majorHAnsi" w:hAnsiTheme="majorHAnsi" w:cs="Calibri"/>
          <w:sz w:val="21"/>
          <w:szCs w:val="21"/>
        </w:rPr>
        <w:t>FNHC staff are able to purchase tickets with the exception of the Promotor.</w:t>
      </w:r>
    </w:p>
    <w:p w14:paraId="0194D59D" w14:textId="52CB3E24" w:rsidR="006A24F0" w:rsidRPr="006A24F0" w:rsidRDefault="006A24F0" w:rsidP="003352B8">
      <w:pPr>
        <w:widowControl w:val="0"/>
        <w:numPr>
          <w:ilvl w:val="0"/>
          <w:numId w:val="1"/>
        </w:numPr>
        <w:autoSpaceDE w:val="0"/>
        <w:autoSpaceDN w:val="0"/>
        <w:adjustRightInd w:val="0"/>
        <w:spacing w:after="0" w:line="240" w:lineRule="auto"/>
        <w:rPr>
          <w:rFonts w:asciiTheme="majorHAnsi" w:hAnsiTheme="majorHAnsi" w:cs="Calibri"/>
          <w:sz w:val="21"/>
          <w:szCs w:val="21"/>
        </w:rPr>
      </w:pPr>
      <w:r w:rsidRPr="00D170B7">
        <w:rPr>
          <w:rFonts w:asciiTheme="majorHAnsi" w:hAnsiTheme="majorHAnsi" w:cs="Calibri"/>
          <w:sz w:val="21"/>
          <w:szCs w:val="21"/>
        </w:rPr>
        <w:t xml:space="preserve">Promotor – Kalina Syvret </w:t>
      </w:r>
      <w:bookmarkEnd w:id="0"/>
      <w:r w:rsidRPr="00D170B7">
        <w:rPr>
          <w:rFonts w:asciiTheme="majorHAnsi" w:hAnsiTheme="majorHAnsi" w:cs="Calibri"/>
          <w:sz w:val="21"/>
          <w:szCs w:val="21"/>
        </w:rPr>
        <w:fldChar w:fldCharType="begin"/>
      </w:r>
      <w:r w:rsidRPr="00D170B7">
        <w:rPr>
          <w:rFonts w:asciiTheme="majorHAnsi" w:hAnsiTheme="majorHAnsi" w:cs="Calibri"/>
          <w:sz w:val="21"/>
          <w:szCs w:val="21"/>
        </w:rPr>
        <w:instrText>HYPERLINK "mailto:kalina.syvret@fnhc.org.je"</w:instrText>
      </w:r>
      <w:r w:rsidRPr="00D170B7">
        <w:rPr>
          <w:rFonts w:asciiTheme="majorHAnsi" w:hAnsiTheme="majorHAnsi" w:cs="Calibri"/>
          <w:sz w:val="21"/>
          <w:szCs w:val="21"/>
        </w:rPr>
      </w:r>
      <w:r w:rsidRPr="00D170B7">
        <w:rPr>
          <w:rFonts w:asciiTheme="majorHAnsi" w:hAnsiTheme="majorHAnsi" w:cs="Calibri"/>
          <w:sz w:val="21"/>
          <w:szCs w:val="21"/>
        </w:rPr>
        <w:fldChar w:fldCharType="separate"/>
      </w:r>
      <w:r w:rsidRPr="00D170B7">
        <w:rPr>
          <w:rStyle w:val="Hyperlink"/>
          <w:rFonts w:asciiTheme="majorHAnsi" w:hAnsiTheme="majorHAnsi" w:cs="Calibri"/>
          <w:sz w:val="21"/>
          <w:szCs w:val="21"/>
        </w:rPr>
        <w:t>kalina.syvret@fnhc.org.je</w:t>
      </w:r>
      <w:r w:rsidRPr="00D170B7">
        <w:rPr>
          <w:rFonts w:asciiTheme="majorHAnsi" w:hAnsiTheme="majorHAnsi" w:cs="Calibri"/>
          <w:sz w:val="21"/>
          <w:szCs w:val="21"/>
        </w:rPr>
        <w:fldChar w:fldCharType="end"/>
      </w:r>
      <w:r w:rsidRPr="00D170B7">
        <w:rPr>
          <w:rFonts w:asciiTheme="majorHAnsi" w:hAnsiTheme="majorHAnsi" w:cs="Calibri"/>
          <w:sz w:val="21"/>
          <w:szCs w:val="21"/>
        </w:rPr>
        <w:t xml:space="preserve"> </w:t>
      </w:r>
    </w:p>
    <w:sectPr w:rsidR="006A24F0" w:rsidRPr="006A24F0" w:rsidSect="006A24F0">
      <w:footerReference w:type="default" r:id="rId9"/>
      <w:pgSz w:w="11906" w:h="16838"/>
      <w:pgMar w:top="568" w:right="1440" w:bottom="1440" w:left="1440" w:header="1474"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51A11" w14:textId="77777777" w:rsidR="004C2BE9" w:rsidRDefault="004C2BE9" w:rsidP="006A24F0">
      <w:pPr>
        <w:spacing w:after="0" w:line="240" w:lineRule="auto"/>
      </w:pPr>
      <w:r>
        <w:separator/>
      </w:r>
    </w:p>
  </w:endnote>
  <w:endnote w:type="continuationSeparator" w:id="0">
    <w:p w14:paraId="32303F60" w14:textId="77777777" w:rsidR="004C2BE9" w:rsidRDefault="004C2BE9" w:rsidP="006A2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25164" w14:textId="77777777" w:rsidR="006A24F0" w:rsidRDefault="006A24F0" w:rsidP="00C72BC3">
    <w:pPr>
      <w:tabs>
        <w:tab w:val="center" w:pos="4513"/>
        <w:tab w:val="right" w:pos="9026"/>
      </w:tabs>
      <w:spacing w:after="0" w:line="240" w:lineRule="auto"/>
    </w:pPr>
    <w:r w:rsidRPr="005F71C7">
      <w:t xml:space="preserve">Registered with Jersey Charities Commission No: 345               </w:t>
    </w:r>
  </w:p>
  <w:p w14:paraId="15E92892" w14:textId="366F91AA" w:rsidR="006A24F0" w:rsidRPr="00E2586D" w:rsidRDefault="006A24F0" w:rsidP="00C72BC3">
    <w:pPr>
      <w:tabs>
        <w:tab w:val="center" w:pos="4513"/>
        <w:tab w:val="right" w:pos="9026"/>
      </w:tabs>
      <w:spacing w:after="0" w:line="240" w:lineRule="auto"/>
    </w:pPr>
    <w:r>
      <w:t xml:space="preserve">Regulated by the Jersey Gambling Commission under Charitable Permit </w:t>
    </w:r>
    <w:r w:rsidRPr="005F71C7">
      <w:t>No</w:t>
    </w:r>
    <w:r w:rsidRPr="0062653A">
      <w:t xml:space="preserve">: </w:t>
    </w:r>
    <w:r w:rsidR="00E2586D" w:rsidRPr="00E2586D">
      <w:t>CP-2737-27</w:t>
    </w:r>
  </w:p>
  <w:p w14:paraId="2CC62835" w14:textId="12F24191" w:rsidR="006A24F0" w:rsidRDefault="006A24F0" w:rsidP="00C72BC3">
    <w:pPr>
      <w:pStyle w:val="Header"/>
      <w:tabs>
        <w:tab w:val="clear" w:pos="4513"/>
        <w:tab w:val="clear" w:pos="9026"/>
        <w:tab w:val="left" w:pos="7950"/>
      </w:tabs>
    </w:pPr>
    <w:r>
      <w:tab/>
    </w:r>
  </w:p>
  <w:p w14:paraId="49013173" w14:textId="77777777" w:rsidR="006A24F0" w:rsidRDefault="006A24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60DEE" w14:textId="77777777" w:rsidR="004C2BE9" w:rsidRDefault="004C2BE9" w:rsidP="006A24F0">
      <w:pPr>
        <w:spacing w:after="0" w:line="240" w:lineRule="auto"/>
      </w:pPr>
      <w:r>
        <w:separator/>
      </w:r>
    </w:p>
  </w:footnote>
  <w:footnote w:type="continuationSeparator" w:id="0">
    <w:p w14:paraId="5D839524" w14:textId="77777777" w:rsidR="004C2BE9" w:rsidRDefault="004C2BE9" w:rsidP="006A24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165A"/>
    <w:multiLevelType w:val="hybridMultilevel"/>
    <w:tmpl w:val="64D01B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2634540">
    <w:abstractNumId w:val="0"/>
  </w:num>
  <w:num w:numId="2" w16cid:durableId="195331703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4F0"/>
    <w:rsid w:val="00026F22"/>
    <w:rsid w:val="000C534A"/>
    <w:rsid w:val="00213E54"/>
    <w:rsid w:val="003352B8"/>
    <w:rsid w:val="003A2C38"/>
    <w:rsid w:val="004C2BE9"/>
    <w:rsid w:val="006A24F0"/>
    <w:rsid w:val="00872B03"/>
    <w:rsid w:val="009B6A64"/>
    <w:rsid w:val="00B2188B"/>
    <w:rsid w:val="00DB200B"/>
    <w:rsid w:val="00E258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9B0AC"/>
  <w15:chartTrackingRefBased/>
  <w15:docId w15:val="{E9F6AA63-8378-49B8-B3A1-BB5CD32EA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4F0"/>
    <w:pPr>
      <w:spacing w:line="259" w:lineRule="auto"/>
    </w:pPr>
    <w:rPr>
      <w:kern w:val="0"/>
      <w:sz w:val="22"/>
      <w:szCs w:val="22"/>
      <w14:ligatures w14:val="none"/>
    </w:rPr>
  </w:style>
  <w:style w:type="paragraph" w:styleId="Heading1">
    <w:name w:val="heading 1"/>
    <w:basedOn w:val="Normal"/>
    <w:next w:val="Normal"/>
    <w:link w:val="Heading1Char"/>
    <w:uiPriority w:val="9"/>
    <w:qFormat/>
    <w:rsid w:val="006A24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24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24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24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24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24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24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24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24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4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24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24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24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24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24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24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24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24F0"/>
    <w:rPr>
      <w:rFonts w:eastAsiaTheme="majorEastAsia" w:cstheme="majorBidi"/>
      <w:color w:val="272727" w:themeColor="text1" w:themeTint="D8"/>
    </w:rPr>
  </w:style>
  <w:style w:type="paragraph" w:styleId="Title">
    <w:name w:val="Title"/>
    <w:basedOn w:val="Normal"/>
    <w:next w:val="Normal"/>
    <w:link w:val="TitleChar"/>
    <w:uiPriority w:val="10"/>
    <w:qFormat/>
    <w:rsid w:val="006A24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24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24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24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24F0"/>
    <w:pPr>
      <w:spacing w:before="160"/>
      <w:jc w:val="center"/>
    </w:pPr>
    <w:rPr>
      <w:i/>
      <w:iCs/>
      <w:color w:val="404040" w:themeColor="text1" w:themeTint="BF"/>
    </w:rPr>
  </w:style>
  <w:style w:type="character" w:customStyle="1" w:styleId="QuoteChar">
    <w:name w:val="Quote Char"/>
    <w:basedOn w:val="DefaultParagraphFont"/>
    <w:link w:val="Quote"/>
    <w:uiPriority w:val="29"/>
    <w:rsid w:val="006A24F0"/>
    <w:rPr>
      <w:i/>
      <w:iCs/>
      <w:color w:val="404040" w:themeColor="text1" w:themeTint="BF"/>
    </w:rPr>
  </w:style>
  <w:style w:type="paragraph" w:styleId="ListParagraph">
    <w:name w:val="List Paragraph"/>
    <w:basedOn w:val="Normal"/>
    <w:uiPriority w:val="34"/>
    <w:qFormat/>
    <w:rsid w:val="006A24F0"/>
    <w:pPr>
      <w:ind w:left="720"/>
      <w:contextualSpacing/>
    </w:pPr>
  </w:style>
  <w:style w:type="character" w:styleId="IntenseEmphasis">
    <w:name w:val="Intense Emphasis"/>
    <w:basedOn w:val="DefaultParagraphFont"/>
    <w:uiPriority w:val="21"/>
    <w:qFormat/>
    <w:rsid w:val="006A24F0"/>
    <w:rPr>
      <w:i/>
      <w:iCs/>
      <w:color w:val="0F4761" w:themeColor="accent1" w:themeShade="BF"/>
    </w:rPr>
  </w:style>
  <w:style w:type="paragraph" w:styleId="IntenseQuote">
    <w:name w:val="Intense Quote"/>
    <w:basedOn w:val="Normal"/>
    <w:next w:val="Normal"/>
    <w:link w:val="IntenseQuoteChar"/>
    <w:uiPriority w:val="30"/>
    <w:qFormat/>
    <w:rsid w:val="006A24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24F0"/>
    <w:rPr>
      <w:i/>
      <w:iCs/>
      <w:color w:val="0F4761" w:themeColor="accent1" w:themeShade="BF"/>
    </w:rPr>
  </w:style>
  <w:style w:type="character" w:styleId="IntenseReference">
    <w:name w:val="Intense Reference"/>
    <w:basedOn w:val="DefaultParagraphFont"/>
    <w:uiPriority w:val="32"/>
    <w:qFormat/>
    <w:rsid w:val="006A24F0"/>
    <w:rPr>
      <w:b/>
      <w:bCs/>
      <w:smallCaps/>
      <w:color w:val="0F4761" w:themeColor="accent1" w:themeShade="BF"/>
      <w:spacing w:val="5"/>
    </w:rPr>
  </w:style>
  <w:style w:type="table" w:styleId="TableGrid">
    <w:name w:val="Table Grid"/>
    <w:basedOn w:val="TableNormal"/>
    <w:uiPriority w:val="39"/>
    <w:rsid w:val="006A24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24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24F0"/>
    <w:rPr>
      <w:kern w:val="0"/>
      <w:sz w:val="22"/>
      <w:szCs w:val="22"/>
      <w14:ligatures w14:val="none"/>
    </w:rPr>
  </w:style>
  <w:style w:type="paragraph" w:styleId="Footer">
    <w:name w:val="footer"/>
    <w:basedOn w:val="Normal"/>
    <w:link w:val="FooterChar"/>
    <w:uiPriority w:val="99"/>
    <w:unhideWhenUsed/>
    <w:rsid w:val="006A24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24F0"/>
    <w:rPr>
      <w:kern w:val="0"/>
      <w:sz w:val="22"/>
      <w:szCs w:val="22"/>
      <w14:ligatures w14:val="none"/>
    </w:rPr>
  </w:style>
  <w:style w:type="paragraph" w:customStyle="1" w:styleId="Default">
    <w:name w:val="Default"/>
    <w:rsid w:val="006A24F0"/>
    <w:pPr>
      <w:autoSpaceDE w:val="0"/>
      <w:autoSpaceDN w:val="0"/>
      <w:adjustRightInd w:val="0"/>
      <w:spacing w:after="0" w:line="240" w:lineRule="auto"/>
    </w:pPr>
    <w:rPr>
      <w:rFonts w:ascii="Calibri" w:hAnsi="Calibri" w:cs="Calibri"/>
      <w:color w:val="000000"/>
      <w:kern w:val="0"/>
      <w14:ligatures w14:val="none"/>
    </w:rPr>
  </w:style>
  <w:style w:type="character" w:styleId="Hyperlink">
    <w:name w:val="Hyperlink"/>
    <w:basedOn w:val="DefaultParagraphFont"/>
    <w:uiPriority w:val="99"/>
    <w:unhideWhenUsed/>
    <w:rsid w:val="006A24F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nhc.org.j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890</Words>
  <Characters>4363</Characters>
  <Application>Microsoft Office Word</Application>
  <DocSecurity>0</DocSecurity>
  <Lines>121</Lines>
  <Paragraphs>64</Paragraphs>
  <ScaleCrop>false</ScaleCrop>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Kalina Syvret</dc:creator>
  <cp:keywords/>
  <dc:description/>
  <cp:lastModifiedBy>Kalina Syvret</cp:lastModifiedBy>
  <cp:revision>6</cp:revision>
  <cp:lastPrinted>2026-10-21T10:48:00Z</cp:lastPrinted>
  <dcterms:created xsi:type="dcterms:W3CDTF">2026-08-28T09:51:00Z</dcterms:created>
  <dcterms:modified xsi:type="dcterms:W3CDTF">2026-10-21T10:56:00Z</dcterms:modified>
</cp:coreProperties>
</file>